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4BC26" w14:textId="077F535C" w:rsidR="00796F45" w:rsidRPr="009B6D69" w:rsidRDefault="009D0ADF" w:rsidP="002C5435">
      <w:pPr>
        <w:jc w:val="center"/>
        <w:rPr>
          <w:rFonts w:ascii="Arial" w:hAnsi="Arial" w:cs="Arial"/>
          <w:b/>
          <w:lang w:val="es-CO"/>
        </w:rPr>
      </w:pPr>
      <w:r w:rsidRPr="009B6D69">
        <w:rPr>
          <w:rFonts w:ascii="Arial" w:hAnsi="Arial" w:cs="Arial"/>
          <w:b/>
          <w:lang w:val="es-CO"/>
        </w:rPr>
        <w:t>ACTA INFORME DE GESTIÓN</w:t>
      </w:r>
      <w:r w:rsidR="00796F45">
        <w:rPr>
          <w:rFonts w:ascii="Arial" w:hAnsi="Arial" w:cs="Arial"/>
          <w:b/>
          <w:lang w:val="es-CO"/>
        </w:rPr>
        <w:t xml:space="preserve"> COLEGIO LOYOLA</w:t>
      </w:r>
    </w:p>
    <w:p w14:paraId="7CD3ED50" w14:textId="77777777" w:rsidR="004B3C50" w:rsidRDefault="004B3C50" w:rsidP="009D0ADF">
      <w:pPr>
        <w:jc w:val="center"/>
        <w:rPr>
          <w:rFonts w:ascii="Arial" w:hAnsi="Arial" w:cs="Arial"/>
          <w:b/>
          <w:lang w:val="es-CO"/>
        </w:rPr>
      </w:pPr>
      <w:r w:rsidRPr="009B6D69">
        <w:rPr>
          <w:rFonts w:ascii="Arial" w:hAnsi="Arial" w:cs="Arial"/>
          <w:b/>
          <w:lang w:val="es-CO"/>
        </w:rPr>
        <w:t>CONTENIDO</w:t>
      </w:r>
    </w:p>
    <w:p w14:paraId="69441896" w14:textId="77777777" w:rsidR="00E42E31" w:rsidRPr="009B6D69" w:rsidRDefault="00E42E31" w:rsidP="009D0ADF">
      <w:pPr>
        <w:jc w:val="center"/>
        <w:rPr>
          <w:rFonts w:ascii="Arial" w:hAnsi="Arial" w:cs="Arial"/>
          <w:b/>
          <w:lang w:val="es-CO"/>
        </w:rPr>
      </w:pPr>
    </w:p>
    <w:p w14:paraId="74701C83" w14:textId="77777777" w:rsidR="004B3C50" w:rsidRPr="009B6D69" w:rsidRDefault="004B3C50" w:rsidP="00B25B54">
      <w:pPr>
        <w:pStyle w:val="Subtitulo"/>
        <w:numPr>
          <w:ilvl w:val="0"/>
          <w:numId w:val="1"/>
        </w:numPr>
        <w:rPr>
          <w:rStyle w:val="Ttulodellibro"/>
          <w:rFonts w:ascii="Arial" w:eastAsia="Calibri" w:hAnsi="Arial" w:cs="Arial"/>
          <w:b/>
          <w:color w:val="auto"/>
          <w:lang w:eastAsia="en-US"/>
        </w:rPr>
      </w:pPr>
      <w:r w:rsidRPr="009B6D69">
        <w:rPr>
          <w:rStyle w:val="Ttulodellibro"/>
          <w:rFonts w:ascii="Arial" w:eastAsia="Calibri" w:hAnsi="Arial" w:cs="Arial"/>
          <w:b/>
          <w:color w:val="auto"/>
          <w:lang w:eastAsia="en-US"/>
        </w:rPr>
        <w:t>DATOS GENERALES</w:t>
      </w:r>
    </w:p>
    <w:tbl>
      <w:tblPr>
        <w:tblW w:w="5000" w:type="pct"/>
        <w:tblCellMar>
          <w:left w:w="0" w:type="dxa"/>
          <w:right w:w="0" w:type="dxa"/>
        </w:tblCellMar>
        <w:tblLook w:val="0600" w:firstRow="0" w:lastRow="0" w:firstColumn="0" w:lastColumn="0" w:noHBand="1" w:noVBand="1"/>
      </w:tblPr>
      <w:tblGrid>
        <w:gridCol w:w="1162"/>
        <w:gridCol w:w="5675"/>
        <w:gridCol w:w="6103"/>
      </w:tblGrid>
      <w:tr w:rsidR="00890665" w:rsidRPr="009B6D69" w14:paraId="62BD5525" w14:textId="77777777" w:rsidTr="007C78B9">
        <w:trPr>
          <w:trHeight w:val="378"/>
        </w:trPr>
        <w:tc>
          <w:tcPr>
            <w:tcW w:w="5000" w:type="pct"/>
            <w:gridSpan w:val="3"/>
            <w:tcBorders>
              <w:top w:val="single" w:sz="8" w:space="0" w:color="009999"/>
              <w:left w:val="single" w:sz="8" w:space="0" w:color="009999"/>
              <w:bottom w:val="single" w:sz="8" w:space="0" w:color="009999"/>
              <w:right w:val="single" w:sz="8" w:space="0" w:color="009999"/>
            </w:tcBorders>
            <w:shd w:val="clear" w:color="auto" w:fill="FBD4B4" w:themeFill="accent6" w:themeFillTint="66"/>
            <w:tcMar>
              <w:top w:w="72" w:type="dxa"/>
              <w:left w:w="144" w:type="dxa"/>
              <w:bottom w:w="72" w:type="dxa"/>
              <w:right w:w="144" w:type="dxa"/>
            </w:tcMar>
            <w:hideMark/>
          </w:tcPr>
          <w:p w14:paraId="0C02CE9F" w14:textId="77777777" w:rsidR="00805636" w:rsidRPr="009B6D69" w:rsidRDefault="000A5BCD" w:rsidP="00B25B54">
            <w:pPr>
              <w:spacing w:after="0" w:line="240" w:lineRule="auto"/>
              <w:jc w:val="both"/>
              <w:rPr>
                <w:rFonts w:ascii="Arial" w:hAnsi="Arial" w:cs="Arial"/>
                <w:lang w:val="es-CO"/>
              </w:rPr>
            </w:pPr>
            <w:r w:rsidRPr="009B6D69">
              <w:rPr>
                <w:rFonts w:ascii="Arial" w:hAnsi="Arial" w:cs="Arial"/>
                <w:bCs/>
              </w:rPr>
              <w:t>DATOS GENERALES</w:t>
            </w:r>
          </w:p>
        </w:tc>
      </w:tr>
      <w:tr w:rsidR="00890665" w:rsidRPr="009B6D69" w14:paraId="2875D895" w14:textId="77777777" w:rsidTr="002E1147">
        <w:trPr>
          <w:trHeight w:val="20"/>
        </w:trPr>
        <w:tc>
          <w:tcPr>
            <w:tcW w:w="449" w:type="pct"/>
            <w:tcBorders>
              <w:top w:val="single" w:sz="8" w:space="0" w:color="0099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784CCD" w14:textId="77777777" w:rsidR="00805636" w:rsidRPr="00796F45" w:rsidRDefault="000A5BCD" w:rsidP="00796F45">
            <w:pPr>
              <w:spacing w:after="0" w:line="240" w:lineRule="auto"/>
              <w:jc w:val="center"/>
              <w:rPr>
                <w:rFonts w:ascii="Arial" w:hAnsi="Arial" w:cs="Arial"/>
                <w:b/>
                <w:lang w:val="es-CO"/>
              </w:rPr>
            </w:pPr>
            <w:r w:rsidRPr="00796F45">
              <w:rPr>
                <w:rFonts w:ascii="Arial" w:hAnsi="Arial" w:cs="Arial"/>
                <w:b/>
                <w:bCs/>
              </w:rPr>
              <w:t>A</w:t>
            </w:r>
          </w:p>
        </w:tc>
        <w:tc>
          <w:tcPr>
            <w:tcW w:w="2193" w:type="pct"/>
            <w:tcBorders>
              <w:top w:val="single" w:sz="8" w:space="0" w:color="0099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271E93" w14:textId="77777777" w:rsidR="000A5BCD" w:rsidRPr="00796F45" w:rsidRDefault="000A5BCD" w:rsidP="00B25B54">
            <w:pPr>
              <w:spacing w:after="0" w:line="240" w:lineRule="auto"/>
              <w:jc w:val="both"/>
              <w:rPr>
                <w:rFonts w:ascii="Arial" w:hAnsi="Arial" w:cs="Arial"/>
                <w:b/>
                <w:lang w:val="es-CO"/>
              </w:rPr>
            </w:pPr>
            <w:r w:rsidRPr="00796F45">
              <w:rPr>
                <w:rFonts w:ascii="Arial" w:hAnsi="Arial" w:cs="Arial"/>
                <w:b/>
              </w:rPr>
              <w:t>NOMBRE DEL FUNCIONARIO</w:t>
            </w:r>
          </w:p>
          <w:p w14:paraId="05CCDFE6" w14:textId="77777777" w:rsidR="00805636" w:rsidRPr="00796F45" w:rsidRDefault="000A5BCD" w:rsidP="00B25B54">
            <w:pPr>
              <w:spacing w:after="0" w:line="240" w:lineRule="auto"/>
              <w:jc w:val="both"/>
              <w:rPr>
                <w:rFonts w:ascii="Arial" w:hAnsi="Arial" w:cs="Arial"/>
                <w:b/>
                <w:lang w:val="es-CO"/>
              </w:rPr>
            </w:pPr>
            <w:r w:rsidRPr="00796F45">
              <w:rPr>
                <w:rFonts w:ascii="Arial" w:hAnsi="Arial" w:cs="Arial"/>
                <w:b/>
              </w:rPr>
              <w:t>RESPONSABLE QUE ENTREGA</w:t>
            </w:r>
          </w:p>
        </w:tc>
        <w:tc>
          <w:tcPr>
            <w:tcW w:w="2358" w:type="pct"/>
            <w:tcBorders>
              <w:top w:val="single" w:sz="8" w:space="0" w:color="0099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B61CA6" w14:textId="1FE496DC" w:rsidR="000A5BCD" w:rsidRPr="009B6D69" w:rsidRDefault="00796F45" w:rsidP="00B25B54">
            <w:pPr>
              <w:spacing w:after="0" w:line="240" w:lineRule="auto"/>
              <w:jc w:val="both"/>
              <w:rPr>
                <w:rFonts w:ascii="Arial" w:hAnsi="Arial" w:cs="Arial"/>
                <w:lang w:val="es-CO"/>
              </w:rPr>
            </w:pPr>
            <w:r>
              <w:rPr>
                <w:rFonts w:ascii="Arial" w:hAnsi="Arial" w:cs="Arial"/>
                <w:lang w:val="es-CO"/>
              </w:rPr>
              <w:t>CESAR AUGUSTO CEBALLOS GONZALEZ</w:t>
            </w:r>
          </w:p>
        </w:tc>
      </w:tr>
      <w:tr w:rsidR="000A5BCD" w:rsidRPr="009B6D69" w14:paraId="3795D01E" w14:textId="77777777" w:rsidTr="000A5BCD">
        <w:trPr>
          <w:trHeight w:val="20"/>
        </w:trPr>
        <w:tc>
          <w:tcPr>
            <w:tcW w:w="44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02A285" w14:textId="77777777" w:rsidR="00805636" w:rsidRPr="00796F45" w:rsidRDefault="000A5BCD" w:rsidP="00796F45">
            <w:pPr>
              <w:spacing w:after="0" w:line="240" w:lineRule="auto"/>
              <w:jc w:val="center"/>
              <w:rPr>
                <w:rFonts w:ascii="Arial" w:hAnsi="Arial" w:cs="Arial"/>
                <w:b/>
                <w:lang w:val="es-CO"/>
              </w:rPr>
            </w:pPr>
            <w:r w:rsidRPr="00796F45">
              <w:rPr>
                <w:rFonts w:ascii="Arial" w:hAnsi="Arial" w:cs="Arial"/>
                <w:b/>
                <w:bCs/>
              </w:rPr>
              <w:t>B</w:t>
            </w:r>
          </w:p>
        </w:tc>
        <w:tc>
          <w:tcPr>
            <w:tcW w:w="219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21B2B8" w14:textId="77777777" w:rsidR="00805636" w:rsidRPr="00796F45" w:rsidRDefault="000A5BCD" w:rsidP="00B25B54">
            <w:pPr>
              <w:spacing w:after="0" w:line="240" w:lineRule="auto"/>
              <w:jc w:val="both"/>
              <w:rPr>
                <w:rFonts w:ascii="Arial" w:hAnsi="Arial" w:cs="Arial"/>
                <w:b/>
                <w:lang w:val="es-CO"/>
              </w:rPr>
            </w:pPr>
            <w:r w:rsidRPr="00796F45">
              <w:rPr>
                <w:rFonts w:ascii="Arial" w:hAnsi="Arial" w:cs="Arial"/>
                <w:b/>
              </w:rPr>
              <w:t>CARGO</w:t>
            </w:r>
          </w:p>
        </w:tc>
        <w:tc>
          <w:tcPr>
            <w:tcW w:w="23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D1ED9F" w14:textId="7179B42D" w:rsidR="000A5BCD" w:rsidRPr="009B6D69" w:rsidRDefault="00322C21" w:rsidP="00B25B54">
            <w:pPr>
              <w:spacing w:after="0" w:line="240" w:lineRule="auto"/>
              <w:jc w:val="both"/>
              <w:rPr>
                <w:rFonts w:ascii="Arial" w:hAnsi="Arial" w:cs="Arial"/>
                <w:lang w:val="es-CO"/>
              </w:rPr>
            </w:pPr>
            <w:r w:rsidRPr="009B6D69">
              <w:rPr>
                <w:rFonts w:ascii="Arial" w:hAnsi="Arial" w:cs="Arial"/>
                <w:lang w:val="es-CO"/>
              </w:rPr>
              <w:t xml:space="preserve">RECTOR </w:t>
            </w:r>
          </w:p>
        </w:tc>
      </w:tr>
      <w:tr w:rsidR="000A5BCD" w:rsidRPr="009B6D69" w14:paraId="1E8E405D" w14:textId="77777777" w:rsidTr="000A5BCD">
        <w:trPr>
          <w:trHeight w:val="20"/>
        </w:trPr>
        <w:tc>
          <w:tcPr>
            <w:tcW w:w="44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5DE332" w14:textId="77777777" w:rsidR="00805636" w:rsidRPr="00796F45" w:rsidRDefault="000A5BCD" w:rsidP="00796F45">
            <w:pPr>
              <w:spacing w:after="0" w:line="240" w:lineRule="auto"/>
              <w:jc w:val="center"/>
              <w:rPr>
                <w:rFonts w:ascii="Arial" w:hAnsi="Arial" w:cs="Arial"/>
                <w:b/>
                <w:lang w:val="es-CO"/>
              </w:rPr>
            </w:pPr>
            <w:r w:rsidRPr="00796F45">
              <w:rPr>
                <w:rFonts w:ascii="Arial" w:hAnsi="Arial" w:cs="Arial"/>
                <w:b/>
                <w:bCs/>
              </w:rPr>
              <w:t>C</w:t>
            </w:r>
          </w:p>
        </w:tc>
        <w:tc>
          <w:tcPr>
            <w:tcW w:w="219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E1B5E6" w14:textId="77777777" w:rsidR="00805636" w:rsidRPr="00796F45" w:rsidRDefault="00890665" w:rsidP="00B25B54">
            <w:pPr>
              <w:spacing w:after="0" w:line="240" w:lineRule="auto"/>
              <w:jc w:val="both"/>
              <w:rPr>
                <w:rFonts w:ascii="Arial" w:hAnsi="Arial" w:cs="Arial"/>
                <w:b/>
                <w:lang w:val="es-CO"/>
              </w:rPr>
            </w:pPr>
            <w:r w:rsidRPr="00796F45">
              <w:rPr>
                <w:rFonts w:ascii="Arial" w:hAnsi="Arial" w:cs="Arial"/>
                <w:b/>
              </w:rPr>
              <w:t>ENTIDAD (RAZÓ</w:t>
            </w:r>
            <w:r w:rsidR="000A5BCD" w:rsidRPr="00796F45">
              <w:rPr>
                <w:rFonts w:ascii="Arial" w:hAnsi="Arial" w:cs="Arial"/>
                <w:b/>
              </w:rPr>
              <w:t>N SOCIAL)</w:t>
            </w:r>
          </w:p>
        </w:tc>
        <w:tc>
          <w:tcPr>
            <w:tcW w:w="23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0C365B" w14:textId="342EFD42" w:rsidR="000A5BCD" w:rsidRPr="009B6D69" w:rsidRDefault="00780BA9" w:rsidP="00B25B54">
            <w:pPr>
              <w:spacing w:after="0" w:line="240" w:lineRule="auto"/>
              <w:jc w:val="both"/>
              <w:rPr>
                <w:rFonts w:ascii="Arial" w:hAnsi="Arial" w:cs="Arial"/>
                <w:lang w:val="es-CO"/>
              </w:rPr>
            </w:pPr>
            <w:r w:rsidRPr="009B6D69">
              <w:rPr>
                <w:rFonts w:ascii="Arial" w:hAnsi="Arial" w:cs="Arial"/>
                <w:lang w:val="es-CO"/>
              </w:rPr>
              <w:t xml:space="preserve">INSTITUCION EDUCATIVA </w:t>
            </w:r>
            <w:r w:rsidR="00796F45">
              <w:rPr>
                <w:rFonts w:ascii="Arial" w:hAnsi="Arial" w:cs="Arial"/>
                <w:lang w:val="es-CO"/>
              </w:rPr>
              <w:t>COLEGIO LOYOLA PARA LA CIENCIA Y LA INNOVACIÓN</w:t>
            </w:r>
          </w:p>
        </w:tc>
      </w:tr>
      <w:tr w:rsidR="000A5BCD" w:rsidRPr="009B6D69" w14:paraId="145BC32D" w14:textId="77777777" w:rsidTr="000A5BCD">
        <w:trPr>
          <w:trHeight w:val="20"/>
        </w:trPr>
        <w:tc>
          <w:tcPr>
            <w:tcW w:w="44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47FAA3" w14:textId="77777777" w:rsidR="00805636" w:rsidRPr="00796F45" w:rsidRDefault="000A5BCD" w:rsidP="00796F45">
            <w:pPr>
              <w:spacing w:after="0" w:line="240" w:lineRule="auto"/>
              <w:jc w:val="center"/>
              <w:rPr>
                <w:rFonts w:ascii="Arial" w:hAnsi="Arial" w:cs="Arial"/>
                <w:b/>
                <w:lang w:val="es-CO"/>
              </w:rPr>
            </w:pPr>
            <w:r w:rsidRPr="00796F45">
              <w:rPr>
                <w:rFonts w:ascii="Arial" w:hAnsi="Arial" w:cs="Arial"/>
                <w:b/>
                <w:bCs/>
              </w:rPr>
              <w:t>D</w:t>
            </w:r>
          </w:p>
        </w:tc>
        <w:tc>
          <w:tcPr>
            <w:tcW w:w="219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672AAA" w14:textId="77777777" w:rsidR="00805636" w:rsidRPr="00796F45" w:rsidRDefault="000A5BCD" w:rsidP="00B25B54">
            <w:pPr>
              <w:spacing w:after="0" w:line="240" w:lineRule="auto"/>
              <w:jc w:val="both"/>
              <w:rPr>
                <w:rFonts w:ascii="Arial" w:hAnsi="Arial" w:cs="Arial"/>
                <w:b/>
                <w:lang w:val="es-CO"/>
              </w:rPr>
            </w:pPr>
            <w:r w:rsidRPr="00796F45">
              <w:rPr>
                <w:rFonts w:ascii="Arial" w:hAnsi="Arial" w:cs="Arial"/>
                <w:b/>
              </w:rPr>
              <w:t>CIUDAD Y FECHA</w:t>
            </w:r>
          </w:p>
        </w:tc>
        <w:tc>
          <w:tcPr>
            <w:tcW w:w="23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DC815E" w14:textId="1BD54095" w:rsidR="000A5BCD" w:rsidRPr="009B6D69" w:rsidRDefault="00322C21" w:rsidP="00B25B54">
            <w:pPr>
              <w:spacing w:after="0" w:line="240" w:lineRule="auto"/>
              <w:jc w:val="both"/>
              <w:rPr>
                <w:rFonts w:ascii="Arial" w:hAnsi="Arial" w:cs="Arial"/>
                <w:lang w:val="es-CO"/>
              </w:rPr>
            </w:pPr>
            <w:r w:rsidRPr="009B6D69">
              <w:rPr>
                <w:rFonts w:ascii="Arial" w:hAnsi="Arial" w:cs="Arial"/>
                <w:lang w:val="es-CO"/>
              </w:rPr>
              <w:t xml:space="preserve">MEDELLÍN, </w:t>
            </w:r>
            <w:r w:rsidR="00796F45">
              <w:rPr>
                <w:rFonts w:ascii="Arial" w:hAnsi="Arial" w:cs="Arial"/>
                <w:lang w:val="es-CO"/>
              </w:rPr>
              <w:t>ENERO 23</w:t>
            </w:r>
            <w:r w:rsidR="00B25B54" w:rsidRPr="009B6D69">
              <w:rPr>
                <w:rFonts w:ascii="Arial" w:hAnsi="Arial" w:cs="Arial"/>
                <w:lang w:val="es-CO"/>
              </w:rPr>
              <w:t xml:space="preserve"> </w:t>
            </w:r>
            <w:r w:rsidRPr="009B6D69">
              <w:rPr>
                <w:rFonts w:ascii="Arial" w:hAnsi="Arial" w:cs="Arial"/>
                <w:lang w:val="es-CO"/>
              </w:rPr>
              <w:t>DE 201</w:t>
            </w:r>
            <w:r w:rsidR="00796F45">
              <w:rPr>
                <w:rFonts w:ascii="Arial" w:hAnsi="Arial" w:cs="Arial"/>
                <w:lang w:val="es-CO"/>
              </w:rPr>
              <w:t>9</w:t>
            </w:r>
          </w:p>
        </w:tc>
      </w:tr>
      <w:tr w:rsidR="000A5BCD" w:rsidRPr="009B6D69" w14:paraId="20923EEA" w14:textId="77777777" w:rsidTr="000A5BCD">
        <w:trPr>
          <w:trHeight w:val="20"/>
        </w:trPr>
        <w:tc>
          <w:tcPr>
            <w:tcW w:w="44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5B4887" w14:textId="77777777" w:rsidR="00805636" w:rsidRPr="00796F45" w:rsidRDefault="000A5BCD" w:rsidP="00796F45">
            <w:pPr>
              <w:spacing w:after="0" w:line="240" w:lineRule="auto"/>
              <w:jc w:val="center"/>
              <w:rPr>
                <w:rFonts w:ascii="Arial" w:hAnsi="Arial" w:cs="Arial"/>
                <w:b/>
                <w:lang w:val="es-CO"/>
              </w:rPr>
            </w:pPr>
            <w:r w:rsidRPr="00796F45">
              <w:rPr>
                <w:rFonts w:ascii="Arial" w:hAnsi="Arial" w:cs="Arial"/>
                <w:b/>
                <w:bCs/>
              </w:rPr>
              <w:t>E</w:t>
            </w:r>
          </w:p>
        </w:tc>
        <w:tc>
          <w:tcPr>
            <w:tcW w:w="219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FA18D8" w14:textId="77777777" w:rsidR="00805636" w:rsidRPr="00796F45" w:rsidRDefault="00890665" w:rsidP="00B25B54">
            <w:pPr>
              <w:spacing w:after="0" w:line="240" w:lineRule="auto"/>
              <w:jc w:val="both"/>
              <w:rPr>
                <w:rFonts w:ascii="Arial" w:hAnsi="Arial" w:cs="Arial"/>
                <w:b/>
                <w:lang w:val="es-CO"/>
              </w:rPr>
            </w:pPr>
            <w:r w:rsidRPr="00796F45">
              <w:rPr>
                <w:rFonts w:ascii="Arial" w:hAnsi="Arial" w:cs="Arial"/>
                <w:b/>
              </w:rPr>
              <w:t>FECHA DE INICIO DE LA GESTIÓ</w:t>
            </w:r>
            <w:r w:rsidR="000A5BCD" w:rsidRPr="00796F45">
              <w:rPr>
                <w:rFonts w:ascii="Arial" w:hAnsi="Arial" w:cs="Arial"/>
                <w:b/>
              </w:rPr>
              <w:t>N</w:t>
            </w:r>
          </w:p>
        </w:tc>
        <w:tc>
          <w:tcPr>
            <w:tcW w:w="23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97D9FB" w14:textId="5597A716" w:rsidR="000A5BCD" w:rsidRPr="009B6D69" w:rsidRDefault="00796F45" w:rsidP="00B25B54">
            <w:pPr>
              <w:spacing w:after="0" w:line="240" w:lineRule="auto"/>
              <w:jc w:val="both"/>
              <w:rPr>
                <w:rFonts w:ascii="Arial" w:hAnsi="Arial" w:cs="Arial"/>
                <w:lang w:val="es-CO"/>
              </w:rPr>
            </w:pPr>
            <w:r>
              <w:rPr>
                <w:rFonts w:ascii="Arial" w:hAnsi="Arial" w:cs="Arial"/>
                <w:lang w:val="es-CO"/>
              </w:rPr>
              <w:t>29</w:t>
            </w:r>
            <w:r w:rsidR="00322C21" w:rsidRPr="009B6D69">
              <w:rPr>
                <w:rFonts w:ascii="Arial" w:hAnsi="Arial" w:cs="Arial"/>
                <w:lang w:val="es-CO"/>
              </w:rPr>
              <w:t xml:space="preserve"> DE </w:t>
            </w:r>
            <w:r>
              <w:rPr>
                <w:rFonts w:ascii="Arial" w:hAnsi="Arial" w:cs="Arial"/>
                <w:lang w:val="es-CO"/>
              </w:rPr>
              <w:t>OCTUBRE</w:t>
            </w:r>
            <w:r w:rsidR="00322C21" w:rsidRPr="009B6D69">
              <w:rPr>
                <w:rFonts w:ascii="Arial" w:hAnsi="Arial" w:cs="Arial"/>
                <w:lang w:val="es-CO"/>
              </w:rPr>
              <w:t xml:space="preserve"> DE 201</w:t>
            </w:r>
            <w:r>
              <w:rPr>
                <w:rFonts w:ascii="Arial" w:hAnsi="Arial" w:cs="Arial"/>
                <w:lang w:val="es-CO"/>
              </w:rPr>
              <w:t>6</w:t>
            </w:r>
          </w:p>
        </w:tc>
      </w:tr>
      <w:tr w:rsidR="000A5BCD" w:rsidRPr="009B6D69" w14:paraId="54AF0E5B" w14:textId="77777777" w:rsidTr="000A5BCD">
        <w:trPr>
          <w:trHeight w:val="20"/>
        </w:trPr>
        <w:tc>
          <w:tcPr>
            <w:tcW w:w="44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844A7C" w14:textId="77777777" w:rsidR="00805636" w:rsidRPr="00796F45" w:rsidRDefault="000A5BCD" w:rsidP="00796F45">
            <w:pPr>
              <w:spacing w:after="0" w:line="240" w:lineRule="auto"/>
              <w:jc w:val="center"/>
              <w:rPr>
                <w:rFonts w:ascii="Arial" w:hAnsi="Arial" w:cs="Arial"/>
                <w:b/>
                <w:lang w:val="es-CO"/>
              </w:rPr>
            </w:pPr>
            <w:r w:rsidRPr="00796F45">
              <w:rPr>
                <w:rFonts w:ascii="Arial" w:hAnsi="Arial" w:cs="Arial"/>
                <w:b/>
                <w:bCs/>
              </w:rPr>
              <w:t>F</w:t>
            </w:r>
          </w:p>
        </w:tc>
        <w:tc>
          <w:tcPr>
            <w:tcW w:w="219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CD01EF" w14:textId="556E64BB" w:rsidR="002E1147" w:rsidRPr="002C5435" w:rsidRDefault="00890665" w:rsidP="00B25B54">
            <w:pPr>
              <w:spacing w:after="0" w:line="240" w:lineRule="auto"/>
              <w:jc w:val="both"/>
              <w:rPr>
                <w:rFonts w:ascii="Arial" w:hAnsi="Arial" w:cs="Arial"/>
                <w:b/>
              </w:rPr>
            </w:pPr>
            <w:r w:rsidRPr="00796F45">
              <w:rPr>
                <w:rFonts w:ascii="Arial" w:hAnsi="Arial" w:cs="Arial"/>
                <w:b/>
              </w:rPr>
              <w:t>CONDICIÓN DE LA PRESENTACIÓ</w:t>
            </w:r>
            <w:r w:rsidR="000A5BCD" w:rsidRPr="00796F45">
              <w:rPr>
                <w:rFonts w:ascii="Arial" w:hAnsi="Arial" w:cs="Arial"/>
                <w:b/>
              </w:rPr>
              <w:t>N</w:t>
            </w:r>
            <w:r w:rsidR="00C438EC" w:rsidRPr="00796F45">
              <w:rPr>
                <w:rFonts w:ascii="Arial" w:hAnsi="Arial" w:cs="Arial"/>
                <w:b/>
                <w:lang w:val="es-ES_tradnl"/>
              </w:rPr>
              <w:t xml:space="preserve"> </w:t>
            </w:r>
          </w:p>
        </w:tc>
        <w:tc>
          <w:tcPr>
            <w:tcW w:w="23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CFF9CD" w14:textId="4ED397AB" w:rsidR="00805636" w:rsidRPr="009B6D69" w:rsidRDefault="00796F45" w:rsidP="00B25B54">
            <w:pPr>
              <w:spacing w:after="0" w:line="240" w:lineRule="auto"/>
              <w:jc w:val="both"/>
              <w:rPr>
                <w:rFonts w:ascii="Arial" w:hAnsi="Arial" w:cs="Arial"/>
                <w:lang w:val="es-CO"/>
              </w:rPr>
            </w:pPr>
            <w:r>
              <w:rPr>
                <w:rFonts w:ascii="Arial" w:hAnsi="Arial" w:cs="Arial"/>
                <w:lang w:val="es-CO"/>
              </w:rPr>
              <w:t>TRASLADO VOLUNTARIO</w:t>
            </w:r>
          </w:p>
        </w:tc>
      </w:tr>
      <w:tr w:rsidR="000A5BCD" w:rsidRPr="009B6D69" w14:paraId="30398BB2" w14:textId="77777777" w:rsidTr="000A5BCD">
        <w:trPr>
          <w:trHeight w:val="20"/>
        </w:trPr>
        <w:tc>
          <w:tcPr>
            <w:tcW w:w="44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C68D94" w14:textId="77777777" w:rsidR="00805636" w:rsidRPr="00796F45" w:rsidRDefault="000A5BCD" w:rsidP="00796F45">
            <w:pPr>
              <w:spacing w:after="0" w:line="240" w:lineRule="auto"/>
              <w:jc w:val="center"/>
              <w:rPr>
                <w:rFonts w:ascii="Arial" w:hAnsi="Arial" w:cs="Arial"/>
                <w:b/>
                <w:lang w:val="es-CO"/>
              </w:rPr>
            </w:pPr>
            <w:r w:rsidRPr="00796F45">
              <w:rPr>
                <w:rFonts w:ascii="Arial" w:hAnsi="Arial" w:cs="Arial"/>
                <w:b/>
                <w:bCs/>
              </w:rPr>
              <w:t>G</w:t>
            </w:r>
          </w:p>
        </w:tc>
        <w:tc>
          <w:tcPr>
            <w:tcW w:w="219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323C69" w14:textId="2B7730D9" w:rsidR="00805636" w:rsidRPr="00796F45" w:rsidRDefault="000A5BCD" w:rsidP="00B25B54">
            <w:pPr>
              <w:spacing w:after="0" w:line="240" w:lineRule="auto"/>
              <w:jc w:val="both"/>
              <w:rPr>
                <w:rFonts w:ascii="Arial" w:hAnsi="Arial" w:cs="Arial"/>
                <w:b/>
                <w:lang w:val="es-CO"/>
              </w:rPr>
            </w:pPr>
            <w:r w:rsidRPr="00796F45">
              <w:rPr>
                <w:rFonts w:ascii="Arial" w:hAnsi="Arial" w:cs="Arial"/>
                <w:b/>
              </w:rPr>
              <w:t xml:space="preserve">FECHA DE </w:t>
            </w:r>
            <w:r w:rsidR="00796F45" w:rsidRPr="00796F45">
              <w:rPr>
                <w:rFonts w:ascii="Arial" w:hAnsi="Arial" w:cs="Arial"/>
                <w:b/>
              </w:rPr>
              <w:t>NOTIFICACIÓN DEL TRASLADO</w:t>
            </w:r>
          </w:p>
        </w:tc>
        <w:tc>
          <w:tcPr>
            <w:tcW w:w="23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445339" w14:textId="19BB8B88" w:rsidR="000A5BCD" w:rsidRPr="009B6D69" w:rsidRDefault="00796F45" w:rsidP="00B25B54">
            <w:pPr>
              <w:spacing w:after="0" w:line="240" w:lineRule="auto"/>
              <w:jc w:val="both"/>
              <w:rPr>
                <w:rFonts w:ascii="Arial" w:hAnsi="Arial" w:cs="Arial"/>
                <w:lang w:val="es-CO"/>
              </w:rPr>
            </w:pPr>
            <w:r>
              <w:rPr>
                <w:rFonts w:ascii="Arial" w:hAnsi="Arial" w:cs="Arial"/>
                <w:lang w:val="es-CO"/>
              </w:rPr>
              <w:t>4</w:t>
            </w:r>
            <w:r w:rsidR="00322C21" w:rsidRPr="009B6D69">
              <w:rPr>
                <w:rFonts w:ascii="Arial" w:hAnsi="Arial" w:cs="Arial"/>
                <w:lang w:val="es-CO"/>
              </w:rPr>
              <w:t xml:space="preserve"> DE </w:t>
            </w:r>
            <w:r>
              <w:rPr>
                <w:rFonts w:ascii="Arial" w:hAnsi="Arial" w:cs="Arial"/>
                <w:lang w:val="es-CO"/>
              </w:rPr>
              <w:t>ENERO</w:t>
            </w:r>
            <w:r w:rsidR="00322C21" w:rsidRPr="009B6D69">
              <w:rPr>
                <w:rFonts w:ascii="Arial" w:hAnsi="Arial" w:cs="Arial"/>
                <w:lang w:val="es-CO"/>
              </w:rPr>
              <w:t xml:space="preserve"> DE 201</w:t>
            </w:r>
            <w:r>
              <w:rPr>
                <w:rFonts w:ascii="Arial" w:hAnsi="Arial" w:cs="Arial"/>
                <w:lang w:val="es-CO"/>
              </w:rPr>
              <w:t>9</w:t>
            </w:r>
          </w:p>
        </w:tc>
      </w:tr>
    </w:tbl>
    <w:p w14:paraId="2AB10B46" w14:textId="77777777" w:rsidR="00B25B54" w:rsidRPr="009B6D69" w:rsidRDefault="00B25B54" w:rsidP="00B25B54">
      <w:pPr>
        <w:pStyle w:val="Prrafodelista"/>
        <w:autoSpaceDE w:val="0"/>
        <w:autoSpaceDN w:val="0"/>
        <w:adjustRightInd w:val="0"/>
        <w:ind w:left="360"/>
        <w:rPr>
          <w:rFonts w:ascii="Arial" w:hAnsi="Arial" w:cs="Arial"/>
          <w:bCs/>
        </w:rPr>
      </w:pPr>
    </w:p>
    <w:p w14:paraId="650A4D93" w14:textId="77777777" w:rsidR="009D0ADF" w:rsidRPr="009B6D69" w:rsidRDefault="009D0ADF" w:rsidP="00B25B54">
      <w:pPr>
        <w:pStyle w:val="Prrafodelista"/>
        <w:autoSpaceDE w:val="0"/>
        <w:autoSpaceDN w:val="0"/>
        <w:adjustRightInd w:val="0"/>
        <w:ind w:left="360"/>
        <w:rPr>
          <w:rFonts w:ascii="Arial" w:hAnsi="Arial" w:cs="Arial"/>
          <w:bCs/>
        </w:rPr>
      </w:pPr>
    </w:p>
    <w:p w14:paraId="574EF5BD" w14:textId="77777777" w:rsidR="005D4992" w:rsidRPr="009B6D69" w:rsidRDefault="005D4992" w:rsidP="00B25B54">
      <w:pPr>
        <w:pStyle w:val="Prrafodelista"/>
        <w:numPr>
          <w:ilvl w:val="0"/>
          <w:numId w:val="1"/>
        </w:numPr>
        <w:autoSpaceDE w:val="0"/>
        <w:autoSpaceDN w:val="0"/>
        <w:adjustRightInd w:val="0"/>
        <w:rPr>
          <w:rFonts w:ascii="Arial" w:hAnsi="Arial" w:cs="Arial"/>
          <w:b/>
          <w:bCs/>
        </w:rPr>
      </w:pPr>
      <w:r w:rsidRPr="009B6D69">
        <w:rPr>
          <w:rFonts w:ascii="Arial" w:hAnsi="Arial" w:cs="Arial"/>
          <w:b/>
          <w:bCs/>
        </w:rPr>
        <w:lastRenderedPageBreak/>
        <w:t>INFORME RESUMIDO O EJECUTIVO DE LA GESTIÓN:</w:t>
      </w:r>
    </w:p>
    <w:p w14:paraId="0B363EBC" w14:textId="77777777" w:rsidR="009A5AB3" w:rsidRPr="009B6D69" w:rsidRDefault="009A5AB3" w:rsidP="00B25B54">
      <w:pPr>
        <w:pStyle w:val="Prrafodelista"/>
        <w:autoSpaceDE w:val="0"/>
        <w:autoSpaceDN w:val="0"/>
        <w:adjustRightInd w:val="0"/>
        <w:ind w:left="360"/>
        <w:rPr>
          <w:rFonts w:ascii="Arial" w:hAnsi="Arial" w:cs="Arial"/>
          <w:b/>
          <w:bCs/>
        </w:rPr>
      </w:pPr>
    </w:p>
    <w:p w14:paraId="3B117B6D" w14:textId="77777777" w:rsidR="005D4992" w:rsidRPr="009B6D69" w:rsidRDefault="005D4992" w:rsidP="00B25B54">
      <w:pPr>
        <w:pStyle w:val="Subttulo"/>
        <w:numPr>
          <w:ilvl w:val="1"/>
          <w:numId w:val="1"/>
        </w:numPr>
        <w:rPr>
          <w:rFonts w:ascii="Arial" w:hAnsi="Arial" w:cs="Arial"/>
          <w:bCs/>
          <w:smallCaps/>
          <w:szCs w:val="22"/>
        </w:rPr>
      </w:pPr>
      <w:r w:rsidRPr="009B6D69">
        <w:rPr>
          <w:rFonts w:ascii="Arial" w:hAnsi="Arial" w:cs="Arial"/>
          <w:bCs/>
          <w:smallCaps/>
          <w:szCs w:val="22"/>
        </w:rPr>
        <w:t>QUE RECIBIMOS:</w:t>
      </w:r>
    </w:p>
    <w:p w14:paraId="681F6F3B" w14:textId="77777777" w:rsidR="00796F45" w:rsidRDefault="00796F45" w:rsidP="00B25B54">
      <w:pPr>
        <w:jc w:val="both"/>
        <w:rPr>
          <w:rFonts w:ascii="Arial" w:hAnsi="Arial" w:cs="Arial"/>
        </w:rPr>
      </w:pPr>
    </w:p>
    <w:p w14:paraId="646001CD" w14:textId="77777777" w:rsidR="00A7678D" w:rsidRDefault="00796F45" w:rsidP="00B25B54">
      <w:pPr>
        <w:jc w:val="both"/>
        <w:rPr>
          <w:rFonts w:ascii="Arial" w:hAnsi="Arial" w:cs="Arial"/>
        </w:rPr>
      </w:pPr>
      <w:r>
        <w:rPr>
          <w:rFonts w:ascii="Arial" w:hAnsi="Arial" w:cs="Arial"/>
        </w:rPr>
        <w:t>Se recibió la I. E. Con una serie de dificultades de tipo administrativo, Directivo y en la gestión Curricular</w:t>
      </w:r>
      <w:r w:rsidR="00A7678D">
        <w:rPr>
          <w:rFonts w:ascii="Arial" w:hAnsi="Arial" w:cs="Arial"/>
        </w:rPr>
        <w:t>.</w:t>
      </w:r>
    </w:p>
    <w:p w14:paraId="13ADBC41" w14:textId="66CB0649" w:rsidR="00796F45" w:rsidRDefault="00A7678D" w:rsidP="00B25B54">
      <w:pPr>
        <w:jc w:val="both"/>
        <w:rPr>
          <w:rFonts w:ascii="Arial" w:hAnsi="Arial" w:cs="Arial"/>
        </w:rPr>
      </w:pPr>
      <w:r>
        <w:rPr>
          <w:rFonts w:ascii="Arial" w:hAnsi="Arial" w:cs="Arial"/>
        </w:rPr>
        <w:t>La falta de gobernabilidad y los conflictos entre maestros y rector saliente generaron dificultades significativas, presentándose además conflictos con los padres líderes acompañantes de la institución</w:t>
      </w:r>
      <w:r w:rsidR="00A25568">
        <w:rPr>
          <w:rFonts w:ascii="Arial" w:hAnsi="Arial" w:cs="Arial"/>
        </w:rPr>
        <w:t>.</w:t>
      </w:r>
    </w:p>
    <w:p w14:paraId="31D22B11" w14:textId="649E8FDF" w:rsidR="00A25568" w:rsidRDefault="00143550" w:rsidP="00B25B54">
      <w:pPr>
        <w:jc w:val="both"/>
        <w:rPr>
          <w:rFonts w:ascii="Arial" w:hAnsi="Arial" w:cs="Arial"/>
        </w:rPr>
      </w:pPr>
      <w:r>
        <w:rPr>
          <w:rFonts w:ascii="Arial" w:hAnsi="Arial" w:cs="Arial"/>
        </w:rPr>
        <w:t>Se evidenció una deslegitimación existente en ese momento de los estamentos institucionales en especial del Consejo Académico, el cual no se había reunido formalmente en ese año (2016).</w:t>
      </w:r>
    </w:p>
    <w:p w14:paraId="6BC7A1FE" w14:textId="4937149B" w:rsidR="00143550" w:rsidRDefault="00143550" w:rsidP="00B25B54">
      <w:pPr>
        <w:jc w:val="both"/>
        <w:rPr>
          <w:rFonts w:ascii="Arial" w:hAnsi="Arial" w:cs="Arial"/>
        </w:rPr>
      </w:pPr>
      <w:r>
        <w:rPr>
          <w:rFonts w:ascii="Arial" w:hAnsi="Arial" w:cs="Arial"/>
        </w:rPr>
        <w:t xml:space="preserve">Se evidenció que existían un informe de supervisión donde se señalaba una serie de falencias importantes frente a falta de planes de estudio y de proyectos obligatorios. </w:t>
      </w:r>
    </w:p>
    <w:p w14:paraId="611E4E41" w14:textId="0989426A" w:rsidR="00143550" w:rsidRDefault="00143550" w:rsidP="00B25B54">
      <w:pPr>
        <w:jc w:val="both"/>
        <w:rPr>
          <w:rFonts w:ascii="Arial" w:hAnsi="Arial" w:cs="Arial"/>
        </w:rPr>
      </w:pPr>
      <w:r>
        <w:rPr>
          <w:rFonts w:ascii="Arial" w:hAnsi="Arial" w:cs="Arial"/>
        </w:rPr>
        <w:t>También fue claro que la planta física presentaba serias deficiencias y dificultades en su estructura, en su manejo y en el uso de los espacios. El colegio no tenía además buena conectividad a internet pese a inversiones hechas el año anterior a mi llegada.</w:t>
      </w:r>
    </w:p>
    <w:p w14:paraId="4BCFC702" w14:textId="7CEFA6DD" w:rsidR="00143550" w:rsidRDefault="00143550" w:rsidP="00B25B54">
      <w:pPr>
        <w:jc w:val="both"/>
        <w:rPr>
          <w:rFonts w:ascii="Arial" w:hAnsi="Arial" w:cs="Arial"/>
        </w:rPr>
      </w:pPr>
      <w:r>
        <w:rPr>
          <w:rFonts w:ascii="Arial" w:hAnsi="Arial" w:cs="Arial"/>
        </w:rPr>
        <w:t xml:space="preserve">La relación con los vecinos del sector era deficiente y algunos de ellos lanzaban basuras y excrementos humanos dentro de las instalaciones del colegio. </w:t>
      </w:r>
    </w:p>
    <w:p w14:paraId="1EFD2584" w14:textId="354A4B89" w:rsidR="00143550" w:rsidRDefault="00143550" w:rsidP="00B25B54">
      <w:pPr>
        <w:jc w:val="both"/>
        <w:rPr>
          <w:rFonts w:ascii="Arial" w:hAnsi="Arial" w:cs="Arial"/>
        </w:rPr>
      </w:pPr>
      <w:r>
        <w:rPr>
          <w:rFonts w:ascii="Arial" w:hAnsi="Arial" w:cs="Arial"/>
        </w:rPr>
        <w:t>Financieramente se recibió un colegio con buenos recursos, sin déficit, pero sin posibilidades para hacer inversiones sobre las fallas de infraestructura, dado que las instalaciones no eran de propiedad del Municipio de Medellín, sino de una entidad privada.</w:t>
      </w:r>
    </w:p>
    <w:p w14:paraId="70A7208B" w14:textId="00BBFAF6" w:rsidR="00EC3209" w:rsidRDefault="00143550" w:rsidP="00143550">
      <w:pPr>
        <w:jc w:val="both"/>
        <w:rPr>
          <w:rFonts w:ascii="Arial" w:hAnsi="Arial" w:cs="Arial"/>
        </w:rPr>
      </w:pPr>
      <w:r>
        <w:rPr>
          <w:rFonts w:ascii="Arial" w:hAnsi="Arial" w:cs="Arial"/>
        </w:rPr>
        <w:lastRenderedPageBreak/>
        <w:t>El siguiente cuadro reporta por gestiones el conjunto de hallazgos recibidos en Octubre 28 de 2016.</w:t>
      </w:r>
    </w:p>
    <w:tbl>
      <w:tblPr>
        <w:tblStyle w:val="Tablaconcuadrcula"/>
        <w:tblW w:w="15015" w:type="dxa"/>
        <w:tblInd w:w="-1012" w:type="dxa"/>
        <w:tblLook w:val="04A0" w:firstRow="1" w:lastRow="0" w:firstColumn="1" w:lastColumn="0" w:noHBand="0" w:noVBand="1"/>
      </w:tblPr>
      <w:tblGrid>
        <w:gridCol w:w="339"/>
        <w:gridCol w:w="2123"/>
        <w:gridCol w:w="2062"/>
        <w:gridCol w:w="3412"/>
        <w:gridCol w:w="3367"/>
        <w:gridCol w:w="3476"/>
        <w:gridCol w:w="236"/>
      </w:tblGrid>
      <w:tr w:rsidR="00EC3209" w:rsidRPr="00EC3209" w14:paraId="4FF72621" w14:textId="77777777" w:rsidTr="003C2487">
        <w:trPr>
          <w:gridAfter w:val="1"/>
          <w:wAfter w:w="236" w:type="dxa"/>
        </w:trPr>
        <w:tc>
          <w:tcPr>
            <w:tcW w:w="14779" w:type="dxa"/>
            <w:gridSpan w:val="6"/>
            <w:vAlign w:val="center"/>
          </w:tcPr>
          <w:p w14:paraId="755A5D56" w14:textId="77777777" w:rsidR="00EC3209" w:rsidRPr="00EC3209" w:rsidRDefault="00EC3209" w:rsidP="00EC3209">
            <w:pPr>
              <w:spacing w:after="200" w:line="276" w:lineRule="auto"/>
              <w:jc w:val="both"/>
              <w:rPr>
                <w:rFonts w:ascii="Arial" w:hAnsi="Arial" w:cs="Arial"/>
              </w:rPr>
            </w:pPr>
          </w:p>
          <w:p w14:paraId="26BBB0A4" w14:textId="77777777" w:rsidR="00EC3209" w:rsidRPr="00EC3209" w:rsidRDefault="00EC3209" w:rsidP="00EC3209">
            <w:pPr>
              <w:spacing w:after="200" w:line="276" w:lineRule="auto"/>
              <w:jc w:val="both"/>
              <w:rPr>
                <w:rFonts w:ascii="Arial" w:hAnsi="Arial" w:cs="Arial"/>
              </w:rPr>
            </w:pPr>
            <w:r w:rsidRPr="00EC3209">
              <w:rPr>
                <w:rFonts w:ascii="Arial" w:hAnsi="Arial" w:cs="Arial"/>
              </w:rPr>
              <w:t>PROCESOS Y SUBPROCESOS – PLAN DE MEJORA CONTINUA 2017</w:t>
            </w:r>
          </w:p>
          <w:p w14:paraId="09745BEC" w14:textId="77777777" w:rsidR="00EC3209" w:rsidRPr="00EC3209" w:rsidRDefault="00EC3209" w:rsidP="00EC3209">
            <w:pPr>
              <w:spacing w:after="200" w:line="276" w:lineRule="auto"/>
              <w:jc w:val="both"/>
              <w:rPr>
                <w:rFonts w:ascii="Arial" w:hAnsi="Arial" w:cs="Arial"/>
              </w:rPr>
            </w:pPr>
          </w:p>
        </w:tc>
      </w:tr>
      <w:tr w:rsidR="00EC3209" w:rsidRPr="00EC3209" w14:paraId="168F389A" w14:textId="77777777" w:rsidTr="003C2487">
        <w:tc>
          <w:tcPr>
            <w:tcW w:w="339" w:type="dxa"/>
            <w:vAlign w:val="center"/>
          </w:tcPr>
          <w:p w14:paraId="577E9F12" w14:textId="77777777" w:rsidR="00EC3209" w:rsidRPr="00EC3209" w:rsidRDefault="00EC3209" w:rsidP="00EC3209">
            <w:pPr>
              <w:spacing w:after="200" w:line="276" w:lineRule="auto"/>
              <w:jc w:val="both"/>
              <w:rPr>
                <w:rFonts w:ascii="Arial" w:hAnsi="Arial" w:cs="Arial"/>
              </w:rPr>
            </w:pPr>
          </w:p>
        </w:tc>
        <w:tc>
          <w:tcPr>
            <w:tcW w:w="2123" w:type="dxa"/>
            <w:vAlign w:val="center"/>
          </w:tcPr>
          <w:p w14:paraId="2FA962A3" w14:textId="77777777" w:rsidR="00EC3209" w:rsidRPr="00EC3209" w:rsidRDefault="00EC3209" w:rsidP="00EC3209">
            <w:pPr>
              <w:spacing w:after="200" w:line="276" w:lineRule="auto"/>
              <w:jc w:val="both"/>
              <w:rPr>
                <w:rFonts w:ascii="Arial" w:hAnsi="Arial" w:cs="Arial"/>
              </w:rPr>
            </w:pPr>
            <w:r w:rsidRPr="00EC3209">
              <w:rPr>
                <w:rFonts w:ascii="Arial" w:hAnsi="Arial" w:cs="Arial"/>
              </w:rPr>
              <w:t>GESTIÓN / PROCESO -</w:t>
            </w:r>
          </w:p>
          <w:p w14:paraId="1039CCAD" w14:textId="77777777" w:rsidR="00EC3209" w:rsidRPr="00EC3209" w:rsidRDefault="00EC3209" w:rsidP="00EC3209">
            <w:pPr>
              <w:spacing w:after="200" w:line="276" w:lineRule="auto"/>
              <w:jc w:val="both"/>
              <w:rPr>
                <w:rFonts w:ascii="Arial" w:hAnsi="Arial" w:cs="Arial"/>
              </w:rPr>
            </w:pPr>
            <w:r w:rsidRPr="00EC3209">
              <w:rPr>
                <w:rFonts w:ascii="Arial" w:hAnsi="Arial" w:cs="Arial"/>
              </w:rPr>
              <w:t>SUBPROCESO</w:t>
            </w:r>
          </w:p>
        </w:tc>
        <w:tc>
          <w:tcPr>
            <w:tcW w:w="2062" w:type="dxa"/>
            <w:vAlign w:val="center"/>
          </w:tcPr>
          <w:p w14:paraId="146DCAF0" w14:textId="77777777" w:rsidR="00EC3209" w:rsidRPr="00EC3209" w:rsidRDefault="00EC3209" w:rsidP="00EC3209">
            <w:pPr>
              <w:spacing w:after="200" w:line="276" w:lineRule="auto"/>
              <w:jc w:val="both"/>
              <w:rPr>
                <w:rFonts w:ascii="Arial" w:hAnsi="Arial" w:cs="Arial"/>
              </w:rPr>
            </w:pPr>
            <w:r w:rsidRPr="00EC3209">
              <w:rPr>
                <w:rFonts w:ascii="Arial" w:hAnsi="Arial" w:cs="Arial"/>
              </w:rPr>
              <w:t>FALENCIAS</w:t>
            </w:r>
          </w:p>
        </w:tc>
        <w:tc>
          <w:tcPr>
            <w:tcW w:w="3412" w:type="dxa"/>
            <w:vAlign w:val="center"/>
          </w:tcPr>
          <w:p w14:paraId="530F149B" w14:textId="77777777" w:rsidR="00EC3209" w:rsidRPr="00EC3209" w:rsidRDefault="00EC3209" w:rsidP="00EC3209">
            <w:pPr>
              <w:spacing w:after="200" w:line="276" w:lineRule="auto"/>
              <w:jc w:val="both"/>
              <w:rPr>
                <w:rFonts w:ascii="Arial" w:hAnsi="Arial" w:cs="Arial"/>
              </w:rPr>
            </w:pPr>
            <w:r w:rsidRPr="00EC3209">
              <w:rPr>
                <w:rFonts w:ascii="Arial" w:hAnsi="Arial" w:cs="Arial"/>
              </w:rPr>
              <w:t>ESTRATEGIAS</w:t>
            </w:r>
          </w:p>
        </w:tc>
        <w:tc>
          <w:tcPr>
            <w:tcW w:w="3367" w:type="dxa"/>
            <w:vAlign w:val="center"/>
          </w:tcPr>
          <w:p w14:paraId="049659BA" w14:textId="77777777" w:rsidR="00EC3209" w:rsidRPr="00EC3209" w:rsidRDefault="00EC3209" w:rsidP="00EC3209">
            <w:pPr>
              <w:spacing w:after="200" w:line="276" w:lineRule="auto"/>
              <w:jc w:val="both"/>
              <w:rPr>
                <w:rFonts w:ascii="Arial" w:hAnsi="Arial" w:cs="Arial"/>
              </w:rPr>
            </w:pPr>
            <w:r w:rsidRPr="00EC3209">
              <w:rPr>
                <w:rFonts w:ascii="Arial" w:hAnsi="Arial" w:cs="Arial"/>
              </w:rPr>
              <w:t>RESULTADOS: ESPERADO/OBTENIDO</w:t>
            </w:r>
          </w:p>
        </w:tc>
        <w:tc>
          <w:tcPr>
            <w:tcW w:w="3476" w:type="dxa"/>
            <w:vAlign w:val="center"/>
          </w:tcPr>
          <w:p w14:paraId="16FCD8C3" w14:textId="77777777" w:rsidR="00EC3209" w:rsidRPr="00EC3209" w:rsidRDefault="00EC3209" w:rsidP="00EC3209">
            <w:pPr>
              <w:spacing w:after="200" w:line="276" w:lineRule="auto"/>
              <w:jc w:val="both"/>
              <w:rPr>
                <w:rFonts w:ascii="Arial" w:hAnsi="Arial" w:cs="Arial"/>
              </w:rPr>
            </w:pPr>
            <w:r w:rsidRPr="00EC3209">
              <w:rPr>
                <w:rFonts w:ascii="Arial" w:hAnsi="Arial" w:cs="Arial"/>
              </w:rPr>
              <w:t>PROYECCIÓN</w:t>
            </w:r>
          </w:p>
        </w:tc>
        <w:tc>
          <w:tcPr>
            <w:tcW w:w="236" w:type="dxa"/>
            <w:vAlign w:val="center"/>
          </w:tcPr>
          <w:p w14:paraId="7D148069" w14:textId="77777777" w:rsidR="00EC3209" w:rsidRPr="00EC3209" w:rsidRDefault="00EC3209" w:rsidP="00EC3209">
            <w:pPr>
              <w:spacing w:after="200" w:line="276" w:lineRule="auto"/>
              <w:jc w:val="both"/>
              <w:rPr>
                <w:rFonts w:ascii="Arial" w:hAnsi="Arial" w:cs="Arial"/>
              </w:rPr>
            </w:pPr>
          </w:p>
        </w:tc>
      </w:tr>
      <w:tr w:rsidR="00EC3209" w:rsidRPr="00EC3209" w14:paraId="4939220D" w14:textId="77777777" w:rsidTr="003C2487">
        <w:tc>
          <w:tcPr>
            <w:tcW w:w="339" w:type="dxa"/>
            <w:vAlign w:val="center"/>
          </w:tcPr>
          <w:p w14:paraId="0F7B3A8C" w14:textId="77777777" w:rsidR="00EC3209" w:rsidRPr="00EC3209" w:rsidRDefault="00EC3209" w:rsidP="00EC3209">
            <w:pPr>
              <w:spacing w:after="200" w:line="276" w:lineRule="auto"/>
              <w:jc w:val="both"/>
              <w:rPr>
                <w:rFonts w:ascii="Arial" w:hAnsi="Arial" w:cs="Arial"/>
              </w:rPr>
            </w:pPr>
            <w:r w:rsidRPr="00EC3209">
              <w:rPr>
                <w:rFonts w:ascii="Arial" w:hAnsi="Arial" w:cs="Arial"/>
              </w:rPr>
              <w:t>1</w:t>
            </w:r>
          </w:p>
        </w:tc>
        <w:tc>
          <w:tcPr>
            <w:tcW w:w="2123" w:type="dxa"/>
            <w:tcBorders>
              <w:bottom w:val="nil"/>
            </w:tcBorders>
            <w:vAlign w:val="center"/>
          </w:tcPr>
          <w:p w14:paraId="0581D518" w14:textId="77777777" w:rsidR="00EC3209" w:rsidRPr="00EC3209" w:rsidRDefault="00EC3209" w:rsidP="00EC3209">
            <w:pPr>
              <w:spacing w:after="200" w:line="276" w:lineRule="auto"/>
              <w:jc w:val="both"/>
              <w:rPr>
                <w:rFonts w:ascii="Arial" w:hAnsi="Arial" w:cs="Arial"/>
                <w:lang w:val="es-ES_tradnl"/>
              </w:rPr>
            </w:pPr>
            <w:r w:rsidRPr="00EC3209">
              <w:rPr>
                <w:rFonts w:ascii="Arial" w:hAnsi="Arial" w:cs="Arial"/>
              </w:rPr>
              <w:t xml:space="preserve">ADMINISTRATIVA: </w:t>
            </w:r>
            <w:r w:rsidRPr="00EC3209">
              <w:rPr>
                <w:rFonts w:ascii="Arial" w:hAnsi="Arial" w:cs="Arial"/>
                <w:lang w:val="es-ES_tradnl"/>
              </w:rPr>
              <w:t>Administración de la planta física y de los recursos</w:t>
            </w:r>
          </w:p>
          <w:p w14:paraId="60D8B117" w14:textId="77777777" w:rsidR="00EC3209" w:rsidRPr="00EC3209" w:rsidRDefault="00EC3209" w:rsidP="00EC3209">
            <w:pPr>
              <w:spacing w:after="200" w:line="276" w:lineRule="auto"/>
              <w:jc w:val="both"/>
              <w:rPr>
                <w:rFonts w:ascii="Arial" w:hAnsi="Arial" w:cs="Arial"/>
                <w:lang w:val="es-ES_tradnl"/>
              </w:rPr>
            </w:pPr>
          </w:p>
        </w:tc>
        <w:tc>
          <w:tcPr>
            <w:tcW w:w="2062" w:type="dxa"/>
          </w:tcPr>
          <w:p w14:paraId="740EA21C" w14:textId="77777777" w:rsidR="00EC3209" w:rsidRPr="00EC3209" w:rsidRDefault="00EC3209" w:rsidP="00EC3209">
            <w:pPr>
              <w:spacing w:after="200" w:line="276" w:lineRule="auto"/>
              <w:jc w:val="both"/>
              <w:rPr>
                <w:rFonts w:ascii="Arial" w:hAnsi="Arial" w:cs="Arial"/>
              </w:rPr>
            </w:pPr>
            <w:r w:rsidRPr="00EC3209">
              <w:rPr>
                <w:rFonts w:ascii="Arial" w:hAnsi="Arial" w:cs="Arial"/>
              </w:rPr>
              <w:t xml:space="preserve">Deterioro general de zonas comunes, zonas verdes, acumulación de desechos en zonas abandonadas, acumulación de plagas. </w:t>
            </w:r>
            <w:r w:rsidRPr="00EC3209">
              <w:rPr>
                <w:rFonts w:ascii="Arial" w:hAnsi="Arial" w:cs="Arial"/>
              </w:rPr>
              <w:lastRenderedPageBreak/>
              <w:t>Infraestructura de inmueble en malas condiciones de salubridad y problemas estructurales. Bloqueo de canaletas, desagües, techos cubiertos de basuras, invadidos por colonización de maleza, falta de liderazgo en direccionamiento del recurso humano. Deterioro por falta de aseo general.</w:t>
            </w:r>
          </w:p>
          <w:p w14:paraId="706DF572" w14:textId="77777777" w:rsidR="00EC3209" w:rsidRPr="00EC3209" w:rsidRDefault="00EC3209" w:rsidP="00EC3209">
            <w:pPr>
              <w:spacing w:after="200" w:line="276" w:lineRule="auto"/>
              <w:jc w:val="both"/>
              <w:rPr>
                <w:rFonts w:ascii="Arial" w:hAnsi="Arial" w:cs="Arial"/>
              </w:rPr>
            </w:pPr>
            <w:r w:rsidRPr="00EC3209">
              <w:rPr>
                <w:rFonts w:ascii="Arial" w:hAnsi="Arial" w:cs="Arial"/>
              </w:rPr>
              <w:lastRenderedPageBreak/>
              <w:t xml:space="preserve">Subutilización de espacios. </w:t>
            </w:r>
          </w:p>
        </w:tc>
        <w:tc>
          <w:tcPr>
            <w:tcW w:w="3412" w:type="dxa"/>
          </w:tcPr>
          <w:p w14:paraId="456DF832" w14:textId="77777777" w:rsidR="00EC3209" w:rsidRPr="00EC3209" w:rsidRDefault="00EC3209" w:rsidP="00EC3209">
            <w:pPr>
              <w:numPr>
                <w:ilvl w:val="0"/>
                <w:numId w:val="24"/>
              </w:numPr>
              <w:spacing w:after="200" w:line="276" w:lineRule="auto"/>
              <w:jc w:val="both"/>
              <w:rPr>
                <w:rFonts w:ascii="Arial" w:hAnsi="Arial" w:cs="Arial"/>
              </w:rPr>
            </w:pPr>
            <w:r w:rsidRPr="00EC3209">
              <w:rPr>
                <w:rFonts w:ascii="Arial" w:hAnsi="Arial" w:cs="Arial"/>
              </w:rPr>
              <w:lastRenderedPageBreak/>
              <w:t>Recuperación y mantenimiento de zonas comunes con ASEAR.</w:t>
            </w:r>
          </w:p>
          <w:p w14:paraId="26D771A7" w14:textId="77777777" w:rsidR="00EC3209" w:rsidRPr="00EC3209" w:rsidRDefault="00EC3209" w:rsidP="00EC3209">
            <w:pPr>
              <w:numPr>
                <w:ilvl w:val="0"/>
                <w:numId w:val="24"/>
              </w:numPr>
              <w:spacing w:after="200" w:line="276" w:lineRule="auto"/>
              <w:jc w:val="both"/>
              <w:rPr>
                <w:rFonts w:ascii="Arial" w:hAnsi="Arial" w:cs="Arial"/>
              </w:rPr>
            </w:pPr>
            <w:r w:rsidRPr="00EC3209">
              <w:rPr>
                <w:rFonts w:ascii="Arial" w:hAnsi="Arial" w:cs="Arial"/>
              </w:rPr>
              <w:t xml:space="preserve"> Recolección y entrega de basuras acumuladas. ASEAR</w:t>
            </w:r>
          </w:p>
          <w:p w14:paraId="322FE531" w14:textId="77777777" w:rsidR="00EC3209" w:rsidRPr="00EC3209" w:rsidRDefault="00EC3209" w:rsidP="00EC3209">
            <w:pPr>
              <w:numPr>
                <w:ilvl w:val="0"/>
                <w:numId w:val="24"/>
              </w:numPr>
              <w:spacing w:after="200" w:line="276" w:lineRule="auto"/>
              <w:jc w:val="both"/>
              <w:rPr>
                <w:rFonts w:ascii="Arial" w:hAnsi="Arial" w:cs="Arial"/>
              </w:rPr>
            </w:pPr>
            <w:r w:rsidRPr="00EC3209">
              <w:rPr>
                <w:rFonts w:ascii="Arial" w:hAnsi="Arial" w:cs="Arial"/>
              </w:rPr>
              <w:t xml:space="preserve">Disposición de nuevos espacios perdidos por desaseo y mala </w:t>
            </w:r>
            <w:r w:rsidRPr="00EC3209">
              <w:rPr>
                <w:rFonts w:ascii="Arial" w:hAnsi="Arial" w:cs="Arial"/>
              </w:rPr>
              <w:lastRenderedPageBreak/>
              <w:t>utilización de los mismos. ASEAR</w:t>
            </w:r>
          </w:p>
          <w:p w14:paraId="72785440" w14:textId="77777777" w:rsidR="00EC3209" w:rsidRPr="00EC3209" w:rsidRDefault="00EC3209" w:rsidP="00EC3209">
            <w:pPr>
              <w:numPr>
                <w:ilvl w:val="0"/>
                <w:numId w:val="24"/>
              </w:numPr>
              <w:spacing w:after="200" w:line="276" w:lineRule="auto"/>
              <w:jc w:val="both"/>
              <w:rPr>
                <w:rFonts w:ascii="Arial" w:hAnsi="Arial" w:cs="Arial"/>
              </w:rPr>
            </w:pPr>
            <w:r w:rsidRPr="00EC3209">
              <w:rPr>
                <w:rFonts w:ascii="Arial" w:hAnsi="Arial" w:cs="Arial"/>
              </w:rPr>
              <w:t>Mantenimiento general y recuperación de infraestructura con abandono calculado a más de 3 años. ASEAR</w:t>
            </w:r>
          </w:p>
          <w:p w14:paraId="0D451815" w14:textId="77777777" w:rsidR="00EC3209" w:rsidRPr="00EC3209" w:rsidRDefault="00EC3209" w:rsidP="00EC3209">
            <w:pPr>
              <w:numPr>
                <w:ilvl w:val="0"/>
                <w:numId w:val="24"/>
              </w:numPr>
              <w:spacing w:after="200" w:line="276" w:lineRule="auto"/>
              <w:jc w:val="both"/>
              <w:rPr>
                <w:rFonts w:ascii="Arial" w:hAnsi="Arial" w:cs="Arial"/>
              </w:rPr>
            </w:pPr>
            <w:r w:rsidRPr="00EC3209">
              <w:rPr>
                <w:rFonts w:ascii="Arial" w:hAnsi="Arial" w:cs="Arial"/>
              </w:rPr>
              <w:t xml:space="preserve">Mantenimiento de zonas verdes – Subsecretaria Administrativa – Recursos propios. </w:t>
            </w:r>
          </w:p>
          <w:p w14:paraId="2EB9A8C9" w14:textId="77777777" w:rsidR="00EC3209" w:rsidRPr="00EC3209" w:rsidRDefault="00EC3209" w:rsidP="00EC3209">
            <w:pPr>
              <w:numPr>
                <w:ilvl w:val="0"/>
                <w:numId w:val="24"/>
              </w:numPr>
              <w:spacing w:after="200" w:line="276" w:lineRule="auto"/>
              <w:jc w:val="both"/>
              <w:rPr>
                <w:rFonts w:ascii="Arial" w:hAnsi="Arial" w:cs="Arial"/>
              </w:rPr>
            </w:pPr>
            <w:r w:rsidRPr="00EC3209">
              <w:rPr>
                <w:rFonts w:ascii="Arial" w:hAnsi="Arial" w:cs="Arial"/>
              </w:rPr>
              <w:t>Reacondicionamiento de nuevas áreas de trabajo.</w:t>
            </w:r>
          </w:p>
        </w:tc>
        <w:tc>
          <w:tcPr>
            <w:tcW w:w="3367" w:type="dxa"/>
          </w:tcPr>
          <w:p w14:paraId="238CE19E"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lastRenderedPageBreak/>
              <w:t>Embellecimiento de zonas verdes y áreas comunes.</w:t>
            </w:r>
          </w:p>
          <w:p w14:paraId="6EB81F85"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Disposición de nuevos espacios abandonados.</w:t>
            </w:r>
          </w:p>
          <w:p w14:paraId="289E2934"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Eliminación de basuras acumuladas por más de 3 años.</w:t>
            </w:r>
          </w:p>
          <w:p w14:paraId="569F7B58"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lastRenderedPageBreak/>
              <w:t>Reducción de plagas – EN PROCESO. ENLAZAR SALUD Y ÁRA METROPOLITANA.</w:t>
            </w:r>
          </w:p>
          <w:p w14:paraId="3F4BB570"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Recuperación de muebles y dotación tecnológica nueva y usada que estaba perdida y almacenada de forma inadecuada.</w:t>
            </w:r>
          </w:p>
          <w:p w14:paraId="567C54B1"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Habilitación de 3 nuevas aulas que estaban subutilizadas.</w:t>
            </w:r>
          </w:p>
        </w:tc>
        <w:tc>
          <w:tcPr>
            <w:tcW w:w="3476" w:type="dxa"/>
          </w:tcPr>
          <w:p w14:paraId="7AC9DD51"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lastRenderedPageBreak/>
              <w:t xml:space="preserve">Dotación de nuevos espacios </w:t>
            </w:r>
          </w:p>
          <w:p w14:paraId="2D3C7685"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 xml:space="preserve">Optimización de uso de espacios y recursos digitales y físicos. </w:t>
            </w:r>
          </w:p>
          <w:p w14:paraId="039B9D2B"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 xml:space="preserve">Solución a problemas de acumulación de desechos </w:t>
            </w:r>
          </w:p>
          <w:p w14:paraId="03E92DBA"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lastRenderedPageBreak/>
              <w:t>Mantenimiento de zonas verdes y áreas comunes.</w:t>
            </w:r>
          </w:p>
        </w:tc>
        <w:tc>
          <w:tcPr>
            <w:tcW w:w="236" w:type="dxa"/>
          </w:tcPr>
          <w:p w14:paraId="238BE767" w14:textId="77777777" w:rsidR="00EC3209" w:rsidRPr="00EC3209" w:rsidRDefault="00EC3209" w:rsidP="00EC3209">
            <w:pPr>
              <w:numPr>
                <w:ilvl w:val="0"/>
                <w:numId w:val="25"/>
              </w:numPr>
              <w:spacing w:after="200" w:line="276" w:lineRule="auto"/>
              <w:jc w:val="both"/>
              <w:rPr>
                <w:rFonts w:ascii="Arial" w:hAnsi="Arial" w:cs="Arial"/>
              </w:rPr>
            </w:pPr>
          </w:p>
        </w:tc>
      </w:tr>
      <w:tr w:rsidR="00EC3209" w:rsidRPr="00EC3209" w14:paraId="36269AF4" w14:textId="77777777" w:rsidTr="003C2487">
        <w:tc>
          <w:tcPr>
            <w:tcW w:w="339" w:type="dxa"/>
            <w:vAlign w:val="center"/>
          </w:tcPr>
          <w:p w14:paraId="2FDC1913" w14:textId="77777777" w:rsidR="00EC3209" w:rsidRPr="00EC3209" w:rsidRDefault="00EC3209" w:rsidP="00EC3209">
            <w:pPr>
              <w:spacing w:after="200" w:line="276" w:lineRule="auto"/>
              <w:jc w:val="both"/>
              <w:rPr>
                <w:rFonts w:ascii="Arial" w:hAnsi="Arial" w:cs="Arial"/>
              </w:rPr>
            </w:pPr>
          </w:p>
        </w:tc>
        <w:tc>
          <w:tcPr>
            <w:tcW w:w="2123" w:type="dxa"/>
            <w:tcBorders>
              <w:top w:val="nil"/>
            </w:tcBorders>
            <w:vAlign w:val="center"/>
          </w:tcPr>
          <w:p w14:paraId="29BACB44" w14:textId="77777777" w:rsidR="00EC3209" w:rsidRPr="00EC3209" w:rsidRDefault="00EC3209" w:rsidP="00EC3209">
            <w:pPr>
              <w:spacing w:after="200" w:line="276" w:lineRule="auto"/>
              <w:jc w:val="both"/>
              <w:rPr>
                <w:rFonts w:ascii="Arial" w:hAnsi="Arial" w:cs="Arial"/>
              </w:rPr>
            </w:pPr>
          </w:p>
        </w:tc>
        <w:tc>
          <w:tcPr>
            <w:tcW w:w="2062" w:type="dxa"/>
          </w:tcPr>
          <w:p w14:paraId="7E14AF9D" w14:textId="77777777" w:rsidR="00EC3209" w:rsidRPr="00EC3209" w:rsidRDefault="00EC3209" w:rsidP="00EC3209">
            <w:pPr>
              <w:spacing w:after="200" w:line="276" w:lineRule="auto"/>
              <w:jc w:val="both"/>
              <w:rPr>
                <w:rFonts w:ascii="Arial" w:hAnsi="Arial" w:cs="Arial"/>
              </w:rPr>
            </w:pPr>
            <w:r w:rsidRPr="00EC3209">
              <w:rPr>
                <w:rFonts w:ascii="Arial" w:hAnsi="Arial" w:cs="Arial"/>
              </w:rPr>
              <w:t>Sede arrendada</w:t>
            </w:r>
          </w:p>
        </w:tc>
        <w:tc>
          <w:tcPr>
            <w:tcW w:w="3412" w:type="dxa"/>
          </w:tcPr>
          <w:p w14:paraId="7AA217E9" w14:textId="77777777" w:rsidR="00EC3209" w:rsidRPr="00EC3209" w:rsidRDefault="00EC3209" w:rsidP="00EC3209">
            <w:pPr>
              <w:numPr>
                <w:ilvl w:val="0"/>
                <w:numId w:val="24"/>
              </w:numPr>
              <w:spacing w:after="200" w:line="276" w:lineRule="auto"/>
              <w:jc w:val="both"/>
              <w:rPr>
                <w:rFonts w:ascii="Arial" w:hAnsi="Arial" w:cs="Arial"/>
              </w:rPr>
            </w:pPr>
            <w:r w:rsidRPr="00EC3209">
              <w:rPr>
                <w:rFonts w:ascii="Arial" w:hAnsi="Arial" w:cs="Arial"/>
              </w:rPr>
              <w:t xml:space="preserve"> Crear movimiento político para obtener sede propia.</w:t>
            </w:r>
          </w:p>
        </w:tc>
        <w:tc>
          <w:tcPr>
            <w:tcW w:w="3367" w:type="dxa"/>
          </w:tcPr>
          <w:p w14:paraId="377C4BD8"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Sede propia al 2019.</w:t>
            </w:r>
          </w:p>
        </w:tc>
        <w:tc>
          <w:tcPr>
            <w:tcW w:w="3476" w:type="dxa"/>
          </w:tcPr>
          <w:p w14:paraId="36765D3C"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Adecuación de sede propia con fondos públicos.</w:t>
            </w:r>
          </w:p>
        </w:tc>
        <w:tc>
          <w:tcPr>
            <w:tcW w:w="236" w:type="dxa"/>
          </w:tcPr>
          <w:p w14:paraId="75E39060" w14:textId="77777777" w:rsidR="00EC3209" w:rsidRPr="00EC3209" w:rsidRDefault="00EC3209" w:rsidP="00EC3209">
            <w:pPr>
              <w:numPr>
                <w:ilvl w:val="0"/>
                <w:numId w:val="25"/>
              </w:numPr>
              <w:spacing w:after="200" w:line="276" w:lineRule="auto"/>
              <w:jc w:val="both"/>
              <w:rPr>
                <w:rFonts w:ascii="Arial" w:hAnsi="Arial" w:cs="Arial"/>
              </w:rPr>
            </w:pPr>
          </w:p>
        </w:tc>
      </w:tr>
    </w:tbl>
    <w:p w14:paraId="20DD5258" w14:textId="77777777" w:rsidR="00143550" w:rsidRDefault="00143550">
      <w:r>
        <w:br w:type="page"/>
      </w:r>
    </w:p>
    <w:tbl>
      <w:tblPr>
        <w:tblStyle w:val="Tablaconcuadrcula"/>
        <w:tblW w:w="15005" w:type="dxa"/>
        <w:tblInd w:w="-1012" w:type="dxa"/>
        <w:tblLook w:val="04A0" w:firstRow="1" w:lastRow="0" w:firstColumn="1" w:lastColumn="0" w:noHBand="0" w:noVBand="1"/>
      </w:tblPr>
      <w:tblGrid>
        <w:gridCol w:w="339"/>
        <w:gridCol w:w="2123"/>
        <w:gridCol w:w="2062"/>
        <w:gridCol w:w="4209"/>
        <w:gridCol w:w="3074"/>
        <w:gridCol w:w="2972"/>
        <w:gridCol w:w="226"/>
      </w:tblGrid>
      <w:tr w:rsidR="00EC3209" w:rsidRPr="00EC3209" w14:paraId="655C6DF4" w14:textId="77777777" w:rsidTr="00143550">
        <w:tc>
          <w:tcPr>
            <w:tcW w:w="339" w:type="dxa"/>
            <w:vAlign w:val="center"/>
          </w:tcPr>
          <w:p w14:paraId="021341A9" w14:textId="699F5719" w:rsidR="00EC3209" w:rsidRPr="00EC3209" w:rsidRDefault="00EC3209" w:rsidP="00EC3209">
            <w:pPr>
              <w:spacing w:after="200" w:line="276" w:lineRule="auto"/>
              <w:jc w:val="both"/>
              <w:rPr>
                <w:rFonts w:ascii="Arial" w:hAnsi="Arial" w:cs="Arial"/>
              </w:rPr>
            </w:pPr>
          </w:p>
        </w:tc>
        <w:tc>
          <w:tcPr>
            <w:tcW w:w="2123" w:type="dxa"/>
            <w:vAlign w:val="center"/>
          </w:tcPr>
          <w:p w14:paraId="37CA9AA8" w14:textId="77777777" w:rsidR="00EC3209" w:rsidRPr="00EC3209" w:rsidRDefault="00EC3209" w:rsidP="00EC3209">
            <w:pPr>
              <w:spacing w:after="200" w:line="276" w:lineRule="auto"/>
              <w:jc w:val="both"/>
              <w:rPr>
                <w:rFonts w:ascii="Arial" w:hAnsi="Arial" w:cs="Arial"/>
              </w:rPr>
            </w:pPr>
            <w:r w:rsidRPr="00EC3209">
              <w:rPr>
                <w:rFonts w:ascii="Arial" w:hAnsi="Arial" w:cs="Arial"/>
              </w:rPr>
              <w:t>GESTIÓN / PROCESO -</w:t>
            </w:r>
          </w:p>
          <w:p w14:paraId="729BE397" w14:textId="77777777" w:rsidR="00EC3209" w:rsidRPr="00EC3209" w:rsidRDefault="00EC3209" w:rsidP="00EC3209">
            <w:pPr>
              <w:spacing w:after="200" w:line="276" w:lineRule="auto"/>
              <w:jc w:val="both"/>
              <w:rPr>
                <w:rFonts w:ascii="Arial" w:hAnsi="Arial" w:cs="Arial"/>
              </w:rPr>
            </w:pPr>
            <w:r w:rsidRPr="00EC3209">
              <w:rPr>
                <w:rFonts w:ascii="Arial" w:hAnsi="Arial" w:cs="Arial"/>
              </w:rPr>
              <w:t>SUBPROCESO</w:t>
            </w:r>
          </w:p>
        </w:tc>
        <w:tc>
          <w:tcPr>
            <w:tcW w:w="2062" w:type="dxa"/>
            <w:vAlign w:val="center"/>
          </w:tcPr>
          <w:p w14:paraId="6177106A" w14:textId="77777777" w:rsidR="00EC3209" w:rsidRPr="00EC3209" w:rsidRDefault="00EC3209" w:rsidP="00EC3209">
            <w:pPr>
              <w:spacing w:after="200" w:line="276" w:lineRule="auto"/>
              <w:jc w:val="both"/>
              <w:rPr>
                <w:rFonts w:ascii="Arial" w:hAnsi="Arial" w:cs="Arial"/>
              </w:rPr>
            </w:pPr>
            <w:r w:rsidRPr="00EC3209">
              <w:rPr>
                <w:rFonts w:ascii="Arial" w:hAnsi="Arial" w:cs="Arial"/>
              </w:rPr>
              <w:t>FALENCIAS</w:t>
            </w:r>
          </w:p>
        </w:tc>
        <w:tc>
          <w:tcPr>
            <w:tcW w:w="4209" w:type="dxa"/>
            <w:vAlign w:val="center"/>
          </w:tcPr>
          <w:p w14:paraId="2FBD9663" w14:textId="77777777" w:rsidR="00EC3209" w:rsidRPr="00EC3209" w:rsidRDefault="00EC3209" w:rsidP="00EC3209">
            <w:pPr>
              <w:spacing w:after="200" w:line="276" w:lineRule="auto"/>
              <w:jc w:val="both"/>
              <w:rPr>
                <w:rFonts w:ascii="Arial" w:hAnsi="Arial" w:cs="Arial"/>
              </w:rPr>
            </w:pPr>
            <w:r w:rsidRPr="00EC3209">
              <w:rPr>
                <w:rFonts w:ascii="Arial" w:hAnsi="Arial" w:cs="Arial"/>
              </w:rPr>
              <w:t>ESTRATEGIAS</w:t>
            </w:r>
          </w:p>
        </w:tc>
        <w:tc>
          <w:tcPr>
            <w:tcW w:w="3074" w:type="dxa"/>
            <w:vAlign w:val="center"/>
          </w:tcPr>
          <w:p w14:paraId="173F32AD" w14:textId="77777777" w:rsidR="00EC3209" w:rsidRPr="00EC3209" w:rsidRDefault="00EC3209" w:rsidP="00EC3209">
            <w:pPr>
              <w:spacing w:after="200" w:line="276" w:lineRule="auto"/>
              <w:jc w:val="both"/>
              <w:rPr>
                <w:rFonts w:ascii="Arial" w:hAnsi="Arial" w:cs="Arial"/>
              </w:rPr>
            </w:pPr>
            <w:r w:rsidRPr="00EC3209">
              <w:rPr>
                <w:rFonts w:ascii="Arial" w:hAnsi="Arial" w:cs="Arial"/>
              </w:rPr>
              <w:t>RESULTADOS: ESPERADO/OBTENIDO</w:t>
            </w:r>
          </w:p>
        </w:tc>
        <w:tc>
          <w:tcPr>
            <w:tcW w:w="2972" w:type="dxa"/>
          </w:tcPr>
          <w:p w14:paraId="6E87E119" w14:textId="77777777" w:rsidR="00EC3209" w:rsidRPr="00EC3209" w:rsidRDefault="00EC3209" w:rsidP="00EC3209">
            <w:pPr>
              <w:spacing w:after="200" w:line="276" w:lineRule="auto"/>
              <w:jc w:val="both"/>
              <w:rPr>
                <w:rFonts w:ascii="Arial" w:hAnsi="Arial" w:cs="Arial"/>
              </w:rPr>
            </w:pPr>
            <w:r w:rsidRPr="00EC3209">
              <w:rPr>
                <w:rFonts w:ascii="Arial" w:hAnsi="Arial" w:cs="Arial"/>
              </w:rPr>
              <w:t>PROYECCIÓN</w:t>
            </w:r>
          </w:p>
        </w:tc>
        <w:tc>
          <w:tcPr>
            <w:tcW w:w="226" w:type="dxa"/>
          </w:tcPr>
          <w:p w14:paraId="6DD37C82" w14:textId="77777777" w:rsidR="00EC3209" w:rsidRPr="00EC3209" w:rsidRDefault="00EC3209" w:rsidP="00EC3209">
            <w:pPr>
              <w:spacing w:after="200" w:line="276" w:lineRule="auto"/>
              <w:jc w:val="both"/>
              <w:rPr>
                <w:rFonts w:ascii="Arial" w:hAnsi="Arial" w:cs="Arial"/>
              </w:rPr>
            </w:pPr>
          </w:p>
        </w:tc>
      </w:tr>
      <w:tr w:rsidR="00EC3209" w:rsidRPr="00EC3209" w14:paraId="7E4A43CB" w14:textId="77777777" w:rsidTr="00143550">
        <w:tc>
          <w:tcPr>
            <w:tcW w:w="339" w:type="dxa"/>
            <w:vAlign w:val="center"/>
          </w:tcPr>
          <w:p w14:paraId="25F304AE" w14:textId="77777777" w:rsidR="00EC3209" w:rsidRPr="00EC3209" w:rsidRDefault="00EC3209" w:rsidP="00EC3209">
            <w:pPr>
              <w:spacing w:after="200" w:line="276" w:lineRule="auto"/>
              <w:jc w:val="both"/>
              <w:rPr>
                <w:rFonts w:ascii="Arial" w:hAnsi="Arial" w:cs="Arial"/>
              </w:rPr>
            </w:pPr>
            <w:r w:rsidRPr="00EC3209">
              <w:rPr>
                <w:rFonts w:ascii="Arial" w:hAnsi="Arial" w:cs="Arial"/>
              </w:rPr>
              <w:t>2</w:t>
            </w:r>
          </w:p>
        </w:tc>
        <w:tc>
          <w:tcPr>
            <w:tcW w:w="2123" w:type="dxa"/>
            <w:vAlign w:val="center"/>
          </w:tcPr>
          <w:p w14:paraId="77075548" w14:textId="77777777" w:rsidR="00EC3209" w:rsidRPr="00EC3209" w:rsidRDefault="00EC3209" w:rsidP="00EC3209">
            <w:pPr>
              <w:spacing w:after="200" w:line="276" w:lineRule="auto"/>
              <w:jc w:val="both"/>
              <w:rPr>
                <w:rFonts w:ascii="Arial" w:hAnsi="Arial" w:cs="Arial"/>
                <w:lang w:val="es-ES_tradnl"/>
              </w:rPr>
            </w:pPr>
            <w:r w:rsidRPr="00EC3209">
              <w:rPr>
                <w:rFonts w:ascii="Arial" w:hAnsi="Arial" w:cs="Arial"/>
              </w:rPr>
              <w:t>ADMINISTRATIVA:</w:t>
            </w:r>
            <w:r w:rsidRPr="00EC3209">
              <w:rPr>
                <w:rFonts w:ascii="Arial" w:hAnsi="Arial" w:cs="Arial"/>
                <w:lang w:val="es-ES_tradnl"/>
              </w:rPr>
              <w:t xml:space="preserve"> Apoyo a la gestión académica </w:t>
            </w:r>
          </w:p>
        </w:tc>
        <w:tc>
          <w:tcPr>
            <w:tcW w:w="2062" w:type="dxa"/>
          </w:tcPr>
          <w:p w14:paraId="6F5FB5B2" w14:textId="77777777" w:rsidR="00EC3209" w:rsidRPr="00EC3209" w:rsidRDefault="00EC3209" w:rsidP="00EC3209">
            <w:pPr>
              <w:spacing w:after="200" w:line="276" w:lineRule="auto"/>
              <w:jc w:val="both"/>
              <w:rPr>
                <w:rFonts w:ascii="Arial" w:hAnsi="Arial" w:cs="Arial"/>
                <w:lang w:val="es-ES_tradnl"/>
              </w:rPr>
            </w:pPr>
            <w:r w:rsidRPr="00EC3209">
              <w:rPr>
                <w:rFonts w:ascii="Arial" w:hAnsi="Arial" w:cs="Arial"/>
                <w:lang w:val="es-ES_tradnl"/>
              </w:rPr>
              <w:t>Falta de bases de datos actualizadas con consolidación de toda la información de contacto de padres y estudiantes que facilitaran el envío de información via internet.</w:t>
            </w:r>
          </w:p>
          <w:p w14:paraId="45CA6852" w14:textId="77777777" w:rsidR="00EC3209" w:rsidRPr="00EC3209" w:rsidRDefault="00EC3209" w:rsidP="00EC3209">
            <w:pPr>
              <w:spacing w:after="200" w:line="276" w:lineRule="auto"/>
              <w:jc w:val="both"/>
              <w:rPr>
                <w:rFonts w:ascii="Arial" w:hAnsi="Arial" w:cs="Arial"/>
                <w:lang w:val="es-ES_tradnl"/>
              </w:rPr>
            </w:pPr>
            <w:r w:rsidRPr="00EC3209">
              <w:rPr>
                <w:rFonts w:ascii="Arial" w:hAnsi="Arial" w:cs="Arial"/>
                <w:lang w:val="es-ES_tradnl"/>
              </w:rPr>
              <w:t>Proceso de admisiones excluyente e irregular.</w:t>
            </w:r>
          </w:p>
        </w:tc>
        <w:tc>
          <w:tcPr>
            <w:tcW w:w="4209" w:type="dxa"/>
          </w:tcPr>
          <w:p w14:paraId="0110F8F8" w14:textId="77777777" w:rsidR="00EC3209" w:rsidRPr="00EC3209" w:rsidRDefault="00EC3209" w:rsidP="00EC3209">
            <w:pPr>
              <w:numPr>
                <w:ilvl w:val="0"/>
                <w:numId w:val="26"/>
              </w:numPr>
              <w:spacing w:after="200" w:line="276" w:lineRule="auto"/>
              <w:jc w:val="both"/>
              <w:rPr>
                <w:rFonts w:ascii="Arial" w:hAnsi="Arial" w:cs="Arial"/>
              </w:rPr>
            </w:pPr>
            <w:r w:rsidRPr="00EC3209">
              <w:rPr>
                <w:rFonts w:ascii="Arial" w:hAnsi="Arial" w:cs="Arial"/>
              </w:rPr>
              <w:t xml:space="preserve">Actualización de datos con formulario en línea previo a la matrícula. </w:t>
            </w:r>
          </w:p>
          <w:p w14:paraId="032BFA25" w14:textId="77777777" w:rsidR="00EC3209" w:rsidRPr="00EC3209" w:rsidRDefault="00EC3209" w:rsidP="00EC3209">
            <w:pPr>
              <w:numPr>
                <w:ilvl w:val="0"/>
                <w:numId w:val="26"/>
              </w:numPr>
              <w:spacing w:after="200" w:line="276" w:lineRule="auto"/>
              <w:jc w:val="both"/>
              <w:rPr>
                <w:rFonts w:ascii="Arial" w:hAnsi="Arial" w:cs="Arial"/>
              </w:rPr>
            </w:pPr>
            <w:r w:rsidRPr="00EC3209">
              <w:rPr>
                <w:rFonts w:ascii="Arial" w:hAnsi="Arial" w:cs="Arial"/>
              </w:rPr>
              <w:t xml:space="preserve">Consolidación de un sistema de ingreso mediatizado por la creación de semilleros sabatinos en enlace con la UAI para reconocimiento de jóvenes talento. </w:t>
            </w:r>
          </w:p>
          <w:p w14:paraId="49280BD3" w14:textId="77777777" w:rsidR="00EC3209" w:rsidRPr="00EC3209" w:rsidRDefault="00EC3209" w:rsidP="00EC3209">
            <w:pPr>
              <w:spacing w:after="200" w:line="276" w:lineRule="auto"/>
              <w:jc w:val="both"/>
              <w:rPr>
                <w:rFonts w:ascii="Arial" w:hAnsi="Arial" w:cs="Arial"/>
              </w:rPr>
            </w:pPr>
          </w:p>
        </w:tc>
        <w:tc>
          <w:tcPr>
            <w:tcW w:w="3074" w:type="dxa"/>
          </w:tcPr>
          <w:p w14:paraId="205A6D57"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Listado de correos electrónico de padres y estudiantes.</w:t>
            </w:r>
          </w:p>
          <w:p w14:paraId="48215901"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Datos de perfil de familias y estudiantes</w:t>
            </w:r>
          </w:p>
          <w:p w14:paraId="42605042"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Sistema de ingreso mediatizado por un programa de semilleros sabatinos apoyado por egresados, Secretaría de Educación y las universidades.</w:t>
            </w:r>
          </w:p>
        </w:tc>
        <w:tc>
          <w:tcPr>
            <w:tcW w:w="2972" w:type="dxa"/>
          </w:tcPr>
          <w:p w14:paraId="03F3C61A" w14:textId="77777777" w:rsidR="00EC3209" w:rsidRPr="00EC3209" w:rsidRDefault="00EC3209" w:rsidP="00EC3209">
            <w:pPr>
              <w:spacing w:after="200" w:line="276" w:lineRule="auto"/>
              <w:jc w:val="both"/>
              <w:rPr>
                <w:rFonts w:ascii="Arial" w:hAnsi="Arial" w:cs="Arial"/>
              </w:rPr>
            </w:pPr>
            <w:r w:rsidRPr="00EC3209">
              <w:rPr>
                <w:rFonts w:ascii="Arial" w:hAnsi="Arial" w:cs="Arial"/>
              </w:rPr>
              <w:t xml:space="preserve">Creación de sistema integral de comunicaciones y flujo de información institucional permanente, actualizado, que articule contacto directo de familias con docentes y directivos. </w:t>
            </w:r>
          </w:p>
          <w:p w14:paraId="3A0389EB" w14:textId="77777777" w:rsidR="00EC3209" w:rsidRPr="00EC3209" w:rsidRDefault="00EC3209" w:rsidP="00EC3209">
            <w:pPr>
              <w:spacing w:after="200" w:line="276" w:lineRule="auto"/>
              <w:jc w:val="both"/>
              <w:rPr>
                <w:rFonts w:ascii="Arial" w:hAnsi="Arial" w:cs="Arial"/>
              </w:rPr>
            </w:pPr>
            <w:r w:rsidRPr="00EC3209">
              <w:rPr>
                <w:rFonts w:ascii="Arial" w:hAnsi="Arial" w:cs="Arial"/>
              </w:rPr>
              <w:t>Sistema mediatizado de ingreso a nivel de ciudad.</w:t>
            </w:r>
          </w:p>
        </w:tc>
        <w:tc>
          <w:tcPr>
            <w:tcW w:w="226" w:type="dxa"/>
          </w:tcPr>
          <w:p w14:paraId="34CED83C" w14:textId="77777777" w:rsidR="00EC3209" w:rsidRPr="00EC3209" w:rsidRDefault="00EC3209" w:rsidP="00EC3209">
            <w:pPr>
              <w:spacing w:after="200" w:line="276" w:lineRule="auto"/>
              <w:jc w:val="both"/>
              <w:rPr>
                <w:rFonts w:ascii="Arial" w:hAnsi="Arial" w:cs="Arial"/>
              </w:rPr>
            </w:pPr>
          </w:p>
        </w:tc>
      </w:tr>
      <w:tr w:rsidR="00EC3209" w:rsidRPr="00EC3209" w14:paraId="39C5201C" w14:textId="77777777" w:rsidTr="00143550">
        <w:tc>
          <w:tcPr>
            <w:tcW w:w="339" w:type="dxa"/>
            <w:vAlign w:val="center"/>
          </w:tcPr>
          <w:p w14:paraId="0217C653" w14:textId="77777777" w:rsidR="00EC3209" w:rsidRPr="00EC3209" w:rsidRDefault="00EC3209" w:rsidP="00EC3209">
            <w:pPr>
              <w:spacing w:after="200" w:line="276" w:lineRule="auto"/>
              <w:jc w:val="both"/>
              <w:rPr>
                <w:rFonts w:ascii="Arial" w:hAnsi="Arial" w:cs="Arial"/>
              </w:rPr>
            </w:pPr>
            <w:r w:rsidRPr="00EC3209">
              <w:rPr>
                <w:rFonts w:ascii="Arial" w:hAnsi="Arial" w:cs="Arial"/>
              </w:rPr>
              <w:lastRenderedPageBreak/>
              <w:t>3</w:t>
            </w:r>
          </w:p>
        </w:tc>
        <w:tc>
          <w:tcPr>
            <w:tcW w:w="2123" w:type="dxa"/>
            <w:vAlign w:val="center"/>
          </w:tcPr>
          <w:p w14:paraId="65201021" w14:textId="77777777" w:rsidR="00EC3209" w:rsidRPr="00EC3209" w:rsidRDefault="00EC3209" w:rsidP="00EC3209">
            <w:pPr>
              <w:spacing w:after="200" w:line="276" w:lineRule="auto"/>
              <w:jc w:val="both"/>
              <w:rPr>
                <w:rFonts w:ascii="Arial" w:hAnsi="Arial" w:cs="Arial"/>
              </w:rPr>
            </w:pPr>
            <w:r w:rsidRPr="00EC3209">
              <w:rPr>
                <w:rFonts w:ascii="Arial" w:hAnsi="Arial" w:cs="Arial"/>
              </w:rPr>
              <w:t>ADMINISTRATIVA:</w:t>
            </w:r>
          </w:p>
          <w:p w14:paraId="1A17A1C0" w14:textId="77777777" w:rsidR="00EC3209" w:rsidRPr="00EC3209" w:rsidRDefault="00EC3209" w:rsidP="00EC3209">
            <w:pPr>
              <w:spacing w:after="200" w:line="276" w:lineRule="auto"/>
              <w:jc w:val="both"/>
              <w:rPr>
                <w:rFonts w:ascii="Arial" w:hAnsi="Arial" w:cs="Arial"/>
              </w:rPr>
            </w:pPr>
            <w:r w:rsidRPr="00EC3209">
              <w:rPr>
                <w:rFonts w:ascii="Arial" w:hAnsi="Arial" w:cs="Arial"/>
              </w:rPr>
              <w:t>Administración de servicios complementarios.</w:t>
            </w:r>
          </w:p>
        </w:tc>
        <w:tc>
          <w:tcPr>
            <w:tcW w:w="2062" w:type="dxa"/>
          </w:tcPr>
          <w:p w14:paraId="17A5127A" w14:textId="77777777" w:rsidR="00EC3209" w:rsidRPr="00EC3209" w:rsidRDefault="00EC3209" w:rsidP="00EC3209">
            <w:pPr>
              <w:spacing w:after="200" w:line="276" w:lineRule="auto"/>
              <w:jc w:val="both"/>
              <w:rPr>
                <w:rFonts w:ascii="Arial" w:hAnsi="Arial" w:cs="Arial"/>
              </w:rPr>
            </w:pPr>
            <w:r w:rsidRPr="00EC3209">
              <w:rPr>
                <w:rFonts w:ascii="Arial" w:hAnsi="Arial" w:cs="Arial"/>
              </w:rPr>
              <w:t>Falta de disposición de espacios y recursos técnicos y humanos para la prestación de tales servicios, que favorezcan la inclusión con pertinencia y responsabilidad.</w:t>
            </w:r>
          </w:p>
        </w:tc>
        <w:tc>
          <w:tcPr>
            <w:tcW w:w="4209" w:type="dxa"/>
          </w:tcPr>
          <w:p w14:paraId="32C28FFD"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Activación de espacio exclusivo para servicio de atención psicológica.</w:t>
            </w:r>
          </w:p>
          <w:p w14:paraId="6D1AA331"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Activación de espacio exclusivo para enfermería.</w:t>
            </w:r>
          </w:p>
          <w:p w14:paraId="31F3772D"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Institucionalización de un Comité de Inclusión Educativa.</w:t>
            </w:r>
          </w:p>
          <w:p w14:paraId="642FD43C"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Ampliación de cobertura.</w:t>
            </w:r>
          </w:p>
          <w:p w14:paraId="19EDE84D"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Fortalecimiento de convenio con UAI.</w:t>
            </w:r>
          </w:p>
          <w:p w14:paraId="56F59808"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 xml:space="preserve">Establecimiento de convenios estratégicos con Universidades para la apertura de Centros de Prácticas profesionales para estudiantes universitarios de diferentes programas. </w:t>
            </w:r>
          </w:p>
        </w:tc>
        <w:tc>
          <w:tcPr>
            <w:tcW w:w="3074" w:type="dxa"/>
          </w:tcPr>
          <w:p w14:paraId="26D63E61"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 xml:space="preserve">Habilitación de tres oficinas nuevas para Psicología – Enfermería – Comité Estudiantil &amp; Egresados y tesorería. </w:t>
            </w:r>
          </w:p>
          <w:p w14:paraId="0423D00E"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Consolidación de política institucional de Inclusión Educativa y atención de NEE y/o barreras para el aprendizaje.</w:t>
            </w:r>
          </w:p>
          <w:p w14:paraId="6CF16121"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 xml:space="preserve">Acompañamiento de los procesos con de profesionales práct. de diferentes programas </w:t>
            </w:r>
          </w:p>
        </w:tc>
        <w:tc>
          <w:tcPr>
            <w:tcW w:w="2972" w:type="dxa"/>
          </w:tcPr>
          <w:p w14:paraId="03282A19"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 xml:space="preserve">Política institucional de inclusión en marcha acompañando población en estado de riesgo. </w:t>
            </w:r>
          </w:p>
          <w:p w14:paraId="36E3C558"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 xml:space="preserve">Centro de Prácticas consolidado con profesionales de diferentes áreas. </w:t>
            </w:r>
          </w:p>
          <w:p w14:paraId="5B1686A7"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Empoderamiento de estudiantes y egresados en la vida institucional.</w:t>
            </w:r>
          </w:p>
        </w:tc>
        <w:tc>
          <w:tcPr>
            <w:tcW w:w="226" w:type="dxa"/>
          </w:tcPr>
          <w:p w14:paraId="0A38A2AB" w14:textId="77777777" w:rsidR="00EC3209" w:rsidRPr="00EC3209" w:rsidRDefault="00EC3209" w:rsidP="00EC3209">
            <w:pPr>
              <w:spacing w:after="200" w:line="276" w:lineRule="auto"/>
              <w:jc w:val="both"/>
              <w:rPr>
                <w:rFonts w:ascii="Arial" w:hAnsi="Arial" w:cs="Arial"/>
              </w:rPr>
            </w:pPr>
          </w:p>
        </w:tc>
      </w:tr>
    </w:tbl>
    <w:p w14:paraId="62B58AEB" w14:textId="77777777" w:rsidR="00143550" w:rsidRDefault="00143550">
      <w:r>
        <w:br w:type="page"/>
      </w:r>
    </w:p>
    <w:tbl>
      <w:tblPr>
        <w:tblStyle w:val="Tablaconcuadrcula"/>
        <w:tblW w:w="15134" w:type="dxa"/>
        <w:tblInd w:w="-1012" w:type="dxa"/>
        <w:tblLook w:val="04A0" w:firstRow="1" w:lastRow="0" w:firstColumn="1" w:lastColumn="0" w:noHBand="0" w:noVBand="1"/>
      </w:tblPr>
      <w:tblGrid>
        <w:gridCol w:w="339"/>
        <w:gridCol w:w="2123"/>
        <w:gridCol w:w="2764"/>
        <w:gridCol w:w="3762"/>
        <w:gridCol w:w="3614"/>
        <w:gridCol w:w="2310"/>
        <w:gridCol w:w="222"/>
      </w:tblGrid>
      <w:tr w:rsidR="00EC3209" w:rsidRPr="00EC3209" w14:paraId="7FE0822D" w14:textId="77777777" w:rsidTr="003C2487">
        <w:tc>
          <w:tcPr>
            <w:tcW w:w="339" w:type="dxa"/>
            <w:vAlign w:val="center"/>
          </w:tcPr>
          <w:p w14:paraId="5A6DAF88" w14:textId="1839210C" w:rsidR="00EC3209" w:rsidRPr="00EC3209" w:rsidRDefault="00EC3209" w:rsidP="00EC3209">
            <w:pPr>
              <w:spacing w:after="200" w:line="276" w:lineRule="auto"/>
              <w:jc w:val="both"/>
              <w:rPr>
                <w:rFonts w:ascii="Arial" w:hAnsi="Arial" w:cs="Arial"/>
              </w:rPr>
            </w:pPr>
          </w:p>
        </w:tc>
        <w:tc>
          <w:tcPr>
            <w:tcW w:w="2123" w:type="dxa"/>
            <w:vAlign w:val="center"/>
          </w:tcPr>
          <w:p w14:paraId="3CF3DAAF" w14:textId="77777777" w:rsidR="00EC3209" w:rsidRPr="00EC3209" w:rsidRDefault="00EC3209" w:rsidP="00EC3209">
            <w:pPr>
              <w:spacing w:after="200" w:line="276" w:lineRule="auto"/>
              <w:jc w:val="both"/>
              <w:rPr>
                <w:rFonts w:ascii="Arial" w:hAnsi="Arial" w:cs="Arial"/>
              </w:rPr>
            </w:pPr>
            <w:r w:rsidRPr="00EC3209">
              <w:rPr>
                <w:rFonts w:ascii="Arial" w:hAnsi="Arial" w:cs="Arial"/>
              </w:rPr>
              <w:t>GESTIÓN / PROCESO -</w:t>
            </w:r>
          </w:p>
          <w:p w14:paraId="72194316" w14:textId="77777777" w:rsidR="00EC3209" w:rsidRPr="00EC3209" w:rsidRDefault="00EC3209" w:rsidP="00EC3209">
            <w:pPr>
              <w:spacing w:after="200" w:line="276" w:lineRule="auto"/>
              <w:jc w:val="both"/>
              <w:rPr>
                <w:rFonts w:ascii="Arial" w:hAnsi="Arial" w:cs="Arial"/>
              </w:rPr>
            </w:pPr>
            <w:r w:rsidRPr="00EC3209">
              <w:rPr>
                <w:rFonts w:ascii="Arial" w:hAnsi="Arial" w:cs="Arial"/>
              </w:rPr>
              <w:t>SUBPROCESO</w:t>
            </w:r>
          </w:p>
        </w:tc>
        <w:tc>
          <w:tcPr>
            <w:tcW w:w="2764" w:type="dxa"/>
            <w:vAlign w:val="center"/>
          </w:tcPr>
          <w:p w14:paraId="4E2FA930" w14:textId="77777777" w:rsidR="00EC3209" w:rsidRPr="00EC3209" w:rsidRDefault="00EC3209" w:rsidP="00EC3209">
            <w:pPr>
              <w:spacing w:after="200" w:line="276" w:lineRule="auto"/>
              <w:jc w:val="both"/>
              <w:rPr>
                <w:rFonts w:ascii="Arial" w:hAnsi="Arial" w:cs="Arial"/>
              </w:rPr>
            </w:pPr>
            <w:r w:rsidRPr="00EC3209">
              <w:rPr>
                <w:rFonts w:ascii="Arial" w:hAnsi="Arial" w:cs="Arial"/>
              </w:rPr>
              <w:t>FALENCIAS</w:t>
            </w:r>
          </w:p>
        </w:tc>
        <w:tc>
          <w:tcPr>
            <w:tcW w:w="3762" w:type="dxa"/>
            <w:vAlign w:val="center"/>
          </w:tcPr>
          <w:p w14:paraId="157A7C91" w14:textId="77777777" w:rsidR="00EC3209" w:rsidRPr="00EC3209" w:rsidRDefault="00EC3209" w:rsidP="00EC3209">
            <w:pPr>
              <w:spacing w:after="200" w:line="276" w:lineRule="auto"/>
              <w:jc w:val="both"/>
              <w:rPr>
                <w:rFonts w:ascii="Arial" w:hAnsi="Arial" w:cs="Arial"/>
              </w:rPr>
            </w:pPr>
            <w:r w:rsidRPr="00EC3209">
              <w:rPr>
                <w:rFonts w:ascii="Arial" w:hAnsi="Arial" w:cs="Arial"/>
              </w:rPr>
              <w:t>ESTRATEGIAS</w:t>
            </w:r>
          </w:p>
        </w:tc>
        <w:tc>
          <w:tcPr>
            <w:tcW w:w="3614" w:type="dxa"/>
            <w:vAlign w:val="center"/>
          </w:tcPr>
          <w:p w14:paraId="17099042" w14:textId="77777777" w:rsidR="00EC3209" w:rsidRPr="00EC3209" w:rsidRDefault="00EC3209" w:rsidP="00EC3209">
            <w:pPr>
              <w:spacing w:after="200" w:line="276" w:lineRule="auto"/>
              <w:jc w:val="both"/>
              <w:rPr>
                <w:rFonts w:ascii="Arial" w:hAnsi="Arial" w:cs="Arial"/>
              </w:rPr>
            </w:pPr>
            <w:r w:rsidRPr="00EC3209">
              <w:rPr>
                <w:rFonts w:ascii="Arial" w:hAnsi="Arial" w:cs="Arial"/>
              </w:rPr>
              <w:t>RESULTADOS: ESPERADO/OBTENIDO</w:t>
            </w:r>
          </w:p>
        </w:tc>
        <w:tc>
          <w:tcPr>
            <w:tcW w:w="2310" w:type="dxa"/>
          </w:tcPr>
          <w:p w14:paraId="64EFF5B0" w14:textId="77777777" w:rsidR="00EC3209" w:rsidRPr="00EC3209" w:rsidRDefault="00EC3209" w:rsidP="00EC3209">
            <w:pPr>
              <w:spacing w:after="200" w:line="276" w:lineRule="auto"/>
              <w:jc w:val="both"/>
              <w:rPr>
                <w:rFonts w:ascii="Arial" w:hAnsi="Arial" w:cs="Arial"/>
              </w:rPr>
            </w:pPr>
            <w:r w:rsidRPr="00EC3209">
              <w:rPr>
                <w:rFonts w:ascii="Arial" w:hAnsi="Arial" w:cs="Arial"/>
              </w:rPr>
              <w:t>PROYECCIÓN</w:t>
            </w:r>
          </w:p>
        </w:tc>
        <w:tc>
          <w:tcPr>
            <w:tcW w:w="222" w:type="dxa"/>
          </w:tcPr>
          <w:p w14:paraId="64B1463D" w14:textId="77777777" w:rsidR="00EC3209" w:rsidRPr="00EC3209" w:rsidRDefault="00EC3209" w:rsidP="00EC3209">
            <w:pPr>
              <w:spacing w:after="200" w:line="276" w:lineRule="auto"/>
              <w:jc w:val="both"/>
              <w:rPr>
                <w:rFonts w:ascii="Arial" w:hAnsi="Arial" w:cs="Arial"/>
              </w:rPr>
            </w:pPr>
          </w:p>
        </w:tc>
      </w:tr>
      <w:tr w:rsidR="00EC3209" w:rsidRPr="00EC3209" w14:paraId="265F1AA2" w14:textId="77777777" w:rsidTr="003C2487">
        <w:tc>
          <w:tcPr>
            <w:tcW w:w="339" w:type="dxa"/>
            <w:vAlign w:val="center"/>
          </w:tcPr>
          <w:p w14:paraId="62EEE764" w14:textId="77777777" w:rsidR="00EC3209" w:rsidRPr="00EC3209" w:rsidRDefault="00EC3209" w:rsidP="00EC3209">
            <w:pPr>
              <w:spacing w:after="200" w:line="276" w:lineRule="auto"/>
              <w:jc w:val="both"/>
              <w:rPr>
                <w:rFonts w:ascii="Arial" w:hAnsi="Arial" w:cs="Arial"/>
              </w:rPr>
            </w:pPr>
            <w:r w:rsidRPr="00EC3209">
              <w:rPr>
                <w:rFonts w:ascii="Arial" w:hAnsi="Arial" w:cs="Arial"/>
              </w:rPr>
              <w:t>4</w:t>
            </w:r>
          </w:p>
        </w:tc>
        <w:tc>
          <w:tcPr>
            <w:tcW w:w="2123" w:type="dxa"/>
            <w:vAlign w:val="center"/>
          </w:tcPr>
          <w:p w14:paraId="022FC8AA" w14:textId="77777777" w:rsidR="00EC3209" w:rsidRPr="00EC3209" w:rsidRDefault="00EC3209" w:rsidP="00EC3209">
            <w:pPr>
              <w:spacing w:after="200" w:line="276" w:lineRule="auto"/>
              <w:jc w:val="both"/>
              <w:rPr>
                <w:rFonts w:ascii="Arial" w:hAnsi="Arial" w:cs="Arial"/>
              </w:rPr>
            </w:pPr>
            <w:r w:rsidRPr="00EC3209">
              <w:rPr>
                <w:rFonts w:ascii="Arial" w:hAnsi="Arial" w:cs="Arial"/>
              </w:rPr>
              <w:t xml:space="preserve">ADMINISTRATIVA: Talento Humano </w:t>
            </w:r>
          </w:p>
          <w:p w14:paraId="7E31D35B" w14:textId="77777777" w:rsidR="00EC3209" w:rsidRPr="00EC3209" w:rsidRDefault="00EC3209" w:rsidP="00EC3209">
            <w:pPr>
              <w:spacing w:after="200" w:line="276" w:lineRule="auto"/>
              <w:jc w:val="both"/>
              <w:rPr>
                <w:rFonts w:ascii="Arial" w:hAnsi="Arial" w:cs="Arial"/>
              </w:rPr>
            </w:pPr>
          </w:p>
        </w:tc>
        <w:tc>
          <w:tcPr>
            <w:tcW w:w="2764" w:type="dxa"/>
          </w:tcPr>
          <w:p w14:paraId="588653B4"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 xml:space="preserve">Ausencia de Comité de Riesgos Profesionales COPASST. </w:t>
            </w:r>
          </w:p>
          <w:p w14:paraId="344604B8"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 xml:space="preserve">Ausencia de una política de atención y reducción de riesgos laborales del personal docente, administrativo y de apoyo. </w:t>
            </w:r>
          </w:p>
          <w:p w14:paraId="7D2FE8FF"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 xml:space="preserve">Definición de perfiles de cuerpo </w:t>
            </w:r>
            <w:r w:rsidRPr="00EC3209">
              <w:rPr>
                <w:rFonts w:ascii="Arial" w:hAnsi="Arial" w:cs="Arial"/>
              </w:rPr>
              <w:lastRenderedPageBreak/>
              <w:t xml:space="preserve">docentes, administrativo, de apoyo para el 2017. </w:t>
            </w:r>
          </w:p>
        </w:tc>
        <w:tc>
          <w:tcPr>
            <w:tcW w:w="3762" w:type="dxa"/>
          </w:tcPr>
          <w:p w14:paraId="320A7CE4"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lastRenderedPageBreak/>
              <w:t>Constitución de Comité COPASST.</w:t>
            </w:r>
          </w:p>
          <w:p w14:paraId="57661337"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 xml:space="preserve">Definición de plan de reconocimiento de riesgos, mapeo y definición de estrategias para reducción de vulnerabilidad. </w:t>
            </w:r>
          </w:p>
        </w:tc>
        <w:tc>
          <w:tcPr>
            <w:tcW w:w="3614" w:type="dxa"/>
          </w:tcPr>
          <w:p w14:paraId="01FBFD66"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Institucionalización de una política clara de acompañamiento al personal para el bienestar laboral, mejora del clima institucional, reducción del riesgo.</w:t>
            </w:r>
          </w:p>
          <w:p w14:paraId="3B34F26B"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 xml:space="preserve">Definición de perfiles de cargos docentes, administrativos y de apoyo. </w:t>
            </w:r>
          </w:p>
          <w:p w14:paraId="7944CDD5"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Construcción de una nueva cultura y clima institucional.</w:t>
            </w:r>
          </w:p>
        </w:tc>
        <w:tc>
          <w:tcPr>
            <w:tcW w:w="2310" w:type="dxa"/>
          </w:tcPr>
          <w:p w14:paraId="5F9968DA" w14:textId="77777777" w:rsidR="00EC3209" w:rsidRPr="00EC3209" w:rsidRDefault="00EC3209" w:rsidP="00EC3209">
            <w:pPr>
              <w:spacing w:after="200" w:line="276" w:lineRule="auto"/>
              <w:jc w:val="both"/>
              <w:rPr>
                <w:rFonts w:ascii="Arial" w:hAnsi="Arial" w:cs="Arial"/>
              </w:rPr>
            </w:pPr>
            <w:r w:rsidRPr="00EC3209">
              <w:rPr>
                <w:rFonts w:ascii="Arial" w:hAnsi="Arial" w:cs="Arial"/>
              </w:rPr>
              <w:t xml:space="preserve">Consolidación de un plan de mejora continua a partir de la consolidación de un clima institucional y laboral que reconozca las diferencias, potencias y limitaciones de los miembros de la comunidad, optimizando el recurso humano par a la obtención de </w:t>
            </w:r>
            <w:r w:rsidRPr="00EC3209">
              <w:rPr>
                <w:rFonts w:ascii="Arial" w:hAnsi="Arial" w:cs="Arial"/>
              </w:rPr>
              <w:lastRenderedPageBreak/>
              <w:t>mejores niveles de desempeño.</w:t>
            </w:r>
          </w:p>
        </w:tc>
        <w:tc>
          <w:tcPr>
            <w:tcW w:w="222" w:type="dxa"/>
          </w:tcPr>
          <w:p w14:paraId="1B58526F" w14:textId="77777777" w:rsidR="00EC3209" w:rsidRPr="00EC3209" w:rsidRDefault="00EC3209" w:rsidP="00EC3209">
            <w:pPr>
              <w:spacing w:after="200" w:line="276" w:lineRule="auto"/>
              <w:jc w:val="both"/>
              <w:rPr>
                <w:rFonts w:ascii="Arial" w:hAnsi="Arial" w:cs="Arial"/>
              </w:rPr>
            </w:pPr>
          </w:p>
        </w:tc>
      </w:tr>
      <w:tr w:rsidR="00EC3209" w:rsidRPr="00EC3209" w14:paraId="4907E121" w14:textId="77777777" w:rsidTr="003C2487">
        <w:tc>
          <w:tcPr>
            <w:tcW w:w="339" w:type="dxa"/>
            <w:vAlign w:val="center"/>
          </w:tcPr>
          <w:p w14:paraId="298D7612" w14:textId="77777777" w:rsidR="00EC3209" w:rsidRPr="00EC3209" w:rsidRDefault="00EC3209" w:rsidP="00EC3209">
            <w:pPr>
              <w:spacing w:after="200" w:line="276" w:lineRule="auto"/>
              <w:jc w:val="both"/>
              <w:rPr>
                <w:rFonts w:ascii="Arial" w:hAnsi="Arial" w:cs="Arial"/>
              </w:rPr>
            </w:pPr>
            <w:r w:rsidRPr="00EC3209">
              <w:rPr>
                <w:rFonts w:ascii="Arial" w:hAnsi="Arial" w:cs="Arial"/>
              </w:rPr>
              <w:t>5</w:t>
            </w:r>
          </w:p>
        </w:tc>
        <w:tc>
          <w:tcPr>
            <w:tcW w:w="2123" w:type="dxa"/>
            <w:vAlign w:val="center"/>
          </w:tcPr>
          <w:p w14:paraId="32F75360" w14:textId="77777777" w:rsidR="00EC3209" w:rsidRPr="00EC3209" w:rsidRDefault="00EC3209" w:rsidP="00EC3209">
            <w:pPr>
              <w:spacing w:after="200" w:line="276" w:lineRule="auto"/>
              <w:jc w:val="both"/>
              <w:rPr>
                <w:rFonts w:ascii="Arial" w:hAnsi="Arial" w:cs="Arial"/>
              </w:rPr>
            </w:pPr>
            <w:r w:rsidRPr="00EC3209">
              <w:rPr>
                <w:rFonts w:ascii="Arial" w:hAnsi="Arial" w:cs="Arial"/>
              </w:rPr>
              <w:t xml:space="preserve">ADMINISTRATIVA: Apoyo Financiero y Contable.  </w:t>
            </w:r>
          </w:p>
          <w:p w14:paraId="5546649D" w14:textId="77777777" w:rsidR="00EC3209" w:rsidRPr="00EC3209" w:rsidRDefault="00EC3209" w:rsidP="00EC3209">
            <w:pPr>
              <w:spacing w:after="200" w:line="276" w:lineRule="auto"/>
              <w:jc w:val="both"/>
              <w:rPr>
                <w:rFonts w:ascii="Arial" w:hAnsi="Arial" w:cs="Arial"/>
              </w:rPr>
            </w:pPr>
          </w:p>
        </w:tc>
        <w:tc>
          <w:tcPr>
            <w:tcW w:w="2764" w:type="dxa"/>
          </w:tcPr>
          <w:p w14:paraId="088EB39B"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Carencia de recursos.</w:t>
            </w:r>
          </w:p>
          <w:p w14:paraId="658CE93E"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Mala utilización de recursos.</w:t>
            </w:r>
          </w:p>
          <w:p w14:paraId="69DCE89B"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Falta de gestión para la obtención de recursos.</w:t>
            </w:r>
          </w:p>
          <w:p w14:paraId="5AD47087"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Irregularidades en sistemas de contratación y compras.</w:t>
            </w:r>
          </w:p>
        </w:tc>
        <w:tc>
          <w:tcPr>
            <w:tcW w:w="3762" w:type="dxa"/>
          </w:tcPr>
          <w:p w14:paraId="22EDCC4D"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Búsqueda de padrinatos y donaciones: empresa priv.</w:t>
            </w:r>
          </w:p>
          <w:p w14:paraId="17C376F9"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Institucionalización de procedimientos de participación activa de estamentos en definición de presupuesto.</w:t>
            </w:r>
          </w:p>
          <w:p w14:paraId="40B7EF7F"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Optimización de los recursos financieros</w:t>
            </w:r>
          </w:p>
          <w:p w14:paraId="6B6BA816"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 xml:space="preserve">Saneamiento de procesos contables. </w:t>
            </w:r>
          </w:p>
        </w:tc>
        <w:tc>
          <w:tcPr>
            <w:tcW w:w="3614" w:type="dxa"/>
          </w:tcPr>
          <w:p w14:paraId="1C1C42BD"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 xml:space="preserve">Obtención de donaciones a través de la figura de la Fundación y la Secretaría de Educación. </w:t>
            </w:r>
          </w:p>
          <w:p w14:paraId="0339121F"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Instauración de proceso de participación activa para definición de presupuestos y compras.</w:t>
            </w:r>
          </w:p>
          <w:p w14:paraId="3F78F159" w14:textId="77777777" w:rsidR="00EC3209" w:rsidRPr="00EC3209" w:rsidRDefault="00EC3209" w:rsidP="00EC3209">
            <w:pPr>
              <w:numPr>
                <w:ilvl w:val="0"/>
                <w:numId w:val="25"/>
              </w:numPr>
              <w:spacing w:after="200" w:line="276" w:lineRule="auto"/>
              <w:jc w:val="both"/>
              <w:rPr>
                <w:rFonts w:ascii="Arial" w:hAnsi="Arial" w:cs="Arial"/>
              </w:rPr>
            </w:pPr>
            <w:r w:rsidRPr="00EC3209">
              <w:rPr>
                <w:rFonts w:ascii="Arial" w:hAnsi="Arial" w:cs="Arial"/>
              </w:rPr>
              <w:t>Instalación de veedurías activas desde el contralor escolar y comunidad.</w:t>
            </w:r>
          </w:p>
        </w:tc>
        <w:tc>
          <w:tcPr>
            <w:tcW w:w="2310" w:type="dxa"/>
          </w:tcPr>
          <w:p w14:paraId="1DCFC51E" w14:textId="77777777" w:rsidR="00EC3209" w:rsidRPr="00EC3209" w:rsidRDefault="00EC3209" w:rsidP="00EC3209">
            <w:pPr>
              <w:spacing w:after="200" w:line="276" w:lineRule="auto"/>
              <w:jc w:val="both"/>
              <w:rPr>
                <w:rFonts w:ascii="Arial" w:hAnsi="Arial" w:cs="Arial"/>
              </w:rPr>
            </w:pPr>
            <w:r w:rsidRPr="00EC3209">
              <w:rPr>
                <w:rFonts w:ascii="Arial" w:hAnsi="Arial" w:cs="Arial"/>
              </w:rPr>
              <w:t>Flujo de recursos por medio de padrinos y donaciones, con una política pública de formulación de presupuestos, priorización de gastos y definición de proyectos de inversión, saneados en el sistema fondos.</w:t>
            </w:r>
          </w:p>
        </w:tc>
        <w:tc>
          <w:tcPr>
            <w:tcW w:w="222" w:type="dxa"/>
          </w:tcPr>
          <w:p w14:paraId="46C9DBF3" w14:textId="77777777" w:rsidR="00EC3209" w:rsidRPr="00EC3209" w:rsidRDefault="00EC3209" w:rsidP="00EC3209">
            <w:pPr>
              <w:spacing w:after="200" w:line="276" w:lineRule="auto"/>
              <w:jc w:val="both"/>
              <w:rPr>
                <w:rFonts w:ascii="Arial" w:hAnsi="Arial" w:cs="Arial"/>
              </w:rPr>
            </w:pPr>
          </w:p>
        </w:tc>
      </w:tr>
    </w:tbl>
    <w:p w14:paraId="310CB0D9" w14:textId="77777777" w:rsidR="00EC3209" w:rsidRPr="00EC3209" w:rsidRDefault="00EC3209" w:rsidP="00B25B54">
      <w:pPr>
        <w:jc w:val="both"/>
        <w:rPr>
          <w:rFonts w:ascii="Arial" w:hAnsi="Arial" w:cs="Arial"/>
          <w:lang w:val="es-CO"/>
        </w:rPr>
      </w:pPr>
    </w:p>
    <w:p w14:paraId="44545A02" w14:textId="77777777" w:rsidR="00B31200" w:rsidRDefault="00B31200" w:rsidP="00B25B54">
      <w:pPr>
        <w:jc w:val="both"/>
        <w:rPr>
          <w:rFonts w:ascii="Arial" w:hAnsi="Arial" w:cs="Arial"/>
        </w:rPr>
      </w:pPr>
    </w:p>
    <w:tbl>
      <w:tblPr>
        <w:tblStyle w:val="Tablaconcuadrcula"/>
        <w:tblW w:w="13745" w:type="dxa"/>
        <w:tblLook w:val="04A0" w:firstRow="1" w:lastRow="0" w:firstColumn="1" w:lastColumn="0" w:noHBand="0" w:noVBand="1"/>
      </w:tblPr>
      <w:tblGrid>
        <w:gridCol w:w="349"/>
        <w:gridCol w:w="2014"/>
        <w:gridCol w:w="2934"/>
        <w:gridCol w:w="3256"/>
        <w:gridCol w:w="2818"/>
        <w:gridCol w:w="2374"/>
      </w:tblGrid>
      <w:tr w:rsidR="00143550" w:rsidRPr="00AB0C55" w14:paraId="5606320B" w14:textId="77777777" w:rsidTr="00143550">
        <w:tc>
          <w:tcPr>
            <w:tcW w:w="349" w:type="dxa"/>
            <w:vAlign w:val="center"/>
          </w:tcPr>
          <w:p w14:paraId="665E0B38" w14:textId="77777777" w:rsidR="00143550" w:rsidRPr="00AB0C55" w:rsidRDefault="00143550" w:rsidP="003001D7">
            <w:pPr>
              <w:jc w:val="center"/>
              <w:rPr>
                <w:rFonts w:asciiTheme="majorHAnsi" w:hAnsiTheme="majorHAnsi"/>
                <w:b/>
              </w:rPr>
            </w:pPr>
          </w:p>
        </w:tc>
        <w:tc>
          <w:tcPr>
            <w:tcW w:w="2014" w:type="dxa"/>
            <w:vAlign w:val="center"/>
          </w:tcPr>
          <w:p w14:paraId="40E16365" w14:textId="77777777" w:rsidR="00143550" w:rsidRPr="00AB0C55" w:rsidRDefault="00143550" w:rsidP="003001D7">
            <w:pPr>
              <w:jc w:val="center"/>
              <w:rPr>
                <w:rFonts w:asciiTheme="majorHAnsi" w:hAnsiTheme="majorHAnsi"/>
                <w:b/>
              </w:rPr>
            </w:pPr>
            <w:r>
              <w:rPr>
                <w:rFonts w:asciiTheme="majorHAnsi" w:hAnsiTheme="majorHAnsi"/>
                <w:b/>
              </w:rPr>
              <w:t xml:space="preserve">GESTIÓN / </w:t>
            </w:r>
            <w:r w:rsidRPr="00AB0C55">
              <w:rPr>
                <w:rFonts w:asciiTheme="majorHAnsi" w:hAnsiTheme="majorHAnsi"/>
                <w:b/>
              </w:rPr>
              <w:t>PROCESO</w:t>
            </w:r>
            <w:r>
              <w:rPr>
                <w:rFonts w:asciiTheme="majorHAnsi" w:hAnsiTheme="majorHAnsi"/>
                <w:b/>
              </w:rPr>
              <w:t xml:space="preserve"> -</w:t>
            </w:r>
          </w:p>
          <w:p w14:paraId="21AF03CB" w14:textId="77777777" w:rsidR="00143550" w:rsidRPr="00AB0C55" w:rsidRDefault="00143550" w:rsidP="003001D7">
            <w:pPr>
              <w:jc w:val="center"/>
              <w:rPr>
                <w:rFonts w:asciiTheme="majorHAnsi" w:hAnsiTheme="majorHAnsi"/>
                <w:b/>
              </w:rPr>
            </w:pPr>
            <w:r w:rsidRPr="00AB0C55">
              <w:rPr>
                <w:rFonts w:asciiTheme="majorHAnsi" w:hAnsiTheme="majorHAnsi"/>
                <w:b/>
              </w:rPr>
              <w:t>SUBPROCESO</w:t>
            </w:r>
          </w:p>
        </w:tc>
        <w:tc>
          <w:tcPr>
            <w:tcW w:w="2934" w:type="dxa"/>
            <w:vAlign w:val="center"/>
          </w:tcPr>
          <w:p w14:paraId="52313E03" w14:textId="77777777" w:rsidR="00143550" w:rsidRPr="00AB0C55" w:rsidRDefault="00143550" w:rsidP="003001D7">
            <w:pPr>
              <w:jc w:val="center"/>
              <w:rPr>
                <w:rFonts w:asciiTheme="majorHAnsi" w:hAnsiTheme="majorHAnsi"/>
                <w:b/>
              </w:rPr>
            </w:pPr>
            <w:r w:rsidRPr="00AB0C55">
              <w:rPr>
                <w:rFonts w:asciiTheme="majorHAnsi" w:hAnsiTheme="majorHAnsi"/>
                <w:b/>
              </w:rPr>
              <w:t>FALENCIA</w:t>
            </w:r>
            <w:r>
              <w:rPr>
                <w:rFonts w:asciiTheme="majorHAnsi" w:hAnsiTheme="majorHAnsi"/>
                <w:b/>
              </w:rPr>
              <w:t>S</w:t>
            </w:r>
          </w:p>
        </w:tc>
        <w:tc>
          <w:tcPr>
            <w:tcW w:w="3256" w:type="dxa"/>
            <w:vAlign w:val="center"/>
          </w:tcPr>
          <w:p w14:paraId="4624ECEE" w14:textId="77777777" w:rsidR="00143550" w:rsidRPr="00AB0C55" w:rsidRDefault="00143550" w:rsidP="003001D7">
            <w:pPr>
              <w:jc w:val="center"/>
              <w:rPr>
                <w:rFonts w:asciiTheme="majorHAnsi" w:hAnsiTheme="majorHAnsi"/>
                <w:b/>
              </w:rPr>
            </w:pPr>
            <w:r w:rsidRPr="00AB0C55">
              <w:rPr>
                <w:rFonts w:asciiTheme="majorHAnsi" w:hAnsiTheme="majorHAnsi"/>
                <w:b/>
              </w:rPr>
              <w:t>ESTRATEGIAS</w:t>
            </w:r>
          </w:p>
        </w:tc>
        <w:tc>
          <w:tcPr>
            <w:tcW w:w="2818" w:type="dxa"/>
            <w:vAlign w:val="center"/>
          </w:tcPr>
          <w:p w14:paraId="11A23943" w14:textId="77777777" w:rsidR="00143550" w:rsidRPr="00AB0C55" w:rsidRDefault="00143550" w:rsidP="003001D7">
            <w:pPr>
              <w:jc w:val="center"/>
              <w:rPr>
                <w:rFonts w:asciiTheme="majorHAnsi" w:hAnsiTheme="majorHAnsi"/>
                <w:b/>
              </w:rPr>
            </w:pPr>
            <w:r w:rsidRPr="00AB0C55">
              <w:rPr>
                <w:rFonts w:asciiTheme="majorHAnsi" w:hAnsiTheme="majorHAnsi"/>
                <w:b/>
              </w:rPr>
              <w:t>RESULTADOS: ESPERADO/OBTENIDO</w:t>
            </w:r>
          </w:p>
        </w:tc>
        <w:tc>
          <w:tcPr>
            <w:tcW w:w="2374" w:type="dxa"/>
          </w:tcPr>
          <w:p w14:paraId="177B67CE" w14:textId="77777777" w:rsidR="00143550" w:rsidRPr="00AB0C55" w:rsidRDefault="00143550" w:rsidP="003001D7">
            <w:pPr>
              <w:jc w:val="center"/>
              <w:rPr>
                <w:rFonts w:asciiTheme="majorHAnsi" w:hAnsiTheme="majorHAnsi"/>
                <w:b/>
              </w:rPr>
            </w:pPr>
            <w:r>
              <w:rPr>
                <w:rFonts w:asciiTheme="majorHAnsi" w:hAnsiTheme="majorHAnsi"/>
                <w:b/>
              </w:rPr>
              <w:t>PROYECCIÓN</w:t>
            </w:r>
          </w:p>
        </w:tc>
      </w:tr>
      <w:tr w:rsidR="00143550" w:rsidRPr="00AB0C55" w14:paraId="73244BD7" w14:textId="77777777" w:rsidTr="00143550">
        <w:tc>
          <w:tcPr>
            <w:tcW w:w="349" w:type="dxa"/>
            <w:vAlign w:val="center"/>
          </w:tcPr>
          <w:p w14:paraId="46BAB406" w14:textId="77777777" w:rsidR="00143550" w:rsidRPr="00AB0C55" w:rsidRDefault="00143550" w:rsidP="003001D7">
            <w:pPr>
              <w:jc w:val="center"/>
              <w:rPr>
                <w:rFonts w:asciiTheme="majorHAnsi" w:hAnsiTheme="majorHAnsi"/>
              </w:rPr>
            </w:pPr>
            <w:r w:rsidRPr="00AB0C55">
              <w:rPr>
                <w:rFonts w:asciiTheme="majorHAnsi" w:hAnsiTheme="majorHAnsi"/>
              </w:rPr>
              <w:t>5</w:t>
            </w:r>
          </w:p>
        </w:tc>
        <w:tc>
          <w:tcPr>
            <w:tcW w:w="2014" w:type="dxa"/>
            <w:vAlign w:val="center"/>
          </w:tcPr>
          <w:p w14:paraId="039936D4" w14:textId="77777777" w:rsidR="00143550" w:rsidRPr="00AB0C55" w:rsidRDefault="00143550" w:rsidP="003001D7">
            <w:pPr>
              <w:jc w:val="center"/>
              <w:rPr>
                <w:rFonts w:asciiTheme="majorHAnsi" w:hAnsiTheme="majorHAnsi"/>
              </w:rPr>
            </w:pPr>
            <w:r w:rsidRPr="003B5EE2">
              <w:rPr>
                <w:rFonts w:asciiTheme="majorHAnsi" w:hAnsiTheme="majorHAnsi"/>
                <w:b/>
              </w:rPr>
              <w:t>DIRECTIVA:</w:t>
            </w:r>
            <w:r>
              <w:rPr>
                <w:rFonts w:asciiTheme="majorHAnsi" w:hAnsiTheme="majorHAnsi"/>
              </w:rPr>
              <w:t xml:space="preserve"> Direccionamiento estratégico y horizonte institucional</w:t>
            </w:r>
          </w:p>
        </w:tc>
        <w:tc>
          <w:tcPr>
            <w:tcW w:w="2934" w:type="dxa"/>
          </w:tcPr>
          <w:p w14:paraId="27D92507" w14:textId="77777777" w:rsidR="00143550" w:rsidRDefault="00143550" w:rsidP="00B31200">
            <w:pPr>
              <w:pStyle w:val="Prrafodelista"/>
              <w:numPr>
                <w:ilvl w:val="0"/>
                <w:numId w:val="25"/>
              </w:numPr>
              <w:ind w:left="73" w:hanging="142"/>
              <w:rPr>
                <w:rFonts w:asciiTheme="majorHAnsi" w:hAnsiTheme="majorHAnsi"/>
              </w:rPr>
            </w:pPr>
            <w:r>
              <w:rPr>
                <w:rFonts w:asciiTheme="majorHAnsi" w:hAnsiTheme="majorHAnsi"/>
              </w:rPr>
              <w:t xml:space="preserve">PEI, SIE, Manual, desactualizados. </w:t>
            </w:r>
          </w:p>
          <w:p w14:paraId="506E585B" w14:textId="77777777" w:rsidR="00143550" w:rsidRDefault="00143550" w:rsidP="00B31200">
            <w:pPr>
              <w:pStyle w:val="Prrafodelista"/>
              <w:numPr>
                <w:ilvl w:val="0"/>
                <w:numId w:val="25"/>
              </w:numPr>
              <w:ind w:left="73" w:hanging="142"/>
              <w:rPr>
                <w:rFonts w:asciiTheme="majorHAnsi" w:hAnsiTheme="majorHAnsi"/>
              </w:rPr>
            </w:pPr>
            <w:r>
              <w:rPr>
                <w:rFonts w:asciiTheme="majorHAnsi" w:hAnsiTheme="majorHAnsi"/>
              </w:rPr>
              <w:t>Carencia de proyectos obligatorios.</w:t>
            </w:r>
          </w:p>
          <w:p w14:paraId="34407A98" w14:textId="77777777" w:rsidR="00143550" w:rsidRPr="000B746E" w:rsidRDefault="00143550" w:rsidP="00B31200">
            <w:pPr>
              <w:pStyle w:val="Prrafodelista"/>
              <w:numPr>
                <w:ilvl w:val="0"/>
                <w:numId w:val="25"/>
              </w:numPr>
              <w:ind w:left="73" w:hanging="142"/>
              <w:rPr>
                <w:rFonts w:asciiTheme="majorHAnsi" w:hAnsiTheme="majorHAnsi"/>
              </w:rPr>
            </w:pPr>
            <w:r>
              <w:rPr>
                <w:rFonts w:asciiTheme="majorHAnsi" w:hAnsiTheme="majorHAnsi"/>
              </w:rPr>
              <w:t>Ausencia de una política de inclusión institucional.</w:t>
            </w:r>
          </w:p>
        </w:tc>
        <w:tc>
          <w:tcPr>
            <w:tcW w:w="3256" w:type="dxa"/>
          </w:tcPr>
          <w:p w14:paraId="28ABE366" w14:textId="77777777" w:rsidR="00143550" w:rsidRPr="000B746E" w:rsidRDefault="00143550" w:rsidP="00B31200">
            <w:pPr>
              <w:pStyle w:val="Prrafodelista"/>
              <w:numPr>
                <w:ilvl w:val="0"/>
                <w:numId w:val="25"/>
              </w:numPr>
              <w:ind w:left="120" w:hanging="142"/>
              <w:rPr>
                <w:rFonts w:asciiTheme="majorHAnsi" w:hAnsiTheme="majorHAnsi"/>
              </w:rPr>
            </w:pPr>
            <w:r>
              <w:rPr>
                <w:rFonts w:asciiTheme="majorHAnsi" w:hAnsiTheme="majorHAnsi"/>
              </w:rPr>
              <w:t xml:space="preserve">Mesas de trabajo para reformulación del PEI. </w:t>
            </w:r>
          </w:p>
          <w:p w14:paraId="653F9326" w14:textId="77777777" w:rsidR="00143550" w:rsidRPr="000B746E" w:rsidRDefault="00143550" w:rsidP="00B31200">
            <w:pPr>
              <w:pStyle w:val="Prrafodelista"/>
              <w:numPr>
                <w:ilvl w:val="0"/>
                <w:numId w:val="25"/>
              </w:numPr>
              <w:ind w:left="120" w:hanging="142"/>
              <w:rPr>
                <w:rFonts w:asciiTheme="majorHAnsi" w:hAnsiTheme="majorHAnsi"/>
              </w:rPr>
            </w:pPr>
            <w:r>
              <w:rPr>
                <w:rFonts w:asciiTheme="majorHAnsi" w:hAnsiTheme="majorHAnsi"/>
              </w:rPr>
              <w:t xml:space="preserve">Foros de debate y definición de perfil institucional. </w:t>
            </w:r>
          </w:p>
          <w:p w14:paraId="52FD0380" w14:textId="77777777" w:rsidR="00143550" w:rsidRPr="000B746E" w:rsidRDefault="00143550" w:rsidP="00B31200">
            <w:pPr>
              <w:pStyle w:val="Prrafodelista"/>
              <w:numPr>
                <w:ilvl w:val="0"/>
                <w:numId w:val="25"/>
              </w:numPr>
              <w:ind w:left="120" w:hanging="142"/>
              <w:rPr>
                <w:rFonts w:asciiTheme="majorHAnsi" w:hAnsiTheme="majorHAnsi"/>
              </w:rPr>
            </w:pPr>
            <w:r>
              <w:rPr>
                <w:rFonts w:asciiTheme="majorHAnsi" w:hAnsiTheme="majorHAnsi"/>
              </w:rPr>
              <w:t xml:space="preserve">Plan de mejora para cuerpo docentes y administrativo para corregir informe de Supervisión. </w:t>
            </w:r>
          </w:p>
          <w:p w14:paraId="4F7C3884" w14:textId="77777777" w:rsidR="00143550" w:rsidRPr="000B746E" w:rsidRDefault="00143550" w:rsidP="00B31200">
            <w:pPr>
              <w:pStyle w:val="Prrafodelista"/>
              <w:numPr>
                <w:ilvl w:val="0"/>
                <w:numId w:val="25"/>
              </w:numPr>
              <w:ind w:left="120" w:hanging="142"/>
              <w:rPr>
                <w:rFonts w:asciiTheme="majorHAnsi" w:hAnsiTheme="majorHAnsi"/>
              </w:rPr>
            </w:pPr>
            <w:r>
              <w:rPr>
                <w:rFonts w:asciiTheme="majorHAnsi" w:hAnsiTheme="majorHAnsi"/>
              </w:rPr>
              <w:t xml:space="preserve">Institucionalización de un Comité y una política de inclusión. </w:t>
            </w:r>
          </w:p>
        </w:tc>
        <w:tc>
          <w:tcPr>
            <w:tcW w:w="2818" w:type="dxa"/>
          </w:tcPr>
          <w:p w14:paraId="6B90F2D2" w14:textId="77777777" w:rsidR="00143550" w:rsidRDefault="00143550" w:rsidP="00B31200">
            <w:pPr>
              <w:pStyle w:val="Prrafodelista"/>
              <w:numPr>
                <w:ilvl w:val="0"/>
                <w:numId w:val="25"/>
              </w:numPr>
              <w:ind w:left="124" w:hanging="142"/>
              <w:rPr>
                <w:rFonts w:asciiTheme="majorHAnsi" w:hAnsiTheme="majorHAnsi"/>
              </w:rPr>
            </w:pPr>
            <w:r>
              <w:rPr>
                <w:rFonts w:asciiTheme="majorHAnsi" w:hAnsiTheme="majorHAnsi"/>
              </w:rPr>
              <w:t>PEI y anexos actualizados y reformulados a octubre de 2017.</w:t>
            </w:r>
          </w:p>
          <w:p w14:paraId="32C05E72" w14:textId="77777777" w:rsidR="00143550" w:rsidRDefault="00143550" w:rsidP="00B31200">
            <w:pPr>
              <w:pStyle w:val="Prrafodelista"/>
              <w:numPr>
                <w:ilvl w:val="0"/>
                <w:numId w:val="25"/>
              </w:numPr>
              <w:ind w:left="124" w:hanging="142"/>
              <w:rPr>
                <w:rFonts w:asciiTheme="majorHAnsi" w:hAnsiTheme="majorHAnsi"/>
              </w:rPr>
            </w:pPr>
            <w:r>
              <w:rPr>
                <w:rFonts w:asciiTheme="majorHAnsi" w:hAnsiTheme="majorHAnsi"/>
              </w:rPr>
              <w:t xml:space="preserve">Correctivos a no conformidades de Supervisión a Noviembre de 2017. </w:t>
            </w:r>
          </w:p>
          <w:p w14:paraId="18F41482" w14:textId="77777777" w:rsidR="00143550" w:rsidRPr="000B746E" w:rsidRDefault="00143550" w:rsidP="00B31200">
            <w:pPr>
              <w:pStyle w:val="Prrafodelista"/>
              <w:numPr>
                <w:ilvl w:val="0"/>
                <w:numId w:val="25"/>
              </w:numPr>
              <w:ind w:left="124" w:hanging="142"/>
              <w:rPr>
                <w:rFonts w:asciiTheme="majorHAnsi" w:hAnsiTheme="majorHAnsi"/>
              </w:rPr>
            </w:pPr>
            <w:r>
              <w:rPr>
                <w:rFonts w:asciiTheme="majorHAnsi" w:hAnsiTheme="majorHAnsi"/>
              </w:rPr>
              <w:t>Política de inclusión institucionalizada: documento anexo al PEI.</w:t>
            </w:r>
          </w:p>
        </w:tc>
        <w:tc>
          <w:tcPr>
            <w:tcW w:w="2374" w:type="dxa"/>
          </w:tcPr>
          <w:p w14:paraId="66C37194" w14:textId="77777777" w:rsidR="00143550" w:rsidRPr="00AB0C55" w:rsidRDefault="00143550" w:rsidP="003001D7">
            <w:pPr>
              <w:jc w:val="both"/>
              <w:rPr>
                <w:rFonts w:asciiTheme="majorHAnsi" w:hAnsiTheme="majorHAnsi"/>
              </w:rPr>
            </w:pPr>
            <w:r>
              <w:rPr>
                <w:rFonts w:asciiTheme="majorHAnsi" w:hAnsiTheme="majorHAnsi"/>
              </w:rPr>
              <w:t>Direccionamiento estratégico saneado, en vías de consolidación con horizonte institucional construido de forma participativa y concertada con los miembros de la Comunidad Educativa.</w:t>
            </w:r>
          </w:p>
        </w:tc>
      </w:tr>
      <w:tr w:rsidR="00143550" w:rsidRPr="00AB0C55" w14:paraId="3D60F456" w14:textId="77777777" w:rsidTr="00143550">
        <w:tc>
          <w:tcPr>
            <w:tcW w:w="349" w:type="dxa"/>
            <w:vAlign w:val="center"/>
          </w:tcPr>
          <w:p w14:paraId="527E6639" w14:textId="77777777" w:rsidR="00143550" w:rsidRPr="00AB0C55" w:rsidRDefault="00143550" w:rsidP="003001D7">
            <w:pPr>
              <w:jc w:val="center"/>
              <w:rPr>
                <w:rFonts w:asciiTheme="majorHAnsi" w:hAnsiTheme="majorHAnsi"/>
              </w:rPr>
            </w:pPr>
            <w:r w:rsidRPr="00AB0C55">
              <w:rPr>
                <w:rFonts w:asciiTheme="majorHAnsi" w:hAnsiTheme="majorHAnsi"/>
              </w:rPr>
              <w:t>6</w:t>
            </w:r>
          </w:p>
        </w:tc>
        <w:tc>
          <w:tcPr>
            <w:tcW w:w="2014" w:type="dxa"/>
            <w:vAlign w:val="center"/>
          </w:tcPr>
          <w:p w14:paraId="562480EE" w14:textId="77777777" w:rsidR="00143550" w:rsidRPr="00AB0C55" w:rsidRDefault="00143550" w:rsidP="003001D7">
            <w:pPr>
              <w:jc w:val="center"/>
              <w:rPr>
                <w:rFonts w:asciiTheme="majorHAnsi" w:hAnsiTheme="majorHAnsi"/>
              </w:rPr>
            </w:pPr>
            <w:r w:rsidRPr="003B5EE2">
              <w:rPr>
                <w:rFonts w:asciiTheme="majorHAnsi" w:hAnsiTheme="majorHAnsi"/>
                <w:b/>
              </w:rPr>
              <w:t>DIRECTIVA:</w:t>
            </w:r>
            <w:r>
              <w:rPr>
                <w:rFonts w:asciiTheme="majorHAnsi" w:hAnsiTheme="majorHAnsi"/>
              </w:rPr>
              <w:t xml:space="preserve"> Gestión estratégica y Gobierno Escolar.</w:t>
            </w:r>
          </w:p>
        </w:tc>
        <w:tc>
          <w:tcPr>
            <w:tcW w:w="2934" w:type="dxa"/>
          </w:tcPr>
          <w:p w14:paraId="51731DB3" w14:textId="77777777" w:rsidR="00143550" w:rsidRDefault="00143550" w:rsidP="00B31200">
            <w:pPr>
              <w:pStyle w:val="Prrafodelista"/>
              <w:numPr>
                <w:ilvl w:val="0"/>
                <w:numId w:val="25"/>
              </w:numPr>
              <w:ind w:left="73" w:hanging="142"/>
              <w:rPr>
                <w:rFonts w:asciiTheme="majorHAnsi" w:hAnsiTheme="majorHAnsi"/>
              </w:rPr>
            </w:pPr>
            <w:r>
              <w:rPr>
                <w:rFonts w:asciiTheme="majorHAnsi" w:hAnsiTheme="majorHAnsi"/>
              </w:rPr>
              <w:t>Gobierno escolar debilitado.</w:t>
            </w:r>
          </w:p>
          <w:p w14:paraId="484743CE" w14:textId="77777777" w:rsidR="00143550" w:rsidRDefault="00143550" w:rsidP="00B31200">
            <w:pPr>
              <w:pStyle w:val="Prrafodelista"/>
              <w:numPr>
                <w:ilvl w:val="0"/>
                <w:numId w:val="25"/>
              </w:numPr>
              <w:ind w:left="73" w:hanging="142"/>
              <w:rPr>
                <w:rFonts w:asciiTheme="majorHAnsi" w:hAnsiTheme="majorHAnsi"/>
              </w:rPr>
            </w:pPr>
            <w:r>
              <w:rPr>
                <w:rFonts w:asciiTheme="majorHAnsi" w:hAnsiTheme="majorHAnsi"/>
              </w:rPr>
              <w:t>Prácticas irregulares y autocráticas.</w:t>
            </w:r>
          </w:p>
          <w:p w14:paraId="7100FF43" w14:textId="77777777" w:rsidR="00143550" w:rsidRDefault="00143550" w:rsidP="00B31200">
            <w:pPr>
              <w:pStyle w:val="Prrafodelista"/>
              <w:numPr>
                <w:ilvl w:val="0"/>
                <w:numId w:val="25"/>
              </w:numPr>
              <w:ind w:left="73" w:hanging="142"/>
              <w:rPr>
                <w:rFonts w:asciiTheme="majorHAnsi" w:hAnsiTheme="majorHAnsi"/>
              </w:rPr>
            </w:pPr>
            <w:r>
              <w:rPr>
                <w:rFonts w:asciiTheme="majorHAnsi" w:hAnsiTheme="majorHAnsi"/>
              </w:rPr>
              <w:t>Ausencia de trabajo por gestiones.</w:t>
            </w:r>
          </w:p>
          <w:p w14:paraId="4E4DADD7" w14:textId="77777777" w:rsidR="00143550" w:rsidRPr="00C02B8A" w:rsidRDefault="00143550" w:rsidP="00B31200">
            <w:pPr>
              <w:pStyle w:val="Prrafodelista"/>
              <w:numPr>
                <w:ilvl w:val="0"/>
                <w:numId w:val="25"/>
              </w:numPr>
              <w:ind w:left="73" w:hanging="142"/>
              <w:rPr>
                <w:rFonts w:asciiTheme="majorHAnsi" w:hAnsiTheme="majorHAnsi"/>
              </w:rPr>
            </w:pPr>
            <w:r>
              <w:rPr>
                <w:rFonts w:asciiTheme="majorHAnsi" w:hAnsiTheme="majorHAnsi"/>
              </w:rPr>
              <w:t>Ausencia de políticas de manejo de información seguimiento y evaluación de acciones administrativas y pedagógicas.</w:t>
            </w:r>
          </w:p>
        </w:tc>
        <w:tc>
          <w:tcPr>
            <w:tcW w:w="3256" w:type="dxa"/>
          </w:tcPr>
          <w:p w14:paraId="1512FEBA" w14:textId="77777777" w:rsidR="00143550" w:rsidRDefault="00143550" w:rsidP="00B31200">
            <w:pPr>
              <w:pStyle w:val="Prrafodelista"/>
              <w:numPr>
                <w:ilvl w:val="0"/>
                <w:numId w:val="25"/>
              </w:numPr>
              <w:ind w:left="120" w:hanging="142"/>
              <w:rPr>
                <w:rFonts w:asciiTheme="majorHAnsi" w:hAnsiTheme="majorHAnsi"/>
              </w:rPr>
            </w:pPr>
            <w:r>
              <w:rPr>
                <w:rFonts w:asciiTheme="majorHAnsi" w:hAnsiTheme="majorHAnsi"/>
              </w:rPr>
              <w:t>Fortalecimiento de estamentos y gobierno escolar.</w:t>
            </w:r>
          </w:p>
          <w:p w14:paraId="14C2F572" w14:textId="77777777" w:rsidR="00143550" w:rsidRDefault="00143550" w:rsidP="00B31200">
            <w:pPr>
              <w:pStyle w:val="Prrafodelista"/>
              <w:numPr>
                <w:ilvl w:val="0"/>
                <w:numId w:val="25"/>
              </w:numPr>
              <w:ind w:left="120" w:hanging="142"/>
              <w:rPr>
                <w:rFonts w:asciiTheme="majorHAnsi" w:hAnsiTheme="majorHAnsi"/>
              </w:rPr>
            </w:pPr>
            <w:r>
              <w:rPr>
                <w:rFonts w:asciiTheme="majorHAnsi" w:hAnsiTheme="majorHAnsi"/>
              </w:rPr>
              <w:t xml:space="preserve">Activación de sistema de trabajo por gestiones. </w:t>
            </w:r>
          </w:p>
          <w:p w14:paraId="164EE205" w14:textId="77777777" w:rsidR="00143550" w:rsidRDefault="00143550" w:rsidP="00B31200">
            <w:pPr>
              <w:pStyle w:val="Prrafodelista"/>
              <w:numPr>
                <w:ilvl w:val="0"/>
                <w:numId w:val="25"/>
              </w:numPr>
              <w:ind w:left="120" w:hanging="142"/>
              <w:rPr>
                <w:rFonts w:asciiTheme="majorHAnsi" w:hAnsiTheme="majorHAnsi"/>
              </w:rPr>
            </w:pPr>
            <w:r>
              <w:rPr>
                <w:rFonts w:asciiTheme="majorHAnsi" w:hAnsiTheme="majorHAnsi"/>
              </w:rPr>
              <w:t xml:space="preserve">Creación de un sistema integral de comunicación institucional. </w:t>
            </w:r>
          </w:p>
          <w:p w14:paraId="6B4197DB" w14:textId="77777777" w:rsidR="00143550" w:rsidRDefault="00143550" w:rsidP="00B31200">
            <w:pPr>
              <w:pStyle w:val="Prrafodelista"/>
              <w:numPr>
                <w:ilvl w:val="0"/>
                <w:numId w:val="25"/>
              </w:numPr>
              <w:ind w:left="120" w:hanging="142"/>
              <w:rPr>
                <w:rFonts w:asciiTheme="majorHAnsi" w:hAnsiTheme="majorHAnsi"/>
              </w:rPr>
            </w:pPr>
            <w:r>
              <w:rPr>
                <w:rFonts w:asciiTheme="majorHAnsi" w:hAnsiTheme="majorHAnsi"/>
              </w:rPr>
              <w:t xml:space="preserve">Consolidación de una política abierta de trasparencia y participación de estamentos </w:t>
            </w:r>
            <w:r>
              <w:rPr>
                <w:rFonts w:asciiTheme="majorHAnsi" w:hAnsiTheme="majorHAnsi"/>
              </w:rPr>
              <w:lastRenderedPageBreak/>
              <w:t xml:space="preserve">para el liderazgo estratégico institucional. </w:t>
            </w:r>
          </w:p>
          <w:p w14:paraId="4E6B95AF" w14:textId="77777777" w:rsidR="00143550" w:rsidRPr="00AB0899" w:rsidRDefault="00143550" w:rsidP="003001D7">
            <w:pPr>
              <w:jc w:val="both"/>
              <w:rPr>
                <w:rFonts w:asciiTheme="majorHAnsi" w:hAnsiTheme="majorHAnsi"/>
              </w:rPr>
            </w:pPr>
          </w:p>
        </w:tc>
        <w:tc>
          <w:tcPr>
            <w:tcW w:w="2818" w:type="dxa"/>
          </w:tcPr>
          <w:p w14:paraId="105A2E6C" w14:textId="77777777" w:rsidR="00143550" w:rsidRDefault="00143550" w:rsidP="00B31200">
            <w:pPr>
              <w:pStyle w:val="Prrafodelista"/>
              <w:numPr>
                <w:ilvl w:val="0"/>
                <w:numId w:val="25"/>
              </w:numPr>
              <w:ind w:left="124" w:hanging="142"/>
              <w:rPr>
                <w:rFonts w:asciiTheme="majorHAnsi" w:hAnsiTheme="majorHAnsi"/>
              </w:rPr>
            </w:pPr>
            <w:r>
              <w:rPr>
                <w:rFonts w:asciiTheme="majorHAnsi" w:hAnsiTheme="majorHAnsi"/>
              </w:rPr>
              <w:lastRenderedPageBreak/>
              <w:t>Gobierno escolar empoderado.</w:t>
            </w:r>
          </w:p>
          <w:p w14:paraId="6EB3A286" w14:textId="77777777" w:rsidR="00143550" w:rsidRDefault="00143550" w:rsidP="00B31200">
            <w:pPr>
              <w:pStyle w:val="Prrafodelista"/>
              <w:numPr>
                <w:ilvl w:val="0"/>
                <w:numId w:val="25"/>
              </w:numPr>
              <w:ind w:left="124" w:hanging="142"/>
              <w:rPr>
                <w:rFonts w:asciiTheme="majorHAnsi" w:hAnsiTheme="majorHAnsi"/>
              </w:rPr>
            </w:pPr>
            <w:r>
              <w:rPr>
                <w:rFonts w:asciiTheme="majorHAnsi" w:hAnsiTheme="majorHAnsi"/>
              </w:rPr>
              <w:t>Ceración y consolidación de equipo para trabajo por gestiones.</w:t>
            </w:r>
          </w:p>
          <w:p w14:paraId="7C6EDED8" w14:textId="77777777" w:rsidR="00143550" w:rsidRDefault="00143550" w:rsidP="00B31200">
            <w:pPr>
              <w:pStyle w:val="Prrafodelista"/>
              <w:numPr>
                <w:ilvl w:val="0"/>
                <w:numId w:val="25"/>
              </w:numPr>
              <w:ind w:left="124" w:hanging="142"/>
              <w:rPr>
                <w:rFonts w:asciiTheme="majorHAnsi" w:hAnsiTheme="majorHAnsi"/>
              </w:rPr>
            </w:pPr>
            <w:r>
              <w:rPr>
                <w:rFonts w:asciiTheme="majorHAnsi" w:hAnsiTheme="majorHAnsi"/>
              </w:rPr>
              <w:t xml:space="preserve">Sistema integral de comunicaciones operando. </w:t>
            </w:r>
          </w:p>
          <w:p w14:paraId="44680186" w14:textId="77777777" w:rsidR="00143550" w:rsidRPr="00AB0899" w:rsidRDefault="00143550" w:rsidP="00B31200">
            <w:pPr>
              <w:pStyle w:val="Prrafodelista"/>
              <w:numPr>
                <w:ilvl w:val="0"/>
                <w:numId w:val="25"/>
              </w:numPr>
              <w:ind w:left="124" w:hanging="142"/>
              <w:rPr>
                <w:rFonts w:asciiTheme="majorHAnsi" w:hAnsiTheme="majorHAnsi"/>
              </w:rPr>
            </w:pPr>
            <w:r>
              <w:rPr>
                <w:rFonts w:asciiTheme="majorHAnsi" w:hAnsiTheme="majorHAnsi"/>
              </w:rPr>
              <w:lastRenderedPageBreak/>
              <w:t>Participación activa de diferentes estamentos en las gestiones.</w:t>
            </w:r>
          </w:p>
        </w:tc>
        <w:tc>
          <w:tcPr>
            <w:tcW w:w="2374" w:type="dxa"/>
          </w:tcPr>
          <w:p w14:paraId="650F51A9" w14:textId="77777777" w:rsidR="00143550" w:rsidRPr="00AB0C55" w:rsidRDefault="00143550" w:rsidP="003001D7">
            <w:pPr>
              <w:jc w:val="both"/>
              <w:rPr>
                <w:rFonts w:asciiTheme="majorHAnsi" w:hAnsiTheme="majorHAnsi"/>
              </w:rPr>
            </w:pPr>
            <w:r>
              <w:rPr>
                <w:rFonts w:asciiTheme="majorHAnsi" w:hAnsiTheme="majorHAnsi"/>
              </w:rPr>
              <w:lastRenderedPageBreak/>
              <w:t>Gestión estratégica operando con procesos claros de planeación ejecución seguimiento y evaluación de procesos y sub procesos institucionales con la participación de todos los estamentos.</w:t>
            </w:r>
          </w:p>
        </w:tc>
      </w:tr>
    </w:tbl>
    <w:p w14:paraId="4B8A4DD3" w14:textId="77777777" w:rsidR="00B31200" w:rsidRDefault="00B31200" w:rsidP="00B31200"/>
    <w:p w14:paraId="13D8758A" w14:textId="7C72C1FF" w:rsidR="00143550" w:rsidRDefault="00143550">
      <w:r>
        <w:br w:type="page"/>
      </w:r>
    </w:p>
    <w:tbl>
      <w:tblPr>
        <w:tblStyle w:val="Tablaconcuadrcula"/>
        <w:tblW w:w="13926" w:type="dxa"/>
        <w:tblLook w:val="04A0" w:firstRow="1" w:lastRow="0" w:firstColumn="1" w:lastColumn="0" w:noHBand="0" w:noVBand="1"/>
      </w:tblPr>
      <w:tblGrid>
        <w:gridCol w:w="349"/>
        <w:gridCol w:w="2014"/>
        <w:gridCol w:w="2934"/>
        <w:gridCol w:w="3256"/>
        <w:gridCol w:w="3530"/>
        <w:gridCol w:w="1843"/>
      </w:tblGrid>
      <w:tr w:rsidR="00143550" w:rsidRPr="00AB0C55" w14:paraId="09A56A96" w14:textId="77777777" w:rsidTr="00143550">
        <w:tc>
          <w:tcPr>
            <w:tcW w:w="349" w:type="dxa"/>
            <w:vAlign w:val="center"/>
          </w:tcPr>
          <w:p w14:paraId="1C6C04E7" w14:textId="77777777" w:rsidR="00143550" w:rsidRPr="00AB0C55" w:rsidRDefault="00143550" w:rsidP="003001D7">
            <w:pPr>
              <w:jc w:val="center"/>
              <w:rPr>
                <w:rFonts w:asciiTheme="majorHAnsi" w:hAnsiTheme="majorHAnsi"/>
                <w:b/>
              </w:rPr>
            </w:pPr>
          </w:p>
        </w:tc>
        <w:tc>
          <w:tcPr>
            <w:tcW w:w="2014" w:type="dxa"/>
            <w:vAlign w:val="center"/>
          </w:tcPr>
          <w:p w14:paraId="7704CE15" w14:textId="77777777" w:rsidR="00143550" w:rsidRPr="00AB0C55" w:rsidRDefault="00143550" w:rsidP="003001D7">
            <w:pPr>
              <w:jc w:val="center"/>
              <w:rPr>
                <w:rFonts w:asciiTheme="majorHAnsi" w:hAnsiTheme="majorHAnsi"/>
                <w:b/>
              </w:rPr>
            </w:pPr>
            <w:r>
              <w:rPr>
                <w:rFonts w:asciiTheme="majorHAnsi" w:hAnsiTheme="majorHAnsi"/>
                <w:b/>
              </w:rPr>
              <w:t xml:space="preserve">GESTIÓN / </w:t>
            </w:r>
            <w:r w:rsidRPr="00AB0C55">
              <w:rPr>
                <w:rFonts w:asciiTheme="majorHAnsi" w:hAnsiTheme="majorHAnsi"/>
                <w:b/>
              </w:rPr>
              <w:t>PROCESO</w:t>
            </w:r>
            <w:r>
              <w:rPr>
                <w:rFonts w:asciiTheme="majorHAnsi" w:hAnsiTheme="majorHAnsi"/>
                <w:b/>
              </w:rPr>
              <w:t xml:space="preserve"> -</w:t>
            </w:r>
          </w:p>
          <w:p w14:paraId="0E62F65D" w14:textId="77777777" w:rsidR="00143550" w:rsidRPr="00AB0C55" w:rsidRDefault="00143550" w:rsidP="003001D7">
            <w:pPr>
              <w:jc w:val="center"/>
              <w:rPr>
                <w:rFonts w:asciiTheme="majorHAnsi" w:hAnsiTheme="majorHAnsi"/>
                <w:b/>
              </w:rPr>
            </w:pPr>
            <w:r w:rsidRPr="00AB0C55">
              <w:rPr>
                <w:rFonts w:asciiTheme="majorHAnsi" w:hAnsiTheme="majorHAnsi"/>
                <w:b/>
              </w:rPr>
              <w:t>SUBPROCESO</w:t>
            </w:r>
          </w:p>
        </w:tc>
        <w:tc>
          <w:tcPr>
            <w:tcW w:w="2934" w:type="dxa"/>
            <w:vAlign w:val="center"/>
          </w:tcPr>
          <w:p w14:paraId="059215A5" w14:textId="77777777" w:rsidR="00143550" w:rsidRPr="00AB0C55" w:rsidRDefault="00143550" w:rsidP="003001D7">
            <w:pPr>
              <w:jc w:val="center"/>
              <w:rPr>
                <w:rFonts w:asciiTheme="majorHAnsi" w:hAnsiTheme="majorHAnsi"/>
                <w:b/>
              </w:rPr>
            </w:pPr>
            <w:r w:rsidRPr="00AB0C55">
              <w:rPr>
                <w:rFonts w:asciiTheme="majorHAnsi" w:hAnsiTheme="majorHAnsi"/>
                <w:b/>
              </w:rPr>
              <w:t>FALENCIA</w:t>
            </w:r>
            <w:r>
              <w:rPr>
                <w:rFonts w:asciiTheme="majorHAnsi" w:hAnsiTheme="majorHAnsi"/>
                <w:b/>
              </w:rPr>
              <w:t>S</w:t>
            </w:r>
          </w:p>
        </w:tc>
        <w:tc>
          <w:tcPr>
            <w:tcW w:w="3256" w:type="dxa"/>
            <w:vAlign w:val="center"/>
          </w:tcPr>
          <w:p w14:paraId="505515D6" w14:textId="77777777" w:rsidR="00143550" w:rsidRPr="00AB0C55" w:rsidRDefault="00143550" w:rsidP="003001D7">
            <w:pPr>
              <w:jc w:val="center"/>
              <w:rPr>
                <w:rFonts w:asciiTheme="majorHAnsi" w:hAnsiTheme="majorHAnsi"/>
                <w:b/>
              </w:rPr>
            </w:pPr>
            <w:r w:rsidRPr="00AB0C55">
              <w:rPr>
                <w:rFonts w:asciiTheme="majorHAnsi" w:hAnsiTheme="majorHAnsi"/>
                <w:b/>
              </w:rPr>
              <w:t>ESTRATEGIAS</w:t>
            </w:r>
          </w:p>
        </w:tc>
        <w:tc>
          <w:tcPr>
            <w:tcW w:w="3530" w:type="dxa"/>
            <w:vAlign w:val="center"/>
          </w:tcPr>
          <w:p w14:paraId="6B3383BD" w14:textId="77777777" w:rsidR="00143550" w:rsidRPr="00AB0C55" w:rsidRDefault="00143550" w:rsidP="003001D7">
            <w:pPr>
              <w:jc w:val="center"/>
              <w:rPr>
                <w:rFonts w:asciiTheme="majorHAnsi" w:hAnsiTheme="majorHAnsi"/>
                <w:b/>
              </w:rPr>
            </w:pPr>
            <w:r w:rsidRPr="00AB0C55">
              <w:rPr>
                <w:rFonts w:asciiTheme="majorHAnsi" w:hAnsiTheme="majorHAnsi"/>
                <w:b/>
              </w:rPr>
              <w:t>RESULTADOS: ESPERADO/OBTENIDO</w:t>
            </w:r>
          </w:p>
        </w:tc>
        <w:tc>
          <w:tcPr>
            <w:tcW w:w="1843" w:type="dxa"/>
          </w:tcPr>
          <w:p w14:paraId="3251D110" w14:textId="77777777" w:rsidR="00143550" w:rsidRPr="00AB0C55" w:rsidRDefault="00143550" w:rsidP="003001D7">
            <w:pPr>
              <w:jc w:val="center"/>
              <w:rPr>
                <w:rFonts w:asciiTheme="majorHAnsi" w:hAnsiTheme="majorHAnsi"/>
                <w:b/>
              </w:rPr>
            </w:pPr>
            <w:r>
              <w:rPr>
                <w:rFonts w:asciiTheme="majorHAnsi" w:hAnsiTheme="majorHAnsi"/>
                <w:b/>
              </w:rPr>
              <w:t>PROYECCIÓN</w:t>
            </w:r>
          </w:p>
        </w:tc>
      </w:tr>
      <w:tr w:rsidR="00143550" w:rsidRPr="00AB0C55" w14:paraId="5CF4AB00" w14:textId="77777777" w:rsidTr="00143550">
        <w:tc>
          <w:tcPr>
            <w:tcW w:w="349" w:type="dxa"/>
            <w:vAlign w:val="center"/>
          </w:tcPr>
          <w:p w14:paraId="29F6C1CD" w14:textId="77777777" w:rsidR="00143550" w:rsidRPr="00AB0C55" w:rsidRDefault="00143550" w:rsidP="003001D7">
            <w:pPr>
              <w:jc w:val="center"/>
              <w:rPr>
                <w:rFonts w:asciiTheme="majorHAnsi" w:hAnsiTheme="majorHAnsi"/>
              </w:rPr>
            </w:pPr>
            <w:r w:rsidRPr="00AB0C55">
              <w:rPr>
                <w:rFonts w:asciiTheme="majorHAnsi" w:hAnsiTheme="majorHAnsi"/>
              </w:rPr>
              <w:t>7</w:t>
            </w:r>
          </w:p>
        </w:tc>
        <w:tc>
          <w:tcPr>
            <w:tcW w:w="2014" w:type="dxa"/>
            <w:vAlign w:val="center"/>
          </w:tcPr>
          <w:p w14:paraId="7A75AFFC" w14:textId="77777777" w:rsidR="00143550" w:rsidRPr="00AB0C55" w:rsidRDefault="00143550" w:rsidP="003001D7">
            <w:pPr>
              <w:jc w:val="center"/>
              <w:rPr>
                <w:rFonts w:asciiTheme="majorHAnsi" w:hAnsiTheme="majorHAnsi"/>
              </w:rPr>
            </w:pPr>
            <w:r w:rsidRPr="003B5EE2">
              <w:rPr>
                <w:rFonts w:asciiTheme="majorHAnsi" w:hAnsiTheme="majorHAnsi"/>
                <w:b/>
              </w:rPr>
              <w:t>DIRECTIVA:</w:t>
            </w:r>
            <w:r>
              <w:rPr>
                <w:rFonts w:asciiTheme="majorHAnsi" w:hAnsiTheme="majorHAnsi"/>
              </w:rPr>
              <w:t xml:space="preserve"> Cultura Institucional - Clima Escolar y relaciones con el entorno. </w:t>
            </w:r>
          </w:p>
        </w:tc>
        <w:tc>
          <w:tcPr>
            <w:tcW w:w="2934" w:type="dxa"/>
          </w:tcPr>
          <w:p w14:paraId="0FED4093" w14:textId="77777777" w:rsidR="00143550" w:rsidRDefault="00143550" w:rsidP="00B31200">
            <w:pPr>
              <w:pStyle w:val="Prrafodelista"/>
              <w:numPr>
                <w:ilvl w:val="0"/>
                <w:numId w:val="25"/>
              </w:numPr>
              <w:ind w:left="71" w:hanging="142"/>
              <w:rPr>
                <w:rFonts w:asciiTheme="majorHAnsi" w:hAnsiTheme="majorHAnsi"/>
              </w:rPr>
            </w:pPr>
            <w:r>
              <w:rPr>
                <w:rFonts w:asciiTheme="majorHAnsi" w:hAnsiTheme="majorHAnsi"/>
              </w:rPr>
              <w:t xml:space="preserve">Cultura y clima deteriorado, fragmentados con pérdida de identidad. </w:t>
            </w:r>
          </w:p>
          <w:p w14:paraId="1BD2FBC8" w14:textId="77777777" w:rsidR="00143550" w:rsidRDefault="00143550" w:rsidP="00B31200">
            <w:pPr>
              <w:pStyle w:val="Prrafodelista"/>
              <w:numPr>
                <w:ilvl w:val="0"/>
                <w:numId w:val="25"/>
              </w:numPr>
              <w:ind w:left="71" w:hanging="142"/>
              <w:rPr>
                <w:rFonts w:asciiTheme="majorHAnsi" w:hAnsiTheme="majorHAnsi"/>
              </w:rPr>
            </w:pPr>
            <w:r>
              <w:rPr>
                <w:rFonts w:asciiTheme="majorHAnsi" w:hAnsiTheme="majorHAnsi"/>
              </w:rPr>
              <w:t xml:space="preserve">Niveles de pertenencia fraccionados con esfuerzos atomizados y falta de integración real de equipos de trabajo con estamentos y aliados estratégicos. </w:t>
            </w:r>
          </w:p>
          <w:p w14:paraId="0811D9DD" w14:textId="77777777" w:rsidR="00143550" w:rsidRDefault="00143550" w:rsidP="00B31200">
            <w:pPr>
              <w:pStyle w:val="Prrafodelista"/>
              <w:numPr>
                <w:ilvl w:val="0"/>
                <w:numId w:val="25"/>
              </w:numPr>
              <w:ind w:left="71" w:hanging="142"/>
              <w:rPr>
                <w:rFonts w:asciiTheme="majorHAnsi" w:hAnsiTheme="majorHAnsi"/>
              </w:rPr>
            </w:pPr>
            <w:r>
              <w:rPr>
                <w:rFonts w:asciiTheme="majorHAnsi" w:hAnsiTheme="majorHAnsi"/>
              </w:rPr>
              <w:t xml:space="preserve">Falta de acuerdo comunes frente al modelo institucional y al direccionamiento de la misma. </w:t>
            </w:r>
          </w:p>
          <w:p w14:paraId="2FDF9B39" w14:textId="77777777" w:rsidR="00143550" w:rsidRDefault="00143550" w:rsidP="00B31200">
            <w:pPr>
              <w:pStyle w:val="Prrafodelista"/>
              <w:numPr>
                <w:ilvl w:val="0"/>
                <w:numId w:val="25"/>
              </w:numPr>
              <w:ind w:left="71" w:hanging="142"/>
              <w:rPr>
                <w:rFonts w:asciiTheme="majorHAnsi" w:hAnsiTheme="majorHAnsi"/>
              </w:rPr>
            </w:pPr>
            <w:r>
              <w:rPr>
                <w:rFonts w:asciiTheme="majorHAnsi" w:hAnsiTheme="majorHAnsi"/>
              </w:rPr>
              <w:t>Liderazgo aislado, desarticulado de la zona inmediata, el núcleo y la ciudad.</w:t>
            </w:r>
          </w:p>
          <w:p w14:paraId="3052AC6E" w14:textId="77777777" w:rsidR="00143550" w:rsidRDefault="00143550" w:rsidP="003001D7">
            <w:pPr>
              <w:pStyle w:val="Prrafodelista"/>
              <w:ind w:left="71"/>
              <w:rPr>
                <w:rFonts w:asciiTheme="majorHAnsi" w:hAnsiTheme="majorHAnsi"/>
              </w:rPr>
            </w:pPr>
          </w:p>
          <w:p w14:paraId="6EADBFD1" w14:textId="77777777" w:rsidR="00143550" w:rsidRPr="006E7BF5" w:rsidRDefault="00143550" w:rsidP="003001D7">
            <w:pPr>
              <w:ind w:left="-71"/>
              <w:jc w:val="both"/>
              <w:rPr>
                <w:rFonts w:asciiTheme="majorHAnsi" w:hAnsiTheme="majorHAnsi"/>
              </w:rPr>
            </w:pPr>
          </w:p>
          <w:p w14:paraId="1AA4962F" w14:textId="77777777" w:rsidR="00143550" w:rsidRPr="00D20A53" w:rsidRDefault="00143550" w:rsidP="003001D7">
            <w:pPr>
              <w:pStyle w:val="Prrafodelista"/>
              <w:rPr>
                <w:rFonts w:asciiTheme="majorHAnsi" w:hAnsiTheme="majorHAnsi"/>
              </w:rPr>
            </w:pPr>
          </w:p>
        </w:tc>
        <w:tc>
          <w:tcPr>
            <w:tcW w:w="3256" w:type="dxa"/>
          </w:tcPr>
          <w:p w14:paraId="37225A39" w14:textId="77777777" w:rsidR="00143550" w:rsidRDefault="00143550" w:rsidP="00B31200">
            <w:pPr>
              <w:pStyle w:val="Prrafodelista"/>
              <w:numPr>
                <w:ilvl w:val="0"/>
                <w:numId w:val="25"/>
              </w:numPr>
              <w:ind w:left="120" w:hanging="142"/>
              <w:rPr>
                <w:rFonts w:asciiTheme="majorHAnsi" w:hAnsiTheme="majorHAnsi"/>
              </w:rPr>
            </w:pPr>
            <w:r>
              <w:rPr>
                <w:rFonts w:asciiTheme="majorHAnsi" w:hAnsiTheme="majorHAnsi"/>
              </w:rPr>
              <w:t>Consolidación de espacios de debate y discusión de modelos y perspectivas de trabajo.</w:t>
            </w:r>
          </w:p>
          <w:p w14:paraId="3BEC0BAF" w14:textId="77777777" w:rsidR="00143550" w:rsidRDefault="00143550" w:rsidP="00B31200">
            <w:pPr>
              <w:pStyle w:val="Prrafodelista"/>
              <w:numPr>
                <w:ilvl w:val="0"/>
                <w:numId w:val="25"/>
              </w:numPr>
              <w:ind w:left="120" w:hanging="142"/>
              <w:rPr>
                <w:rFonts w:asciiTheme="majorHAnsi" w:hAnsiTheme="majorHAnsi"/>
              </w:rPr>
            </w:pPr>
            <w:r>
              <w:rPr>
                <w:rFonts w:asciiTheme="majorHAnsi" w:hAnsiTheme="majorHAnsi"/>
              </w:rPr>
              <w:t xml:space="preserve">Participación activa y real de los estamentos en toma de decisiones. </w:t>
            </w:r>
          </w:p>
          <w:p w14:paraId="6988FD48" w14:textId="77777777" w:rsidR="00143550" w:rsidRDefault="00143550" w:rsidP="00B31200">
            <w:pPr>
              <w:pStyle w:val="Prrafodelista"/>
              <w:numPr>
                <w:ilvl w:val="0"/>
                <w:numId w:val="25"/>
              </w:numPr>
              <w:ind w:left="120" w:hanging="142"/>
              <w:rPr>
                <w:rFonts w:asciiTheme="majorHAnsi" w:hAnsiTheme="majorHAnsi"/>
              </w:rPr>
            </w:pPr>
            <w:r>
              <w:rPr>
                <w:rFonts w:asciiTheme="majorHAnsi" w:hAnsiTheme="majorHAnsi"/>
              </w:rPr>
              <w:t xml:space="preserve">Repotenciación del modelo o redefinición a partir de las mesas de trabajo. </w:t>
            </w:r>
          </w:p>
          <w:p w14:paraId="4769A2A6" w14:textId="77777777" w:rsidR="00143550" w:rsidRDefault="00143550" w:rsidP="00B31200">
            <w:pPr>
              <w:pStyle w:val="Prrafodelista"/>
              <w:numPr>
                <w:ilvl w:val="0"/>
                <w:numId w:val="25"/>
              </w:numPr>
              <w:ind w:left="120" w:hanging="142"/>
              <w:rPr>
                <w:rFonts w:asciiTheme="majorHAnsi" w:hAnsiTheme="majorHAnsi"/>
              </w:rPr>
            </w:pPr>
            <w:r>
              <w:rPr>
                <w:rFonts w:asciiTheme="majorHAnsi" w:hAnsiTheme="majorHAnsi"/>
              </w:rPr>
              <w:t xml:space="preserve">Reconfiguración de sistema de trabajo y del cuerpo docentes con aliados estratégicos. </w:t>
            </w:r>
          </w:p>
          <w:p w14:paraId="3A919EEF" w14:textId="77777777" w:rsidR="00143550" w:rsidRDefault="00143550" w:rsidP="00B31200">
            <w:pPr>
              <w:pStyle w:val="Prrafodelista"/>
              <w:numPr>
                <w:ilvl w:val="0"/>
                <w:numId w:val="25"/>
              </w:numPr>
              <w:ind w:left="120" w:hanging="142"/>
              <w:rPr>
                <w:rFonts w:asciiTheme="majorHAnsi" w:hAnsiTheme="majorHAnsi"/>
              </w:rPr>
            </w:pPr>
            <w:r>
              <w:rPr>
                <w:rFonts w:asciiTheme="majorHAnsi" w:hAnsiTheme="majorHAnsi"/>
              </w:rPr>
              <w:t xml:space="preserve">Definición de líneas de trabajo conjunto con el sector inmediato, escuelas, colegios y comunidad educativa del núcleo y de la ciudad. </w:t>
            </w:r>
          </w:p>
          <w:p w14:paraId="7F8B0E7D" w14:textId="77777777" w:rsidR="00143550" w:rsidRDefault="00143550" w:rsidP="00B31200">
            <w:pPr>
              <w:pStyle w:val="Prrafodelista"/>
              <w:numPr>
                <w:ilvl w:val="0"/>
                <w:numId w:val="25"/>
              </w:numPr>
              <w:ind w:left="120" w:hanging="142"/>
              <w:rPr>
                <w:rFonts w:asciiTheme="majorHAnsi" w:hAnsiTheme="majorHAnsi"/>
              </w:rPr>
            </w:pPr>
            <w:r>
              <w:rPr>
                <w:rFonts w:asciiTheme="majorHAnsi" w:hAnsiTheme="majorHAnsi"/>
              </w:rPr>
              <w:t xml:space="preserve">Creación de nuevas alianzas estratégicas con agentes educativos del orden local, </w:t>
            </w:r>
            <w:r>
              <w:rPr>
                <w:rFonts w:asciiTheme="majorHAnsi" w:hAnsiTheme="majorHAnsi"/>
              </w:rPr>
              <w:lastRenderedPageBreak/>
              <w:t>regional, nacional  e internacional.</w:t>
            </w:r>
          </w:p>
          <w:p w14:paraId="14B7BF2F" w14:textId="77777777" w:rsidR="00143550" w:rsidRPr="007829D8" w:rsidRDefault="00143550" w:rsidP="00B31200">
            <w:pPr>
              <w:pStyle w:val="Prrafodelista"/>
              <w:numPr>
                <w:ilvl w:val="0"/>
                <w:numId w:val="25"/>
              </w:numPr>
              <w:ind w:left="120" w:hanging="142"/>
              <w:rPr>
                <w:rFonts w:asciiTheme="majorHAnsi" w:hAnsiTheme="majorHAnsi"/>
              </w:rPr>
            </w:pPr>
            <w:r>
              <w:rPr>
                <w:rFonts w:asciiTheme="majorHAnsi" w:hAnsiTheme="majorHAnsi"/>
              </w:rPr>
              <w:t xml:space="preserve">Configuración de frente conjunto de trabajo para articular la empresa privada al apoyo de proceso institucionales. </w:t>
            </w:r>
          </w:p>
        </w:tc>
        <w:tc>
          <w:tcPr>
            <w:tcW w:w="3530" w:type="dxa"/>
          </w:tcPr>
          <w:p w14:paraId="682E2598" w14:textId="77777777" w:rsidR="00143550" w:rsidRDefault="00143550" w:rsidP="00B31200">
            <w:pPr>
              <w:pStyle w:val="Prrafodelista"/>
              <w:numPr>
                <w:ilvl w:val="0"/>
                <w:numId w:val="25"/>
              </w:numPr>
              <w:ind w:left="125" w:hanging="142"/>
              <w:rPr>
                <w:rFonts w:asciiTheme="majorHAnsi" w:hAnsiTheme="majorHAnsi"/>
              </w:rPr>
            </w:pPr>
            <w:r w:rsidRPr="006E7BF5">
              <w:rPr>
                <w:rFonts w:asciiTheme="majorHAnsi" w:hAnsiTheme="majorHAnsi"/>
              </w:rPr>
              <w:lastRenderedPageBreak/>
              <w:t xml:space="preserve">Foros y documentos producto de debates multiestamentarios. </w:t>
            </w:r>
          </w:p>
          <w:p w14:paraId="4D6528E9" w14:textId="77777777" w:rsidR="00143550" w:rsidRDefault="00143550" w:rsidP="00B31200">
            <w:pPr>
              <w:pStyle w:val="Prrafodelista"/>
              <w:numPr>
                <w:ilvl w:val="0"/>
                <w:numId w:val="25"/>
              </w:numPr>
              <w:ind w:left="125" w:hanging="142"/>
              <w:rPr>
                <w:rFonts w:asciiTheme="majorHAnsi" w:hAnsiTheme="majorHAnsi"/>
              </w:rPr>
            </w:pPr>
            <w:r>
              <w:rPr>
                <w:rFonts w:asciiTheme="majorHAnsi" w:hAnsiTheme="majorHAnsi"/>
              </w:rPr>
              <w:t>Activación de rutas democráticas de consenso y disensos.</w:t>
            </w:r>
          </w:p>
          <w:p w14:paraId="3CDF53AD" w14:textId="77777777" w:rsidR="00143550" w:rsidRDefault="00143550" w:rsidP="00B31200">
            <w:pPr>
              <w:pStyle w:val="Prrafodelista"/>
              <w:numPr>
                <w:ilvl w:val="0"/>
                <w:numId w:val="25"/>
              </w:numPr>
              <w:ind w:left="125" w:hanging="142"/>
              <w:rPr>
                <w:rFonts w:asciiTheme="majorHAnsi" w:hAnsiTheme="majorHAnsi"/>
              </w:rPr>
            </w:pPr>
            <w:r>
              <w:rPr>
                <w:rFonts w:asciiTheme="majorHAnsi" w:hAnsiTheme="majorHAnsi"/>
              </w:rPr>
              <w:t>Análisis y redefinición del PEI.</w:t>
            </w:r>
          </w:p>
          <w:p w14:paraId="5E99F64D" w14:textId="77777777" w:rsidR="00143550" w:rsidRDefault="00143550" w:rsidP="00B31200">
            <w:pPr>
              <w:pStyle w:val="Prrafodelista"/>
              <w:numPr>
                <w:ilvl w:val="0"/>
                <w:numId w:val="25"/>
              </w:numPr>
              <w:ind w:left="125" w:hanging="142"/>
              <w:rPr>
                <w:rFonts w:asciiTheme="majorHAnsi" w:hAnsiTheme="majorHAnsi"/>
              </w:rPr>
            </w:pPr>
            <w:r>
              <w:rPr>
                <w:rFonts w:asciiTheme="majorHAnsi" w:hAnsiTheme="majorHAnsi"/>
              </w:rPr>
              <w:t xml:space="preserve">Transformación de relación SENA-Loyola con creación de espacios reales de interlocución. </w:t>
            </w:r>
          </w:p>
          <w:p w14:paraId="538ADBBC" w14:textId="77777777" w:rsidR="00143550" w:rsidRDefault="00143550" w:rsidP="00B31200">
            <w:pPr>
              <w:pStyle w:val="Prrafodelista"/>
              <w:numPr>
                <w:ilvl w:val="0"/>
                <w:numId w:val="25"/>
              </w:numPr>
              <w:ind w:left="125" w:hanging="142"/>
              <w:rPr>
                <w:rFonts w:asciiTheme="majorHAnsi" w:hAnsiTheme="majorHAnsi"/>
              </w:rPr>
            </w:pPr>
            <w:r>
              <w:rPr>
                <w:rFonts w:asciiTheme="majorHAnsi" w:hAnsiTheme="majorHAnsi"/>
              </w:rPr>
              <w:t>Establecimiento de un sistema real de PQRs y seguimiento al mismo.</w:t>
            </w:r>
          </w:p>
          <w:p w14:paraId="111CAD7E" w14:textId="77777777" w:rsidR="00143550" w:rsidRDefault="00143550" w:rsidP="00B31200">
            <w:pPr>
              <w:pStyle w:val="Prrafodelista"/>
              <w:numPr>
                <w:ilvl w:val="0"/>
                <w:numId w:val="25"/>
              </w:numPr>
              <w:ind w:left="125" w:hanging="142"/>
              <w:rPr>
                <w:rFonts w:asciiTheme="majorHAnsi" w:hAnsiTheme="majorHAnsi"/>
              </w:rPr>
            </w:pPr>
            <w:r>
              <w:rPr>
                <w:rFonts w:asciiTheme="majorHAnsi" w:hAnsiTheme="majorHAnsi"/>
              </w:rPr>
              <w:t>Repotenciación de proyecto con nuevos aliados estratégicos: Universidades locales, regionales y extranjeras.</w:t>
            </w:r>
          </w:p>
          <w:p w14:paraId="1438675C" w14:textId="77777777" w:rsidR="00143550" w:rsidRDefault="00143550" w:rsidP="00B31200">
            <w:pPr>
              <w:pStyle w:val="Prrafodelista"/>
              <w:numPr>
                <w:ilvl w:val="0"/>
                <w:numId w:val="25"/>
              </w:numPr>
              <w:ind w:left="125" w:hanging="142"/>
              <w:rPr>
                <w:rFonts w:asciiTheme="majorHAnsi" w:hAnsiTheme="majorHAnsi"/>
              </w:rPr>
            </w:pPr>
            <w:r>
              <w:rPr>
                <w:rFonts w:asciiTheme="majorHAnsi" w:hAnsiTheme="majorHAnsi"/>
              </w:rPr>
              <w:t>Trabajos conjuntos por núcleo educativo para articulación de experiencias significativas.</w:t>
            </w:r>
          </w:p>
          <w:p w14:paraId="52E1EAD2" w14:textId="77777777" w:rsidR="00143550" w:rsidRPr="006E7BF5" w:rsidRDefault="00143550" w:rsidP="00B31200">
            <w:pPr>
              <w:pStyle w:val="Prrafodelista"/>
              <w:numPr>
                <w:ilvl w:val="0"/>
                <w:numId w:val="25"/>
              </w:numPr>
              <w:ind w:left="125" w:hanging="142"/>
              <w:rPr>
                <w:rFonts w:asciiTheme="majorHAnsi" w:hAnsiTheme="majorHAnsi"/>
              </w:rPr>
            </w:pPr>
            <w:r>
              <w:rPr>
                <w:rFonts w:asciiTheme="majorHAnsi" w:hAnsiTheme="majorHAnsi"/>
              </w:rPr>
              <w:t xml:space="preserve">Invitación a vincular empresa privada a procesos institucionales formativos.  </w:t>
            </w:r>
          </w:p>
        </w:tc>
        <w:tc>
          <w:tcPr>
            <w:tcW w:w="1843" w:type="dxa"/>
          </w:tcPr>
          <w:p w14:paraId="3FFA4F2F" w14:textId="77777777" w:rsidR="00143550" w:rsidRPr="00AB0C55" w:rsidRDefault="00143550" w:rsidP="003001D7">
            <w:pPr>
              <w:jc w:val="both"/>
              <w:rPr>
                <w:rFonts w:asciiTheme="majorHAnsi" w:hAnsiTheme="majorHAnsi"/>
              </w:rPr>
            </w:pPr>
            <w:r>
              <w:rPr>
                <w:rFonts w:asciiTheme="majorHAnsi" w:hAnsiTheme="majorHAnsi"/>
              </w:rPr>
              <w:t xml:space="preserve">Cultura institucional repotenciada, con un clima escolar sano, donde las diferencias y dificultades se tramiten a partir de la consolidación de un debido proceso y la participación activa de todos los estamentos, con alianzas efectivas con socios estratégicos. </w:t>
            </w:r>
          </w:p>
        </w:tc>
      </w:tr>
    </w:tbl>
    <w:p w14:paraId="3150FADD" w14:textId="77777777" w:rsidR="00B31200" w:rsidRDefault="00B31200" w:rsidP="00B31200"/>
    <w:p w14:paraId="0AB4C9C1" w14:textId="77777777" w:rsidR="00B31200" w:rsidRDefault="00B31200" w:rsidP="00B31200"/>
    <w:tbl>
      <w:tblPr>
        <w:tblStyle w:val="Tablaconcuadrcula"/>
        <w:tblW w:w="13745" w:type="dxa"/>
        <w:tblLook w:val="04A0" w:firstRow="1" w:lastRow="0" w:firstColumn="1" w:lastColumn="0" w:noHBand="0" w:noVBand="1"/>
      </w:tblPr>
      <w:tblGrid>
        <w:gridCol w:w="349"/>
        <w:gridCol w:w="2014"/>
        <w:gridCol w:w="2934"/>
        <w:gridCol w:w="3770"/>
        <w:gridCol w:w="3016"/>
        <w:gridCol w:w="1662"/>
      </w:tblGrid>
      <w:tr w:rsidR="00143550" w:rsidRPr="00AB0C55" w14:paraId="3CE34AD5" w14:textId="77777777" w:rsidTr="00143550">
        <w:tc>
          <w:tcPr>
            <w:tcW w:w="349" w:type="dxa"/>
            <w:vAlign w:val="center"/>
          </w:tcPr>
          <w:p w14:paraId="54AC9FF1" w14:textId="77777777" w:rsidR="00143550" w:rsidRPr="00AB0C55" w:rsidRDefault="00143550" w:rsidP="003001D7">
            <w:pPr>
              <w:jc w:val="center"/>
              <w:rPr>
                <w:rFonts w:asciiTheme="majorHAnsi" w:hAnsiTheme="majorHAnsi"/>
                <w:b/>
              </w:rPr>
            </w:pPr>
          </w:p>
        </w:tc>
        <w:tc>
          <w:tcPr>
            <w:tcW w:w="2014" w:type="dxa"/>
            <w:vAlign w:val="center"/>
          </w:tcPr>
          <w:p w14:paraId="7D80CE8B" w14:textId="77777777" w:rsidR="00143550" w:rsidRPr="00AB0C55" w:rsidRDefault="00143550" w:rsidP="003001D7">
            <w:pPr>
              <w:jc w:val="center"/>
              <w:rPr>
                <w:rFonts w:asciiTheme="majorHAnsi" w:hAnsiTheme="majorHAnsi"/>
                <w:b/>
              </w:rPr>
            </w:pPr>
            <w:r>
              <w:rPr>
                <w:rFonts w:asciiTheme="majorHAnsi" w:hAnsiTheme="majorHAnsi"/>
                <w:b/>
              </w:rPr>
              <w:t xml:space="preserve">GESTIÓN / </w:t>
            </w:r>
            <w:r w:rsidRPr="00AB0C55">
              <w:rPr>
                <w:rFonts w:asciiTheme="majorHAnsi" w:hAnsiTheme="majorHAnsi"/>
                <w:b/>
              </w:rPr>
              <w:t>PROCESO</w:t>
            </w:r>
            <w:r>
              <w:rPr>
                <w:rFonts w:asciiTheme="majorHAnsi" w:hAnsiTheme="majorHAnsi"/>
                <w:b/>
              </w:rPr>
              <w:t xml:space="preserve"> -</w:t>
            </w:r>
          </w:p>
          <w:p w14:paraId="51809D36" w14:textId="77777777" w:rsidR="00143550" w:rsidRPr="00AB0C55" w:rsidRDefault="00143550" w:rsidP="003001D7">
            <w:pPr>
              <w:jc w:val="center"/>
              <w:rPr>
                <w:rFonts w:asciiTheme="majorHAnsi" w:hAnsiTheme="majorHAnsi"/>
                <w:b/>
              </w:rPr>
            </w:pPr>
            <w:r w:rsidRPr="00AB0C55">
              <w:rPr>
                <w:rFonts w:asciiTheme="majorHAnsi" w:hAnsiTheme="majorHAnsi"/>
                <w:b/>
              </w:rPr>
              <w:t>SUBPROCESO</w:t>
            </w:r>
          </w:p>
        </w:tc>
        <w:tc>
          <w:tcPr>
            <w:tcW w:w="2934" w:type="dxa"/>
            <w:vAlign w:val="center"/>
          </w:tcPr>
          <w:p w14:paraId="4E1BFE0D" w14:textId="77777777" w:rsidR="00143550" w:rsidRPr="00AB0C55" w:rsidRDefault="00143550" w:rsidP="003001D7">
            <w:pPr>
              <w:jc w:val="center"/>
              <w:rPr>
                <w:rFonts w:asciiTheme="majorHAnsi" w:hAnsiTheme="majorHAnsi"/>
                <w:b/>
              </w:rPr>
            </w:pPr>
            <w:r w:rsidRPr="00AB0C55">
              <w:rPr>
                <w:rFonts w:asciiTheme="majorHAnsi" w:hAnsiTheme="majorHAnsi"/>
                <w:b/>
              </w:rPr>
              <w:t>FALENCIA</w:t>
            </w:r>
            <w:r>
              <w:rPr>
                <w:rFonts w:asciiTheme="majorHAnsi" w:hAnsiTheme="majorHAnsi"/>
                <w:b/>
              </w:rPr>
              <w:t>S</w:t>
            </w:r>
          </w:p>
        </w:tc>
        <w:tc>
          <w:tcPr>
            <w:tcW w:w="3770" w:type="dxa"/>
            <w:vAlign w:val="center"/>
          </w:tcPr>
          <w:p w14:paraId="22EE25F8" w14:textId="77777777" w:rsidR="00143550" w:rsidRPr="00AB0C55" w:rsidRDefault="00143550" w:rsidP="003001D7">
            <w:pPr>
              <w:jc w:val="center"/>
              <w:rPr>
                <w:rFonts w:asciiTheme="majorHAnsi" w:hAnsiTheme="majorHAnsi"/>
                <w:b/>
              </w:rPr>
            </w:pPr>
            <w:r w:rsidRPr="00AB0C55">
              <w:rPr>
                <w:rFonts w:asciiTheme="majorHAnsi" w:hAnsiTheme="majorHAnsi"/>
                <w:b/>
              </w:rPr>
              <w:t>ESTRATEGIAS</w:t>
            </w:r>
          </w:p>
        </w:tc>
        <w:tc>
          <w:tcPr>
            <w:tcW w:w="3016" w:type="dxa"/>
            <w:vAlign w:val="center"/>
          </w:tcPr>
          <w:p w14:paraId="25336E7E" w14:textId="77777777" w:rsidR="00143550" w:rsidRPr="00AB0C55" w:rsidRDefault="00143550" w:rsidP="003001D7">
            <w:pPr>
              <w:jc w:val="center"/>
              <w:rPr>
                <w:rFonts w:asciiTheme="majorHAnsi" w:hAnsiTheme="majorHAnsi"/>
                <w:b/>
              </w:rPr>
            </w:pPr>
            <w:r w:rsidRPr="00AB0C55">
              <w:rPr>
                <w:rFonts w:asciiTheme="majorHAnsi" w:hAnsiTheme="majorHAnsi"/>
                <w:b/>
              </w:rPr>
              <w:t>RESULTADOS: ESPERADO/OBTENIDO</w:t>
            </w:r>
          </w:p>
        </w:tc>
        <w:tc>
          <w:tcPr>
            <w:tcW w:w="1662" w:type="dxa"/>
          </w:tcPr>
          <w:p w14:paraId="4122919E" w14:textId="77777777" w:rsidR="00143550" w:rsidRPr="00AB0C55" w:rsidRDefault="00143550" w:rsidP="003001D7">
            <w:pPr>
              <w:jc w:val="center"/>
              <w:rPr>
                <w:rFonts w:asciiTheme="majorHAnsi" w:hAnsiTheme="majorHAnsi"/>
                <w:b/>
              </w:rPr>
            </w:pPr>
            <w:r>
              <w:rPr>
                <w:rFonts w:asciiTheme="majorHAnsi" w:hAnsiTheme="majorHAnsi"/>
                <w:b/>
              </w:rPr>
              <w:t>PROYECCIÓN</w:t>
            </w:r>
          </w:p>
        </w:tc>
      </w:tr>
      <w:tr w:rsidR="00143550" w:rsidRPr="00AB0C55" w14:paraId="0D4D8631" w14:textId="77777777" w:rsidTr="00143550">
        <w:tc>
          <w:tcPr>
            <w:tcW w:w="349" w:type="dxa"/>
          </w:tcPr>
          <w:p w14:paraId="76BA9515" w14:textId="77777777" w:rsidR="00143550" w:rsidRPr="00AB0C55" w:rsidRDefault="00143550" w:rsidP="003001D7">
            <w:pPr>
              <w:jc w:val="both"/>
              <w:rPr>
                <w:rFonts w:asciiTheme="majorHAnsi" w:hAnsiTheme="majorHAnsi"/>
              </w:rPr>
            </w:pPr>
            <w:r w:rsidRPr="00AB0C55">
              <w:rPr>
                <w:rFonts w:asciiTheme="majorHAnsi" w:hAnsiTheme="majorHAnsi"/>
              </w:rPr>
              <w:t>8</w:t>
            </w:r>
          </w:p>
        </w:tc>
        <w:tc>
          <w:tcPr>
            <w:tcW w:w="2014" w:type="dxa"/>
            <w:vAlign w:val="center"/>
          </w:tcPr>
          <w:p w14:paraId="6EF6404F" w14:textId="77777777" w:rsidR="00143550" w:rsidRPr="00AB0C55" w:rsidRDefault="00143550" w:rsidP="003001D7">
            <w:pPr>
              <w:jc w:val="center"/>
              <w:rPr>
                <w:rFonts w:asciiTheme="majorHAnsi" w:hAnsiTheme="majorHAnsi"/>
              </w:rPr>
            </w:pPr>
            <w:r w:rsidRPr="005E0363">
              <w:rPr>
                <w:rFonts w:asciiTheme="majorHAnsi" w:hAnsiTheme="majorHAnsi"/>
                <w:b/>
              </w:rPr>
              <w:t>ACADÉMICA:</w:t>
            </w:r>
            <w:r>
              <w:rPr>
                <w:rFonts w:asciiTheme="majorHAnsi" w:hAnsiTheme="majorHAnsi"/>
              </w:rPr>
              <w:t xml:space="preserve"> Diseño y prácticas pedagógicas – Gestión de Aula y Seguimiento Académico</w:t>
            </w:r>
          </w:p>
        </w:tc>
        <w:tc>
          <w:tcPr>
            <w:tcW w:w="2934" w:type="dxa"/>
          </w:tcPr>
          <w:p w14:paraId="780E164D" w14:textId="77777777" w:rsidR="00143550" w:rsidRDefault="00143550" w:rsidP="00B31200">
            <w:pPr>
              <w:pStyle w:val="Prrafodelista"/>
              <w:numPr>
                <w:ilvl w:val="0"/>
                <w:numId w:val="25"/>
              </w:numPr>
              <w:ind w:left="71" w:hanging="142"/>
              <w:rPr>
                <w:rFonts w:asciiTheme="majorHAnsi" w:hAnsiTheme="majorHAnsi"/>
              </w:rPr>
            </w:pPr>
            <w:r>
              <w:rPr>
                <w:rFonts w:asciiTheme="majorHAnsi" w:hAnsiTheme="majorHAnsi"/>
              </w:rPr>
              <w:t>Falta de acuerdos y claridad frente al modelo institucional.</w:t>
            </w:r>
          </w:p>
          <w:p w14:paraId="4F7A6EB3" w14:textId="77777777" w:rsidR="00143550" w:rsidRDefault="00143550" w:rsidP="00B31200">
            <w:pPr>
              <w:pStyle w:val="Prrafodelista"/>
              <w:numPr>
                <w:ilvl w:val="0"/>
                <w:numId w:val="25"/>
              </w:numPr>
              <w:ind w:left="71" w:hanging="142"/>
              <w:rPr>
                <w:rFonts w:asciiTheme="majorHAnsi" w:hAnsiTheme="majorHAnsi"/>
              </w:rPr>
            </w:pPr>
            <w:r>
              <w:rPr>
                <w:rFonts w:asciiTheme="majorHAnsi" w:hAnsiTheme="majorHAnsi"/>
              </w:rPr>
              <w:t>Currículo desactualizado.</w:t>
            </w:r>
          </w:p>
          <w:p w14:paraId="26F5A411" w14:textId="77777777" w:rsidR="00143550" w:rsidRDefault="00143550" w:rsidP="00B31200">
            <w:pPr>
              <w:pStyle w:val="Prrafodelista"/>
              <w:numPr>
                <w:ilvl w:val="0"/>
                <w:numId w:val="25"/>
              </w:numPr>
              <w:ind w:left="71" w:hanging="142"/>
              <w:rPr>
                <w:rFonts w:asciiTheme="majorHAnsi" w:hAnsiTheme="majorHAnsi"/>
              </w:rPr>
            </w:pPr>
            <w:r>
              <w:rPr>
                <w:rFonts w:asciiTheme="majorHAnsi" w:hAnsiTheme="majorHAnsi"/>
              </w:rPr>
              <w:t>Jornada escolar con problemas logísticos.</w:t>
            </w:r>
          </w:p>
          <w:p w14:paraId="38A3EE40" w14:textId="77777777" w:rsidR="00143550" w:rsidRDefault="00143550" w:rsidP="00B31200">
            <w:pPr>
              <w:pStyle w:val="Prrafodelista"/>
              <w:numPr>
                <w:ilvl w:val="0"/>
                <w:numId w:val="25"/>
              </w:numPr>
              <w:ind w:left="71" w:hanging="142"/>
              <w:rPr>
                <w:rFonts w:asciiTheme="majorHAnsi" w:hAnsiTheme="majorHAnsi"/>
              </w:rPr>
            </w:pPr>
            <w:r>
              <w:rPr>
                <w:rFonts w:asciiTheme="majorHAnsi" w:hAnsiTheme="majorHAnsi"/>
              </w:rPr>
              <w:t xml:space="preserve">Carencia de proyectos trasversales operativos. </w:t>
            </w:r>
          </w:p>
          <w:p w14:paraId="03F7F16F" w14:textId="77777777" w:rsidR="00143550" w:rsidRDefault="00143550" w:rsidP="00B31200">
            <w:pPr>
              <w:pStyle w:val="Prrafodelista"/>
              <w:numPr>
                <w:ilvl w:val="0"/>
                <w:numId w:val="25"/>
              </w:numPr>
              <w:ind w:left="71" w:hanging="142"/>
              <w:rPr>
                <w:rFonts w:asciiTheme="majorHAnsi" w:hAnsiTheme="majorHAnsi"/>
              </w:rPr>
            </w:pPr>
            <w:r>
              <w:rPr>
                <w:rFonts w:asciiTheme="majorHAnsi" w:hAnsiTheme="majorHAnsi"/>
              </w:rPr>
              <w:t>Uso inadecuado de recursos.</w:t>
            </w:r>
          </w:p>
          <w:p w14:paraId="59F5DD2E" w14:textId="77777777" w:rsidR="00143550" w:rsidRPr="00364C33" w:rsidRDefault="00143550" w:rsidP="00B31200">
            <w:pPr>
              <w:pStyle w:val="Prrafodelista"/>
              <w:numPr>
                <w:ilvl w:val="0"/>
                <w:numId w:val="25"/>
              </w:numPr>
              <w:ind w:left="71" w:hanging="142"/>
              <w:rPr>
                <w:rFonts w:asciiTheme="majorHAnsi" w:hAnsiTheme="majorHAnsi"/>
              </w:rPr>
            </w:pPr>
            <w:r>
              <w:rPr>
                <w:rFonts w:asciiTheme="majorHAnsi" w:hAnsiTheme="majorHAnsi"/>
              </w:rPr>
              <w:lastRenderedPageBreak/>
              <w:t xml:space="preserve">Ausencia de sistemas de seguimiento y evaluación efectiva </w:t>
            </w:r>
          </w:p>
        </w:tc>
        <w:tc>
          <w:tcPr>
            <w:tcW w:w="3770" w:type="dxa"/>
          </w:tcPr>
          <w:p w14:paraId="48330DD8" w14:textId="77777777" w:rsidR="00143550" w:rsidRDefault="00143550" w:rsidP="00B31200">
            <w:pPr>
              <w:pStyle w:val="Prrafodelista"/>
              <w:numPr>
                <w:ilvl w:val="0"/>
                <w:numId w:val="25"/>
              </w:numPr>
              <w:ind w:left="120" w:hanging="142"/>
              <w:rPr>
                <w:rFonts w:asciiTheme="majorHAnsi" w:hAnsiTheme="majorHAnsi"/>
              </w:rPr>
            </w:pPr>
            <w:r>
              <w:rPr>
                <w:rFonts w:asciiTheme="majorHAnsi" w:hAnsiTheme="majorHAnsi"/>
              </w:rPr>
              <w:lastRenderedPageBreak/>
              <w:t xml:space="preserve">Mesas de trabajo para repotenciación del Plan de Estudios haciendo las reformulaciones pertinentes. </w:t>
            </w:r>
          </w:p>
          <w:p w14:paraId="69A6F307" w14:textId="77777777" w:rsidR="00143550" w:rsidRDefault="00143550" w:rsidP="00B31200">
            <w:pPr>
              <w:pStyle w:val="Prrafodelista"/>
              <w:numPr>
                <w:ilvl w:val="0"/>
                <w:numId w:val="25"/>
              </w:numPr>
              <w:ind w:left="120" w:hanging="142"/>
              <w:rPr>
                <w:rFonts w:asciiTheme="majorHAnsi" w:hAnsiTheme="majorHAnsi"/>
              </w:rPr>
            </w:pPr>
            <w:r>
              <w:rPr>
                <w:rFonts w:asciiTheme="majorHAnsi" w:hAnsiTheme="majorHAnsi"/>
              </w:rPr>
              <w:t>Adecuación de espacios para uso adecuado de recursos tecnológicos y locativos.</w:t>
            </w:r>
          </w:p>
          <w:p w14:paraId="44C65266" w14:textId="77777777" w:rsidR="00143550" w:rsidRDefault="00143550" w:rsidP="00B31200">
            <w:pPr>
              <w:pStyle w:val="Prrafodelista"/>
              <w:numPr>
                <w:ilvl w:val="0"/>
                <w:numId w:val="25"/>
              </w:numPr>
              <w:ind w:left="120" w:hanging="142"/>
              <w:rPr>
                <w:rFonts w:asciiTheme="majorHAnsi" w:hAnsiTheme="majorHAnsi"/>
              </w:rPr>
            </w:pPr>
            <w:r>
              <w:rPr>
                <w:rFonts w:asciiTheme="majorHAnsi" w:hAnsiTheme="majorHAnsi"/>
              </w:rPr>
              <w:t xml:space="preserve">Instauración de un sistema integral de seguimiento y evaluación de resultados académicos y </w:t>
            </w:r>
            <w:r>
              <w:rPr>
                <w:rFonts w:asciiTheme="majorHAnsi" w:hAnsiTheme="majorHAnsi"/>
              </w:rPr>
              <w:lastRenderedPageBreak/>
              <w:t xml:space="preserve">curriculares con verificación de procesos de aula. </w:t>
            </w:r>
          </w:p>
          <w:p w14:paraId="0753DA64" w14:textId="77777777" w:rsidR="00143550" w:rsidRDefault="00143550" w:rsidP="00B31200">
            <w:pPr>
              <w:pStyle w:val="Prrafodelista"/>
              <w:numPr>
                <w:ilvl w:val="0"/>
                <w:numId w:val="25"/>
              </w:numPr>
              <w:ind w:left="120" w:hanging="142"/>
              <w:rPr>
                <w:rFonts w:asciiTheme="majorHAnsi" w:hAnsiTheme="majorHAnsi"/>
              </w:rPr>
            </w:pPr>
            <w:r>
              <w:rPr>
                <w:rFonts w:asciiTheme="majorHAnsi" w:hAnsiTheme="majorHAnsi"/>
              </w:rPr>
              <w:t>Activación del liderazgo de las jefaturas de área.</w:t>
            </w:r>
          </w:p>
          <w:p w14:paraId="36EDDECF" w14:textId="77777777" w:rsidR="00143550" w:rsidRDefault="00143550" w:rsidP="00B31200">
            <w:pPr>
              <w:pStyle w:val="Prrafodelista"/>
              <w:numPr>
                <w:ilvl w:val="0"/>
                <w:numId w:val="25"/>
              </w:numPr>
              <w:ind w:left="120" w:hanging="142"/>
              <w:rPr>
                <w:rFonts w:asciiTheme="majorHAnsi" w:hAnsiTheme="majorHAnsi"/>
              </w:rPr>
            </w:pPr>
            <w:r>
              <w:rPr>
                <w:rFonts w:asciiTheme="majorHAnsi" w:hAnsiTheme="majorHAnsi"/>
              </w:rPr>
              <w:t>Repotenciación del rol del Comité Científico y de las estrategias de integración del modelo de la investigación formativa, el método de proyectos y el enfoque constructivista dentro del plan de estudio.</w:t>
            </w:r>
          </w:p>
          <w:p w14:paraId="5E8972AE" w14:textId="77777777" w:rsidR="00143550" w:rsidRPr="004D1E5E" w:rsidRDefault="00143550" w:rsidP="00B31200">
            <w:pPr>
              <w:pStyle w:val="Prrafodelista"/>
              <w:numPr>
                <w:ilvl w:val="0"/>
                <w:numId w:val="25"/>
              </w:numPr>
              <w:ind w:left="120" w:hanging="142"/>
              <w:rPr>
                <w:rFonts w:asciiTheme="majorHAnsi" w:hAnsiTheme="majorHAnsi"/>
              </w:rPr>
            </w:pPr>
            <w:r>
              <w:rPr>
                <w:rFonts w:asciiTheme="majorHAnsi" w:hAnsiTheme="majorHAnsi"/>
              </w:rPr>
              <w:t>Consolidación del espacio de jornada única como mecanismo para dicho mejoramiento académico.</w:t>
            </w:r>
          </w:p>
        </w:tc>
        <w:tc>
          <w:tcPr>
            <w:tcW w:w="3016" w:type="dxa"/>
          </w:tcPr>
          <w:p w14:paraId="5A0161FD" w14:textId="77777777" w:rsidR="00143550" w:rsidRDefault="00143550" w:rsidP="00B31200">
            <w:pPr>
              <w:pStyle w:val="Prrafodelista"/>
              <w:numPr>
                <w:ilvl w:val="0"/>
                <w:numId w:val="25"/>
              </w:numPr>
              <w:ind w:left="171" w:hanging="284"/>
              <w:rPr>
                <w:rFonts w:asciiTheme="majorHAnsi" w:hAnsiTheme="majorHAnsi"/>
              </w:rPr>
            </w:pPr>
            <w:r>
              <w:rPr>
                <w:rFonts w:asciiTheme="majorHAnsi" w:hAnsiTheme="majorHAnsi"/>
              </w:rPr>
              <w:lastRenderedPageBreak/>
              <w:t xml:space="preserve">Currículo actualizado y repotenciado integrando los ejes articuladores del modelo dentro de las prácticas pedagógicas. </w:t>
            </w:r>
          </w:p>
          <w:p w14:paraId="02190C84" w14:textId="77777777" w:rsidR="00143550" w:rsidRPr="004D1E5E" w:rsidRDefault="00143550" w:rsidP="00B31200">
            <w:pPr>
              <w:pStyle w:val="Prrafodelista"/>
              <w:numPr>
                <w:ilvl w:val="0"/>
                <w:numId w:val="25"/>
              </w:numPr>
              <w:ind w:left="171" w:hanging="284"/>
              <w:rPr>
                <w:rFonts w:asciiTheme="majorHAnsi" w:hAnsiTheme="majorHAnsi"/>
              </w:rPr>
            </w:pPr>
            <w:r>
              <w:rPr>
                <w:rFonts w:asciiTheme="majorHAnsi" w:hAnsiTheme="majorHAnsi"/>
              </w:rPr>
              <w:t xml:space="preserve">Consolidación de una política abierta de seguimiento y evaluación de resultados de los diferentes sub-procesos de esta </w:t>
            </w:r>
            <w:r>
              <w:rPr>
                <w:rFonts w:asciiTheme="majorHAnsi" w:hAnsiTheme="majorHAnsi"/>
              </w:rPr>
              <w:lastRenderedPageBreak/>
              <w:t xml:space="preserve">gestión, de la mano de la repotenciación del liderazgo curricular del Consejo Académico, el Comité Científico y los aliados estratégicos.  </w:t>
            </w:r>
          </w:p>
        </w:tc>
        <w:tc>
          <w:tcPr>
            <w:tcW w:w="1662" w:type="dxa"/>
          </w:tcPr>
          <w:p w14:paraId="1601E31F" w14:textId="77777777" w:rsidR="00143550" w:rsidRPr="004D1E5E" w:rsidRDefault="00143550" w:rsidP="003001D7">
            <w:pPr>
              <w:jc w:val="both"/>
              <w:rPr>
                <w:rFonts w:asciiTheme="majorHAnsi" w:hAnsiTheme="majorHAnsi"/>
              </w:rPr>
            </w:pPr>
            <w:r>
              <w:rPr>
                <w:rFonts w:asciiTheme="majorHAnsi" w:hAnsiTheme="majorHAnsi"/>
              </w:rPr>
              <w:lastRenderedPageBreak/>
              <w:t xml:space="preserve">Modelo de trabajo institucional unificado con compromiso de todos los agentes educativos en su consolidación y </w:t>
            </w:r>
            <w:r>
              <w:rPr>
                <w:rFonts w:asciiTheme="majorHAnsi" w:hAnsiTheme="majorHAnsi"/>
              </w:rPr>
              <w:lastRenderedPageBreak/>
              <w:t xml:space="preserve">mejoramiento continuo dentro de los principios de calidad y flexibilidad necesarios que garanticen el mayor nivel de desempeño escolar y la superación de las barreras para el aprendizaje. </w:t>
            </w:r>
          </w:p>
        </w:tc>
      </w:tr>
    </w:tbl>
    <w:p w14:paraId="7221B8AD" w14:textId="77777777" w:rsidR="00B31200" w:rsidRDefault="00B31200" w:rsidP="00B31200"/>
    <w:p w14:paraId="46976CF5" w14:textId="3A3BD8AF" w:rsidR="00143550" w:rsidRDefault="00143550">
      <w:r>
        <w:br w:type="page"/>
      </w:r>
    </w:p>
    <w:tbl>
      <w:tblPr>
        <w:tblStyle w:val="Tablaconcuadrcula"/>
        <w:tblW w:w="14142" w:type="dxa"/>
        <w:tblLook w:val="04A0" w:firstRow="1" w:lastRow="0" w:firstColumn="1" w:lastColumn="0" w:noHBand="0" w:noVBand="1"/>
      </w:tblPr>
      <w:tblGrid>
        <w:gridCol w:w="346"/>
        <w:gridCol w:w="1707"/>
        <w:gridCol w:w="2201"/>
        <w:gridCol w:w="5509"/>
        <w:gridCol w:w="2684"/>
        <w:gridCol w:w="1695"/>
      </w:tblGrid>
      <w:tr w:rsidR="003C2487" w:rsidRPr="00AB0C55" w14:paraId="239862B0" w14:textId="77777777" w:rsidTr="003C2487">
        <w:tc>
          <w:tcPr>
            <w:tcW w:w="346" w:type="dxa"/>
            <w:vAlign w:val="center"/>
          </w:tcPr>
          <w:p w14:paraId="12B6AB81" w14:textId="77777777" w:rsidR="00143550" w:rsidRPr="00AB0C55" w:rsidRDefault="00143550" w:rsidP="003001D7">
            <w:pPr>
              <w:jc w:val="center"/>
              <w:rPr>
                <w:rFonts w:asciiTheme="majorHAnsi" w:hAnsiTheme="majorHAnsi"/>
                <w:b/>
              </w:rPr>
            </w:pPr>
          </w:p>
        </w:tc>
        <w:tc>
          <w:tcPr>
            <w:tcW w:w="1707" w:type="dxa"/>
            <w:vAlign w:val="center"/>
          </w:tcPr>
          <w:p w14:paraId="04DE21A6" w14:textId="77777777" w:rsidR="00143550" w:rsidRPr="00AB0C55" w:rsidRDefault="00143550" w:rsidP="003001D7">
            <w:pPr>
              <w:jc w:val="center"/>
              <w:rPr>
                <w:rFonts w:asciiTheme="majorHAnsi" w:hAnsiTheme="majorHAnsi"/>
                <w:b/>
              </w:rPr>
            </w:pPr>
            <w:r>
              <w:rPr>
                <w:rFonts w:asciiTheme="majorHAnsi" w:hAnsiTheme="majorHAnsi"/>
                <w:b/>
              </w:rPr>
              <w:t xml:space="preserve">GESTIÓN / </w:t>
            </w:r>
            <w:r w:rsidRPr="00AB0C55">
              <w:rPr>
                <w:rFonts w:asciiTheme="majorHAnsi" w:hAnsiTheme="majorHAnsi"/>
                <w:b/>
              </w:rPr>
              <w:t>PROCESO</w:t>
            </w:r>
            <w:r>
              <w:rPr>
                <w:rFonts w:asciiTheme="majorHAnsi" w:hAnsiTheme="majorHAnsi"/>
                <w:b/>
              </w:rPr>
              <w:t xml:space="preserve"> -</w:t>
            </w:r>
          </w:p>
          <w:p w14:paraId="58BD901B" w14:textId="77777777" w:rsidR="00143550" w:rsidRPr="00AB0C55" w:rsidRDefault="00143550" w:rsidP="003001D7">
            <w:pPr>
              <w:jc w:val="center"/>
              <w:rPr>
                <w:rFonts w:asciiTheme="majorHAnsi" w:hAnsiTheme="majorHAnsi"/>
                <w:b/>
              </w:rPr>
            </w:pPr>
            <w:r w:rsidRPr="00AB0C55">
              <w:rPr>
                <w:rFonts w:asciiTheme="majorHAnsi" w:hAnsiTheme="majorHAnsi"/>
                <w:b/>
              </w:rPr>
              <w:t>SUBPROCESO</w:t>
            </w:r>
          </w:p>
        </w:tc>
        <w:tc>
          <w:tcPr>
            <w:tcW w:w="2201" w:type="dxa"/>
            <w:vAlign w:val="center"/>
          </w:tcPr>
          <w:p w14:paraId="7B4E3B7D" w14:textId="77777777" w:rsidR="00143550" w:rsidRPr="00AB0C55" w:rsidRDefault="00143550" w:rsidP="003001D7">
            <w:pPr>
              <w:jc w:val="center"/>
              <w:rPr>
                <w:rFonts w:asciiTheme="majorHAnsi" w:hAnsiTheme="majorHAnsi"/>
                <w:b/>
              </w:rPr>
            </w:pPr>
            <w:r w:rsidRPr="00AB0C55">
              <w:rPr>
                <w:rFonts w:asciiTheme="majorHAnsi" w:hAnsiTheme="majorHAnsi"/>
                <w:b/>
              </w:rPr>
              <w:t>FALENCIA</w:t>
            </w:r>
            <w:r>
              <w:rPr>
                <w:rFonts w:asciiTheme="majorHAnsi" w:hAnsiTheme="majorHAnsi"/>
                <w:b/>
              </w:rPr>
              <w:t>S</w:t>
            </w:r>
          </w:p>
        </w:tc>
        <w:tc>
          <w:tcPr>
            <w:tcW w:w="5509" w:type="dxa"/>
            <w:vAlign w:val="center"/>
          </w:tcPr>
          <w:p w14:paraId="034D28E5" w14:textId="77777777" w:rsidR="00143550" w:rsidRPr="00AB0C55" w:rsidRDefault="00143550" w:rsidP="003001D7">
            <w:pPr>
              <w:jc w:val="center"/>
              <w:rPr>
                <w:rFonts w:asciiTheme="majorHAnsi" w:hAnsiTheme="majorHAnsi"/>
                <w:b/>
              </w:rPr>
            </w:pPr>
            <w:r w:rsidRPr="00AB0C55">
              <w:rPr>
                <w:rFonts w:asciiTheme="majorHAnsi" w:hAnsiTheme="majorHAnsi"/>
                <w:b/>
              </w:rPr>
              <w:t>ESTRATEGIAS</w:t>
            </w:r>
          </w:p>
        </w:tc>
        <w:tc>
          <w:tcPr>
            <w:tcW w:w="2684" w:type="dxa"/>
            <w:vAlign w:val="center"/>
          </w:tcPr>
          <w:p w14:paraId="42267DAF" w14:textId="77777777" w:rsidR="00143550" w:rsidRPr="00AB0C55" w:rsidRDefault="00143550" w:rsidP="003001D7">
            <w:pPr>
              <w:jc w:val="center"/>
              <w:rPr>
                <w:rFonts w:asciiTheme="majorHAnsi" w:hAnsiTheme="majorHAnsi"/>
                <w:b/>
              </w:rPr>
            </w:pPr>
            <w:r w:rsidRPr="00AB0C55">
              <w:rPr>
                <w:rFonts w:asciiTheme="majorHAnsi" w:hAnsiTheme="majorHAnsi"/>
                <w:b/>
              </w:rPr>
              <w:t>RESULTADOS: ESPERADO/OBTENIDO</w:t>
            </w:r>
          </w:p>
        </w:tc>
        <w:tc>
          <w:tcPr>
            <w:tcW w:w="1695" w:type="dxa"/>
          </w:tcPr>
          <w:p w14:paraId="59B067A9" w14:textId="77777777" w:rsidR="00143550" w:rsidRPr="00AB0C55" w:rsidRDefault="00143550" w:rsidP="003001D7">
            <w:pPr>
              <w:jc w:val="center"/>
              <w:rPr>
                <w:rFonts w:asciiTheme="majorHAnsi" w:hAnsiTheme="majorHAnsi"/>
                <w:b/>
              </w:rPr>
            </w:pPr>
            <w:r>
              <w:rPr>
                <w:rFonts w:asciiTheme="majorHAnsi" w:hAnsiTheme="majorHAnsi"/>
                <w:b/>
              </w:rPr>
              <w:t>PROYECCIÓN</w:t>
            </w:r>
          </w:p>
        </w:tc>
      </w:tr>
      <w:tr w:rsidR="003C2487" w:rsidRPr="00AB0C55" w14:paraId="34A36803" w14:textId="77777777" w:rsidTr="003C2487">
        <w:tc>
          <w:tcPr>
            <w:tcW w:w="346" w:type="dxa"/>
            <w:vAlign w:val="center"/>
          </w:tcPr>
          <w:p w14:paraId="280EADF1" w14:textId="77777777" w:rsidR="00143550" w:rsidRPr="00AB0C55" w:rsidRDefault="00143550" w:rsidP="003001D7">
            <w:pPr>
              <w:jc w:val="center"/>
              <w:rPr>
                <w:rFonts w:asciiTheme="majorHAnsi" w:hAnsiTheme="majorHAnsi"/>
              </w:rPr>
            </w:pPr>
            <w:r w:rsidRPr="00AB0C55">
              <w:rPr>
                <w:rFonts w:asciiTheme="majorHAnsi" w:hAnsiTheme="majorHAnsi"/>
              </w:rPr>
              <w:t>9</w:t>
            </w:r>
          </w:p>
        </w:tc>
        <w:tc>
          <w:tcPr>
            <w:tcW w:w="1707" w:type="dxa"/>
            <w:vAlign w:val="center"/>
          </w:tcPr>
          <w:p w14:paraId="5633AC46" w14:textId="77777777" w:rsidR="00143550" w:rsidRPr="00B4235D" w:rsidRDefault="00143550" w:rsidP="003001D7">
            <w:pPr>
              <w:jc w:val="center"/>
              <w:rPr>
                <w:rFonts w:asciiTheme="majorHAnsi" w:hAnsiTheme="majorHAnsi"/>
                <w:b/>
              </w:rPr>
            </w:pPr>
            <w:r w:rsidRPr="00B4235D">
              <w:rPr>
                <w:rFonts w:asciiTheme="majorHAnsi" w:hAnsiTheme="majorHAnsi"/>
                <w:b/>
              </w:rPr>
              <w:t>COMUNITARIA</w:t>
            </w:r>
          </w:p>
        </w:tc>
        <w:tc>
          <w:tcPr>
            <w:tcW w:w="2201" w:type="dxa"/>
          </w:tcPr>
          <w:p w14:paraId="1764DC56" w14:textId="77777777" w:rsidR="00143550" w:rsidRPr="003C2487" w:rsidRDefault="00143550" w:rsidP="003C2487">
            <w:pPr>
              <w:pStyle w:val="Prrafodelista"/>
              <w:numPr>
                <w:ilvl w:val="0"/>
                <w:numId w:val="28"/>
              </w:numPr>
              <w:rPr>
                <w:rFonts w:asciiTheme="majorHAnsi" w:hAnsiTheme="majorHAnsi"/>
              </w:rPr>
            </w:pPr>
            <w:r w:rsidRPr="003C2487">
              <w:rPr>
                <w:rFonts w:asciiTheme="majorHAnsi" w:hAnsiTheme="majorHAnsi"/>
              </w:rPr>
              <w:t>Colegio aislado del entorno inmediato</w:t>
            </w:r>
          </w:p>
          <w:p w14:paraId="1365A018" w14:textId="77777777" w:rsidR="00143550" w:rsidRPr="003C2487" w:rsidRDefault="00143550" w:rsidP="003C2487">
            <w:pPr>
              <w:pStyle w:val="Prrafodelista"/>
              <w:numPr>
                <w:ilvl w:val="0"/>
                <w:numId w:val="28"/>
              </w:numPr>
              <w:rPr>
                <w:rFonts w:asciiTheme="majorHAnsi" w:hAnsiTheme="majorHAnsi"/>
              </w:rPr>
            </w:pPr>
            <w:r w:rsidRPr="003C2487">
              <w:rPr>
                <w:rFonts w:asciiTheme="majorHAnsi" w:hAnsiTheme="majorHAnsi"/>
              </w:rPr>
              <w:t>Desconocimiento de la comunidad del valor de la institución.</w:t>
            </w:r>
          </w:p>
          <w:p w14:paraId="3CBB6BD2" w14:textId="77777777" w:rsidR="00143550" w:rsidRPr="003C2487" w:rsidRDefault="00143550" w:rsidP="003C2487">
            <w:pPr>
              <w:pStyle w:val="Prrafodelista"/>
              <w:numPr>
                <w:ilvl w:val="0"/>
                <w:numId w:val="28"/>
              </w:numPr>
              <w:rPr>
                <w:rFonts w:asciiTheme="majorHAnsi" w:hAnsiTheme="majorHAnsi"/>
              </w:rPr>
            </w:pPr>
            <w:r w:rsidRPr="003C2487">
              <w:rPr>
                <w:rFonts w:asciiTheme="majorHAnsi" w:hAnsiTheme="majorHAnsi"/>
              </w:rPr>
              <w:t>Procesos atomizados de capacitación a padres y familias.</w:t>
            </w:r>
          </w:p>
          <w:p w14:paraId="7D242C7B" w14:textId="77777777" w:rsidR="00143550" w:rsidRPr="003C2487" w:rsidRDefault="00143550" w:rsidP="003C2487">
            <w:pPr>
              <w:pStyle w:val="Prrafodelista"/>
              <w:numPr>
                <w:ilvl w:val="0"/>
                <w:numId w:val="28"/>
              </w:numPr>
              <w:rPr>
                <w:rFonts w:asciiTheme="majorHAnsi" w:hAnsiTheme="majorHAnsi"/>
              </w:rPr>
            </w:pPr>
            <w:r w:rsidRPr="003C2487">
              <w:rPr>
                <w:rFonts w:asciiTheme="majorHAnsi" w:hAnsiTheme="majorHAnsi"/>
              </w:rPr>
              <w:t xml:space="preserve">Política de inclusión no existente. </w:t>
            </w:r>
          </w:p>
          <w:p w14:paraId="6FCB58AD" w14:textId="77777777" w:rsidR="00143550" w:rsidRPr="00635CCE" w:rsidRDefault="00143550" w:rsidP="003001D7">
            <w:pPr>
              <w:pStyle w:val="Prrafodelista"/>
              <w:rPr>
                <w:rFonts w:asciiTheme="majorHAnsi" w:hAnsiTheme="majorHAnsi"/>
              </w:rPr>
            </w:pPr>
          </w:p>
        </w:tc>
        <w:tc>
          <w:tcPr>
            <w:tcW w:w="5509" w:type="dxa"/>
          </w:tcPr>
          <w:p w14:paraId="6715D790" w14:textId="77777777" w:rsidR="00143550" w:rsidRDefault="00143550" w:rsidP="00B31200">
            <w:pPr>
              <w:pStyle w:val="Prrafodelista"/>
              <w:numPr>
                <w:ilvl w:val="0"/>
                <w:numId w:val="27"/>
              </w:numPr>
              <w:rPr>
                <w:rFonts w:asciiTheme="majorHAnsi" w:hAnsiTheme="majorHAnsi"/>
              </w:rPr>
            </w:pPr>
            <w:r w:rsidRPr="00B4235D">
              <w:rPr>
                <w:rFonts w:asciiTheme="majorHAnsi" w:hAnsiTheme="majorHAnsi"/>
              </w:rPr>
              <w:t xml:space="preserve">Articulación Colegio comunidad con líderes barriales de los 3 barrios circundantes. </w:t>
            </w:r>
          </w:p>
          <w:p w14:paraId="4BFB8CBF" w14:textId="77777777" w:rsidR="00143550" w:rsidRDefault="00143550" w:rsidP="00B31200">
            <w:pPr>
              <w:pStyle w:val="Prrafodelista"/>
              <w:numPr>
                <w:ilvl w:val="0"/>
                <w:numId w:val="27"/>
              </w:numPr>
              <w:rPr>
                <w:rFonts w:asciiTheme="majorHAnsi" w:hAnsiTheme="majorHAnsi"/>
              </w:rPr>
            </w:pPr>
            <w:r>
              <w:rPr>
                <w:rFonts w:asciiTheme="majorHAnsi" w:hAnsiTheme="majorHAnsi"/>
              </w:rPr>
              <w:t>Inventario de necesidades de la comunidad circundante.</w:t>
            </w:r>
          </w:p>
          <w:p w14:paraId="0C5368A3" w14:textId="77777777" w:rsidR="00143550" w:rsidRDefault="00143550" w:rsidP="00B31200">
            <w:pPr>
              <w:pStyle w:val="Prrafodelista"/>
              <w:numPr>
                <w:ilvl w:val="0"/>
                <w:numId w:val="27"/>
              </w:numPr>
              <w:rPr>
                <w:rFonts w:asciiTheme="majorHAnsi" w:hAnsiTheme="majorHAnsi"/>
              </w:rPr>
            </w:pPr>
            <w:r>
              <w:rPr>
                <w:rFonts w:asciiTheme="majorHAnsi" w:hAnsiTheme="majorHAnsi"/>
              </w:rPr>
              <w:t>Formulación de propuesta de bachillerato nocturno.</w:t>
            </w:r>
          </w:p>
          <w:p w14:paraId="76E1E23E" w14:textId="77777777" w:rsidR="00143550" w:rsidRDefault="00143550" w:rsidP="00B31200">
            <w:pPr>
              <w:pStyle w:val="Prrafodelista"/>
              <w:numPr>
                <w:ilvl w:val="0"/>
                <w:numId w:val="27"/>
              </w:numPr>
              <w:rPr>
                <w:rFonts w:asciiTheme="majorHAnsi" w:hAnsiTheme="majorHAnsi"/>
              </w:rPr>
            </w:pPr>
            <w:r>
              <w:rPr>
                <w:rFonts w:asciiTheme="majorHAnsi" w:hAnsiTheme="majorHAnsi"/>
              </w:rPr>
              <w:t xml:space="preserve">Apertura de semilleros sabatinos para comunidad y estudiantes de la ciudad. </w:t>
            </w:r>
          </w:p>
          <w:p w14:paraId="52B16B18" w14:textId="77777777" w:rsidR="00143550" w:rsidRDefault="00143550" w:rsidP="00B31200">
            <w:pPr>
              <w:pStyle w:val="Prrafodelista"/>
              <w:numPr>
                <w:ilvl w:val="0"/>
                <w:numId w:val="27"/>
              </w:numPr>
              <w:rPr>
                <w:rFonts w:asciiTheme="majorHAnsi" w:hAnsiTheme="majorHAnsi"/>
              </w:rPr>
            </w:pPr>
            <w:r>
              <w:rPr>
                <w:rFonts w:asciiTheme="majorHAnsi" w:hAnsiTheme="majorHAnsi"/>
              </w:rPr>
              <w:t xml:space="preserve">Apertura de locaciones para programas de la comunidad circundante. </w:t>
            </w:r>
          </w:p>
          <w:p w14:paraId="7B665A3F" w14:textId="77777777" w:rsidR="00143550" w:rsidRDefault="00143550" w:rsidP="00B31200">
            <w:pPr>
              <w:pStyle w:val="Prrafodelista"/>
              <w:numPr>
                <w:ilvl w:val="0"/>
                <w:numId w:val="27"/>
              </w:numPr>
              <w:rPr>
                <w:rFonts w:asciiTheme="majorHAnsi" w:hAnsiTheme="majorHAnsi"/>
              </w:rPr>
            </w:pPr>
            <w:r>
              <w:rPr>
                <w:rFonts w:asciiTheme="majorHAnsi" w:hAnsiTheme="majorHAnsi"/>
              </w:rPr>
              <w:t xml:space="preserve">Adecuación de zona externa abandonada, propiedad de la Fundación y que hace parte del arredramiento del local, para ser utilizada por la comunidad. </w:t>
            </w:r>
          </w:p>
          <w:p w14:paraId="20A11D9F" w14:textId="77777777" w:rsidR="00143550" w:rsidRDefault="00143550" w:rsidP="00B31200">
            <w:pPr>
              <w:pStyle w:val="Prrafodelista"/>
              <w:numPr>
                <w:ilvl w:val="0"/>
                <w:numId w:val="27"/>
              </w:numPr>
              <w:rPr>
                <w:rFonts w:asciiTheme="majorHAnsi" w:hAnsiTheme="majorHAnsi"/>
              </w:rPr>
            </w:pPr>
            <w:r>
              <w:rPr>
                <w:rFonts w:asciiTheme="majorHAnsi" w:hAnsiTheme="majorHAnsi"/>
              </w:rPr>
              <w:t>Formulación de programa de Formación Continua para padres y Familias.</w:t>
            </w:r>
          </w:p>
          <w:p w14:paraId="5FFA249E" w14:textId="77777777" w:rsidR="00143550" w:rsidRPr="00B4235D" w:rsidRDefault="00143550" w:rsidP="00B31200">
            <w:pPr>
              <w:pStyle w:val="Prrafodelista"/>
              <w:numPr>
                <w:ilvl w:val="0"/>
                <w:numId w:val="27"/>
              </w:numPr>
              <w:rPr>
                <w:rFonts w:asciiTheme="majorHAnsi" w:hAnsiTheme="majorHAnsi"/>
              </w:rPr>
            </w:pPr>
            <w:r>
              <w:rPr>
                <w:rFonts w:asciiTheme="majorHAnsi" w:hAnsiTheme="majorHAnsi"/>
              </w:rPr>
              <w:t xml:space="preserve">Gestión de recursos SENA y con otras entidades oficiales para llevar programas de formación para familias y comunidad circundante para los fines de semana. </w:t>
            </w:r>
          </w:p>
          <w:p w14:paraId="1A5BA2A8" w14:textId="77777777" w:rsidR="00143550" w:rsidRPr="00AB0C55" w:rsidRDefault="00143550" w:rsidP="003001D7">
            <w:pPr>
              <w:jc w:val="both"/>
              <w:rPr>
                <w:rFonts w:asciiTheme="majorHAnsi" w:hAnsiTheme="majorHAnsi"/>
              </w:rPr>
            </w:pPr>
          </w:p>
        </w:tc>
        <w:tc>
          <w:tcPr>
            <w:tcW w:w="2684" w:type="dxa"/>
          </w:tcPr>
          <w:p w14:paraId="487BD807" w14:textId="77777777" w:rsidR="00143550" w:rsidRPr="00B4235D" w:rsidRDefault="00143550" w:rsidP="00B31200">
            <w:pPr>
              <w:pStyle w:val="Prrafodelista"/>
              <w:numPr>
                <w:ilvl w:val="0"/>
                <w:numId w:val="27"/>
              </w:numPr>
              <w:ind w:left="254" w:hanging="254"/>
              <w:rPr>
                <w:rFonts w:asciiTheme="majorHAnsi" w:hAnsiTheme="majorHAnsi"/>
              </w:rPr>
            </w:pPr>
            <w:r w:rsidRPr="00B4235D">
              <w:rPr>
                <w:rFonts w:asciiTheme="majorHAnsi" w:hAnsiTheme="majorHAnsi"/>
              </w:rPr>
              <w:t xml:space="preserve">Articulación real del colegio con comunidad circundante. </w:t>
            </w:r>
          </w:p>
          <w:p w14:paraId="521B6BF1" w14:textId="77777777" w:rsidR="00143550" w:rsidRPr="00B4235D" w:rsidRDefault="00143550" w:rsidP="00B31200">
            <w:pPr>
              <w:pStyle w:val="Prrafodelista"/>
              <w:numPr>
                <w:ilvl w:val="0"/>
                <w:numId w:val="27"/>
              </w:numPr>
              <w:ind w:left="254" w:hanging="254"/>
              <w:rPr>
                <w:rFonts w:asciiTheme="majorHAnsi" w:hAnsiTheme="majorHAnsi"/>
              </w:rPr>
            </w:pPr>
            <w:r w:rsidRPr="00B4235D">
              <w:rPr>
                <w:rFonts w:asciiTheme="majorHAnsi" w:hAnsiTheme="majorHAnsi"/>
              </w:rPr>
              <w:t>Programas de capacitación continuos para padres y familias.</w:t>
            </w:r>
          </w:p>
          <w:p w14:paraId="0108EFDF" w14:textId="77777777" w:rsidR="00143550" w:rsidRPr="00B4235D" w:rsidRDefault="00143550" w:rsidP="00B31200">
            <w:pPr>
              <w:pStyle w:val="Prrafodelista"/>
              <w:numPr>
                <w:ilvl w:val="0"/>
                <w:numId w:val="27"/>
              </w:numPr>
              <w:ind w:left="254" w:hanging="254"/>
              <w:rPr>
                <w:rFonts w:asciiTheme="majorHAnsi" w:hAnsiTheme="majorHAnsi"/>
              </w:rPr>
            </w:pPr>
            <w:r w:rsidRPr="00B4235D">
              <w:rPr>
                <w:rFonts w:asciiTheme="majorHAnsi" w:hAnsiTheme="majorHAnsi"/>
              </w:rPr>
              <w:t xml:space="preserve">Articulación del colegio como gestor de beneficios para la comunidad. </w:t>
            </w:r>
          </w:p>
          <w:p w14:paraId="4EE6E007" w14:textId="77777777" w:rsidR="00143550" w:rsidRPr="00B4235D" w:rsidRDefault="00143550" w:rsidP="00B31200">
            <w:pPr>
              <w:pStyle w:val="Prrafodelista"/>
              <w:numPr>
                <w:ilvl w:val="0"/>
                <w:numId w:val="27"/>
              </w:numPr>
              <w:ind w:left="254" w:hanging="254"/>
              <w:rPr>
                <w:rFonts w:asciiTheme="majorHAnsi" w:hAnsiTheme="majorHAnsi"/>
              </w:rPr>
            </w:pPr>
            <w:r w:rsidRPr="00B4235D">
              <w:rPr>
                <w:rFonts w:asciiTheme="majorHAnsi" w:hAnsiTheme="majorHAnsi"/>
              </w:rPr>
              <w:t>Desarrollo de acciones conjuntas</w:t>
            </w:r>
            <w:r>
              <w:rPr>
                <w:rFonts w:asciiTheme="majorHAnsi" w:hAnsiTheme="majorHAnsi"/>
              </w:rPr>
              <w:t xml:space="preserve"> colegio y aliados estratégicos </w:t>
            </w:r>
            <w:r w:rsidRPr="00B4235D">
              <w:rPr>
                <w:rFonts w:asciiTheme="majorHAnsi" w:hAnsiTheme="majorHAnsi"/>
              </w:rPr>
              <w:t xml:space="preserve"> facilitando espacios locativos</w:t>
            </w:r>
            <w:r>
              <w:rPr>
                <w:rFonts w:asciiTheme="majorHAnsi" w:hAnsiTheme="majorHAnsi"/>
              </w:rPr>
              <w:t xml:space="preserve"> para el desarrollo de programas de formación para padres, comunidad circundante y sus familias.</w:t>
            </w:r>
            <w:r w:rsidRPr="00B4235D">
              <w:rPr>
                <w:rFonts w:asciiTheme="majorHAnsi" w:hAnsiTheme="majorHAnsi"/>
              </w:rPr>
              <w:t xml:space="preserve">. </w:t>
            </w:r>
          </w:p>
        </w:tc>
        <w:tc>
          <w:tcPr>
            <w:tcW w:w="1695" w:type="dxa"/>
          </w:tcPr>
          <w:p w14:paraId="0A2D5838" w14:textId="77777777" w:rsidR="00143550" w:rsidRPr="00AB0C55" w:rsidRDefault="00143550" w:rsidP="003001D7">
            <w:pPr>
              <w:jc w:val="both"/>
              <w:rPr>
                <w:rFonts w:asciiTheme="majorHAnsi" w:hAnsiTheme="majorHAnsi"/>
              </w:rPr>
            </w:pPr>
            <w:r>
              <w:rPr>
                <w:rFonts w:asciiTheme="majorHAnsi" w:hAnsiTheme="majorHAnsi"/>
              </w:rPr>
              <w:t>Comunidad comprometida con sentido de pertenencia que aporta y cuidad el colegio y que se beneficia de sus recursos de forma mediatizada y responsable por medio de las instituciones o estamentos barriales legalmente constituidos.</w:t>
            </w:r>
          </w:p>
        </w:tc>
      </w:tr>
    </w:tbl>
    <w:p w14:paraId="76005B8C" w14:textId="77777777" w:rsidR="00B31200" w:rsidRDefault="00B31200" w:rsidP="003C2487">
      <w:pPr>
        <w:sectPr w:rsidR="00B31200" w:rsidSect="002C5435">
          <w:headerReference w:type="default" r:id="rId8"/>
          <w:footerReference w:type="even" r:id="rId9"/>
          <w:footerReference w:type="default" r:id="rId10"/>
          <w:pgSz w:w="15840" w:h="12240" w:orient="landscape"/>
          <w:pgMar w:top="520" w:right="1440" w:bottom="2413" w:left="1440" w:header="1080" w:footer="218" w:gutter="0"/>
          <w:cols w:space="708"/>
          <w:docGrid w:linePitch="360"/>
        </w:sectPr>
      </w:pPr>
    </w:p>
    <w:p w14:paraId="18FB1F79" w14:textId="77777777" w:rsidR="00796F45" w:rsidRDefault="00796F45" w:rsidP="00B25B54">
      <w:pPr>
        <w:jc w:val="both"/>
        <w:rPr>
          <w:rFonts w:ascii="Arial" w:hAnsi="Arial" w:cs="Arial"/>
        </w:rPr>
      </w:pPr>
    </w:p>
    <w:p w14:paraId="785F7310" w14:textId="77777777" w:rsidR="005D4992" w:rsidRPr="009B6D69" w:rsidRDefault="005D4992" w:rsidP="00B25B54">
      <w:pPr>
        <w:pStyle w:val="Subttulo"/>
        <w:numPr>
          <w:ilvl w:val="1"/>
          <w:numId w:val="1"/>
        </w:numPr>
        <w:rPr>
          <w:rFonts w:ascii="Arial" w:hAnsi="Arial" w:cs="Arial"/>
          <w:szCs w:val="22"/>
        </w:rPr>
      </w:pPr>
      <w:r w:rsidRPr="009B6D69">
        <w:rPr>
          <w:rFonts w:ascii="Arial" w:hAnsi="Arial" w:cs="Arial"/>
          <w:szCs w:val="22"/>
        </w:rPr>
        <w:t>QUE hicimos:</w:t>
      </w:r>
    </w:p>
    <w:p w14:paraId="00CE30FD" w14:textId="77777777" w:rsidR="005D4992" w:rsidRPr="009B6D69" w:rsidRDefault="005D4992" w:rsidP="00B25B54">
      <w:pPr>
        <w:pStyle w:val="Prrafodelista"/>
        <w:autoSpaceDE w:val="0"/>
        <w:autoSpaceDN w:val="0"/>
        <w:adjustRightInd w:val="0"/>
        <w:ind w:left="360"/>
        <w:rPr>
          <w:rFonts w:ascii="Arial" w:hAnsi="Arial" w:cs="Arial"/>
          <w:bCs/>
        </w:rPr>
      </w:pPr>
    </w:p>
    <w:p w14:paraId="54AE1F35" w14:textId="7FE20B95" w:rsidR="003C2487" w:rsidRDefault="00322C21" w:rsidP="00B25B54">
      <w:pPr>
        <w:jc w:val="both"/>
        <w:rPr>
          <w:rFonts w:ascii="Arial" w:hAnsi="Arial" w:cs="Arial"/>
        </w:rPr>
      </w:pPr>
      <w:r w:rsidRPr="009B6D69">
        <w:rPr>
          <w:rFonts w:ascii="Arial" w:hAnsi="Arial" w:cs="Arial"/>
        </w:rPr>
        <w:t xml:space="preserve">En el período comprendido entre </w:t>
      </w:r>
      <w:r w:rsidR="008153D0">
        <w:rPr>
          <w:rFonts w:ascii="Arial" w:hAnsi="Arial" w:cs="Arial"/>
        </w:rPr>
        <w:t xml:space="preserve">octubre 28 </w:t>
      </w:r>
      <w:r w:rsidR="003C2487">
        <w:rPr>
          <w:rFonts w:ascii="Arial" w:hAnsi="Arial" w:cs="Arial"/>
        </w:rPr>
        <w:t>de 2016</w:t>
      </w:r>
      <w:r w:rsidRPr="009B6D69">
        <w:rPr>
          <w:rFonts w:ascii="Arial" w:hAnsi="Arial" w:cs="Arial"/>
        </w:rPr>
        <w:t xml:space="preserve"> y </w:t>
      </w:r>
      <w:r w:rsidR="003C2487">
        <w:rPr>
          <w:rFonts w:ascii="Arial" w:hAnsi="Arial" w:cs="Arial"/>
        </w:rPr>
        <w:t>diciembre de 2017</w:t>
      </w:r>
      <w:r w:rsidRPr="009B6D69">
        <w:rPr>
          <w:rFonts w:ascii="Arial" w:hAnsi="Arial" w:cs="Arial"/>
        </w:rPr>
        <w:t>, se cumplió con la</w:t>
      </w:r>
      <w:r w:rsidR="003C2487">
        <w:rPr>
          <w:rFonts w:ascii="Arial" w:hAnsi="Arial" w:cs="Arial"/>
        </w:rPr>
        <w:t>s</w:t>
      </w:r>
      <w:r w:rsidRPr="009B6D69">
        <w:rPr>
          <w:rFonts w:ascii="Arial" w:hAnsi="Arial" w:cs="Arial"/>
        </w:rPr>
        <w:t xml:space="preserve"> meta</w:t>
      </w:r>
      <w:r w:rsidR="003C2487">
        <w:rPr>
          <w:rFonts w:ascii="Arial" w:hAnsi="Arial" w:cs="Arial"/>
        </w:rPr>
        <w:t>s</w:t>
      </w:r>
      <w:r w:rsidRPr="009B6D69">
        <w:rPr>
          <w:rFonts w:ascii="Arial" w:hAnsi="Arial" w:cs="Arial"/>
        </w:rPr>
        <w:t xml:space="preserve"> esperada</w:t>
      </w:r>
      <w:r w:rsidR="003C2487">
        <w:rPr>
          <w:rFonts w:ascii="Arial" w:hAnsi="Arial" w:cs="Arial"/>
        </w:rPr>
        <w:t>s de:</w:t>
      </w:r>
    </w:p>
    <w:p w14:paraId="013A1D46" w14:textId="2AFFBDD2" w:rsidR="00322C21" w:rsidRDefault="008153D0" w:rsidP="001629D1">
      <w:pPr>
        <w:pStyle w:val="Prrafodelista"/>
        <w:numPr>
          <w:ilvl w:val="0"/>
          <w:numId w:val="29"/>
        </w:numPr>
        <w:spacing w:after="120"/>
        <w:ind w:left="714" w:hanging="357"/>
        <w:contextualSpacing w:val="0"/>
        <w:rPr>
          <w:rFonts w:ascii="Arial" w:hAnsi="Arial" w:cs="Arial"/>
        </w:rPr>
      </w:pPr>
      <w:r w:rsidRPr="008153D0">
        <w:rPr>
          <w:rFonts w:ascii="Arial" w:hAnsi="Arial" w:cs="Arial"/>
        </w:rPr>
        <w:t>Organizar y consolidar los planes de estudio</w:t>
      </w:r>
      <w:r>
        <w:rPr>
          <w:rFonts w:ascii="Arial" w:hAnsi="Arial" w:cs="Arial"/>
        </w:rPr>
        <w:t>.</w:t>
      </w:r>
    </w:p>
    <w:p w14:paraId="3183DE9B" w14:textId="6C17238B" w:rsidR="008153D0" w:rsidRDefault="008153D0" w:rsidP="001629D1">
      <w:pPr>
        <w:pStyle w:val="Prrafodelista"/>
        <w:numPr>
          <w:ilvl w:val="0"/>
          <w:numId w:val="29"/>
        </w:numPr>
        <w:spacing w:after="120"/>
        <w:ind w:left="714" w:hanging="357"/>
        <w:contextualSpacing w:val="0"/>
        <w:rPr>
          <w:rFonts w:ascii="Arial" w:hAnsi="Arial" w:cs="Arial"/>
        </w:rPr>
      </w:pPr>
      <w:r>
        <w:rPr>
          <w:rFonts w:ascii="Arial" w:hAnsi="Arial" w:cs="Arial"/>
        </w:rPr>
        <w:t>Poner en ma</w:t>
      </w:r>
      <w:r w:rsidR="002D2A3F">
        <w:rPr>
          <w:rFonts w:ascii="Arial" w:hAnsi="Arial" w:cs="Arial"/>
        </w:rPr>
        <w:t>rcha los proyectos obligatorios y consolidarlos.</w:t>
      </w:r>
    </w:p>
    <w:p w14:paraId="053562AC" w14:textId="5C23BA09" w:rsidR="002D2A3F" w:rsidRDefault="002D2A3F" w:rsidP="001629D1">
      <w:pPr>
        <w:pStyle w:val="Prrafodelista"/>
        <w:numPr>
          <w:ilvl w:val="0"/>
          <w:numId w:val="29"/>
        </w:numPr>
        <w:spacing w:after="120"/>
        <w:ind w:left="714" w:hanging="357"/>
        <w:contextualSpacing w:val="0"/>
        <w:rPr>
          <w:rFonts w:ascii="Arial" w:hAnsi="Arial" w:cs="Arial"/>
        </w:rPr>
      </w:pPr>
      <w:r>
        <w:rPr>
          <w:rFonts w:ascii="Arial" w:hAnsi="Arial" w:cs="Arial"/>
        </w:rPr>
        <w:t xml:space="preserve">Realizar una reinducción </w:t>
      </w:r>
      <w:r w:rsidR="00021CD2">
        <w:rPr>
          <w:rFonts w:ascii="Arial" w:hAnsi="Arial" w:cs="Arial"/>
        </w:rPr>
        <w:t>de todo el personal para fortalecer el modelo pedagógico durante tres semanas inicial del año en el 2017.</w:t>
      </w:r>
    </w:p>
    <w:p w14:paraId="0CD4D608" w14:textId="33BF880C" w:rsidR="00021CD2" w:rsidRDefault="00E01EC4" w:rsidP="001629D1">
      <w:pPr>
        <w:pStyle w:val="Prrafodelista"/>
        <w:numPr>
          <w:ilvl w:val="0"/>
          <w:numId w:val="29"/>
        </w:numPr>
        <w:spacing w:after="120"/>
        <w:ind w:left="714" w:hanging="357"/>
        <w:contextualSpacing w:val="0"/>
        <w:rPr>
          <w:rFonts w:ascii="Arial" w:hAnsi="Arial" w:cs="Arial"/>
        </w:rPr>
      </w:pPr>
      <w:r>
        <w:rPr>
          <w:rFonts w:ascii="Arial" w:hAnsi="Arial" w:cs="Arial"/>
        </w:rPr>
        <w:t>Empoderar a la nueva coordinadora académica para el acompañamiento de procesos de los docentes.</w:t>
      </w:r>
    </w:p>
    <w:p w14:paraId="1DFAA603" w14:textId="314D6CFA" w:rsidR="00E01EC4" w:rsidRDefault="00E01EC4" w:rsidP="001629D1">
      <w:pPr>
        <w:pStyle w:val="Prrafodelista"/>
        <w:numPr>
          <w:ilvl w:val="0"/>
          <w:numId w:val="29"/>
        </w:numPr>
        <w:spacing w:after="120"/>
        <w:ind w:left="714" w:hanging="357"/>
        <w:contextualSpacing w:val="0"/>
        <w:rPr>
          <w:rFonts w:ascii="Arial" w:hAnsi="Arial" w:cs="Arial"/>
        </w:rPr>
      </w:pPr>
      <w:r>
        <w:rPr>
          <w:rFonts w:ascii="Arial" w:hAnsi="Arial" w:cs="Arial"/>
        </w:rPr>
        <w:t>Se creó un sistema de seguimiento del cumplimiento de las responsabilidades docentes desde la coordinación académica.</w:t>
      </w:r>
    </w:p>
    <w:p w14:paraId="5792AEEC" w14:textId="6411B5D9" w:rsidR="00E01EC4" w:rsidRDefault="00E01EC4" w:rsidP="001629D1">
      <w:pPr>
        <w:pStyle w:val="Prrafodelista"/>
        <w:numPr>
          <w:ilvl w:val="0"/>
          <w:numId w:val="29"/>
        </w:numPr>
        <w:spacing w:after="120"/>
        <w:ind w:left="714" w:hanging="357"/>
        <w:contextualSpacing w:val="0"/>
        <w:rPr>
          <w:rFonts w:ascii="Arial" w:hAnsi="Arial" w:cs="Arial"/>
        </w:rPr>
      </w:pPr>
      <w:r>
        <w:rPr>
          <w:rFonts w:ascii="Arial" w:hAnsi="Arial" w:cs="Arial"/>
        </w:rPr>
        <w:t>Se establecieron las zonas de acompañamiento, dado que al llegar en octubre del 2016 los maestros no realizaban dicho acompañamiento.</w:t>
      </w:r>
    </w:p>
    <w:p w14:paraId="62FECD2A" w14:textId="4CE01A77" w:rsidR="00E01EC4" w:rsidRDefault="00E01EC4" w:rsidP="001629D1">
      <w:pPr>
        <w:pStyle w:val="Prrafodelista"/>
        <w:numPr>
          <w:ilvl w:val="0"/>
          <w:numId w:val="29"/>
        </w:numPr>
        <w:spacing w:after="120"/>
        <w:ind w:left="714" w:hanging="357"/>
        <w:contextualSpacing w:val="0"/>
        <w:rPr>
          <w:rFonts w:ascii="Arial" w:hAnsi="Arial" w:cs="Arial"/>
        </w:rPr>
      </w:pPr>
      <w:r>
        <w:rPr>
          <w:rFonts w:ascii="Arial" w:hAnsi="Arial" w:cs="Arial"/>
        </w:rPr>
        <w:t>Se recuperó la funcionalidad y lugar que debían tener los estamentos institucionales, tales como el Consejo Académico y el Directivo.</w:t>
      </w:r>
    </w:p>
    <w:p w14:paraId="0F04F964" w14:textId="748ECD8B" w:rsidR="00E01EC4" w:rsidRDefault="00E01EC4" w:rsidP="001629D1">
      <w:pPr>
        <w:pStyle w:val="Prrafodelista"/>
        <w:numPr>
          <w:ilvl w:val="0"/>
          <w:numId w:val="29"/>
        </w:numPr>
        <w:spacing w:after="120"/>
        <w:ind w:left="714" w:hanging="357"/>
        <w:contextualSpacing w:val="0"/>
        <w:rPr>
          <w:rFonts w:ascii="Arial" w:hAnsi="Arial" w:cs="Arial"/>
        </w:rPr>
      </w:pPr>
      <w:r>
        <w:rPr>
          <w:rFonts w:ascii="Arial" w:hAnsi="Arial" w:cs="Arial"/>
        </w:rPr>
        <w:t>Se consolidó el sistema de mediación escolar gracias al cambio de la psicóloga del programa de Entorno Protector.</w:t>
      </w:r>
    </w:p>
    <w:p w14:paraId="019CB9C1" w14:textId="4B5F3DDC" w:rsidR="00E01EC4" w:rsidRDefault="00E01EC4" w:rsidP="001629D1">
      <w:pPr>
        <w:pStyle w:val="Prrafodelista"/>
        <w:numPr>
          <w:ilvl w:val="0"/>
          <w:numId w:val="29"/>
        </w:numPr>
        <w:spacing w:after="120"/>
        <w:ind w:left="714" w:hanging="357"/>
        <w:contextualSpacing w:val="0"/>
        <w:rPr>
          <w:rFonts w:ascii="Arial" w:hAnsi="Arial" w:cs="Arial"/>
        </w:rPr>
      </w:pPr>
      <w:r>
        <w:rPr>
          <w:rFonts w:ascii="Arial" w:hAnsi="Arial" w:cs="Arial"/>
        </w:rPr>
        <w:t>Se reajustó el proceso financiero con una valoración real de las necesidades y ajuste del plan de compras 2017 de acuerdo a lo realmente necesario.</w:t>
      </w:r>
    </w:p>
    <w:p w14:paraId="2C167B4D" w14:textId="484600C7" w:rsidR="00E01EC4" w:rsidRDefault="00E01EC4" w:rsidP="001629D1">
      <w:pPr>
        <w:pStyle w:val="Prrafodelista"/>
        <w:numPr>
          <w:ilvl w:val="0"/>
          <w:numId w:val="29"/>
        </w:numPr>
        <w:spacing w:after="120"/>
        <w:ind w:left="714" w:hanging="357"/>
        <w:contextualSpacing w:val="0"/>
        <w:rPr>
          <w:rFonts w:ascii="Arial" w:hAnsi="Arial" w:cs="Arial"/>
        </w:rPr>
      </w:pPr>
      <w:r>
        <w:rPr>
          <w:rFonts w:ascii="Arial" w:hAnsi="Arial" w:cs="Arial"/>
        </w:rPr>
        <w:t>Se actualizó el sitio WEB institucional.</w:t>
      </w:r>
    </w:p>
    <w:p w14:paraId="167C10F8" w14:textId="3766A1FA" w:rsidR="001629D1" w:rsidRDefault="001629D1" w:rsidP="001629D1">
      <w:pPr>
        <w:pStyle w:val="Prrafodelista"/>
        <w:numPr>
          <w:ilvl w:val="0"/>
          <w:numId w:val="29"/>
        </w:numPr>
        <w:spacing w:after="120"/>
        <w:ind w:left="714" w:hanging="357"/>
        <w:contextualSpacing w:val="0"/>
        <w:rPr>
          <w:rFonts w:ascii="Arial" w:hAnsi="Arial" w:cs="Arial"/>
        </w:rPr>
      </w:pPr>
      <w:r>
        <w:rPr>
          <w:rFonts w:ascii="Arial" w:hAnsi="Arial" w:cs="Arial"/>
        </w:rPr>
        <w:t>Se creó un sistema de comunicación institucional a través de la G Suite Educativa de Google.</w:t>
      </w:r>
    </w:p>
    <w:p w14:paraId="64D0C01A" w14:textId="6A4A6944" w:rsidR="001629D1" w:rsidRDefault="001629D1" w:rsidP="001629D1">
      <w:pPr>
        <w:pStyle w:val="Prrafodelista"/>
        <w:numPr>
          <w:ilvl w:val="0"/>
          <w:numId w:val="29"/>
        </w:numPr>
        <w:spacing w:after="120"/>
        <w:ind w:left="714" w:hanging="357"/>
        <w:contextualSpacing w:val="0"/>
        <w:rPr>
          <w:rFonts w:ascii="Arial" w:hAnsi="Arial" w:cs="Arial"/>
        </w:rPr>
      </w:pPr>
      <w:r>
        <w:rPr>
          <w:rFonts w:ascii="Arial" w:hAnsi="Arial" w:cs="Arial"/>
        </w:rPr>
        <w:t>Se sistematizaron procesos institucionales: admisiones y actualización de datos de familias.</w:t>
      </w:r>
    </w:p>
    <w:p w14:paraId="56A05C90" w14:textId="50E5F63B" w:rsidR="001629D1" w:rsidRDefault="001629D1" w:rsidP="001629D1">
      <w:pPr>
        <w:pStyle w:val="Prrafodelista"/>
        <w:numPr>
          <w:ilvl w:val="0"/>
          <w:numId w:val="29"/>
        </w:numPr>
        <w:spacing w:after="120"/>
        <w:ind w:left="714" w:hanging="357"/>
        <w:contextualSpacing w:val="0"/>
        <w:rPr>
          <w:rFonts w:ascii="Arial" w:hAnsi="Arial" w:cs="Arial"/>
        </w:rPr>
      </w:pPr>
      <w:r>
        <w:rPr>
          <w:rFonts w:ascii="Arial" w:hAnsi="Arial" w:cs="Arial"/>
        </w:rPr>
        <w:t>Se creó la agencia de prácticas de Psicología y se recibieron 3 psicólogos en formación de la Universidad de Antioquia para acompañar el proceso de Gestión a la Comunidad y la atención a estudiantes.</w:t>
      </w:r>
    </w:p>
    <w:p w14:paraId="7ABE1C23" w14:textId="0FEC208E" w:rsidR="001629D1" w:rsidRDefault="001629D1" w:rsidP="001629D1">
      <w:pPr>
        <w:pStyle w:val="Prrafodelista"/>
        <w:numPr>
          <w:ilvl w:val="0"/>
          <w:numId w:val="29"/>
        </w:numPr>
        <w:spacing w:after="120"/>
        <w:ind w:left="714" w:hanging="357"/>
        <w:contextualSpacing w:val="0"/>
        <w:rPr>
          <w:rFonts w:ascii="Arial" w:hAnsi="Arial" w:cs="Arial"/>
        </w:rPr>
      </w:pPr>
      <w:r>
        <w:rPr>
          <w:rFonts w:ascii="Arial" w:hAnsi="Arial" w:cs="Arial"/>
        </w:rPr>
        <w:t>Se renovó el proceso de Admisiones a través de la consolidación de un equipo de psicólogos que lideraron y acompañaron el proceso.</w:t>
      </w:r>
    </w:p>
    <w:p w14:paraId="1FD4F84A" w14:textId="759FE1F8" w:rsidR="00E01EC4" w:rsidRDefault="00E01EC4" w:rsidP="001629D1">
      <w:pPr>
        <w:pStyle w:val="Prrafodelista"/>
        <w:numPr>
          <w:ilvl w:val="0"/>
          <w:numId w:val="29"/>
        </w:numPr>
        <w:spacing w:after="120"/>
        <w:ind w:left="714" w:hanging="357"/>
        <w:contextualSpacing w:val="0"/>
        <w:rPr>
          <w:rFonts w:ascii="Arial" w:hAnsi="Arial" w:cs="Arial"/>
        </w:rPr>
      </w:pPr>
      <w:r>
        <w:rPr>
          <w:rFonts w:ascii="Arial" w:hAnsi="Arial" w:cs="Arial"/>
        </w:rPr>
        <w:t>Se avanzó en la actualización del Manual de Convivencia.</w:t>
      </w:r>
    </w:p>
    <w:p w14:paraId="56CF9BFB" w14:textId="4A858668" w:rsidR="00E01EC4" w:rsidRDefault="00E01EC4" w:rsidP="001629D1">
      <w:pPr>
        <w:pStyle w:val="Prrafodelista"/>
        <w:numPr>
          <w:ilvl w:val="0"/>
          <w:numId w:val="29"/>
        </w:numPr>
        <w:spacing w:after="120"/>
        <w:ind w:left="714" w:hanging="357"/>
        <w:contextualSpacing w:val="0"/>
        <w:rPr>
          <w:rFonts w:ascii="Arial" w:hAnsi="Arial" w:cs="Arial"/>
        </w:rPr>
      </w:pPr>
      <w:r>
        <w:rPr>
          <w:rFonts w:ascii="Arial" w:hAnsi="Arial" w:cs="Arial"/>
        </w:rPr>
        <w:t>Se gestionó procesos de mejora de las instalaciones físicas en lo que respecta a la adecuación de la cancha de fútbol que estaba abandonada.</w:t>
      </w:r>
    </w:p>
    <w:p w14:paraId="5AA01654" w14:textId="105CB2CC" w:rsidR="00E01EC4" w:rsidRDefault="00E01EC4" w:rsidP="001629D1">
      <w:pPr>
        <w:pStyle w:val="Prrafodelista"/>
        <w:numPr>
          <w:ilvl w:val="0"/>
          <w:numId w:val="29"/>
        </w:numPr>
        <w:spacing w:after="120"/>
        <w:ind w:left="714" w:hanging="357"/>
        <w:contextualSpacing w:val="0"/>
        <w:rPr>
          <w:rFonts w:ascii="Arial" w:hAnsi="Arial" w:cs="Arial"/>
        </w:rPr>
      </w:pPr>
      <w:r>
        <w:rPr>
          <w:rFonts w:ascii="Arial" w:hAnsi="Arial" w:cs="Arial"/>
        </w:rPr>
        <w:t>Se recuperó e instaló un nuevo cerco de la propiedad en la zona de la cancha.</w:t>
      </w:r>
    </w:p>
    <w:p w14:paraId="11695132" w14:textId="5B1F70D6" w:rsidR="00E01EC4" w:rsidRDefault="00E01EC4" w:rsidP="001629D1">
      <w:pPr>
        <w:pStyle w:val="Prrafodelista"/>
        <w:numPr>
          <w:ilvl w:val="0"/>
          <w:numId w:val="29"/>
        </w:numPr>
        <w:spacing w:after="120"/>
        <w:ind w:left="714" w:hanging="357"/>
        <w:contextualSpacing w:val="0"/>
        <w:rPr>
          <w:rFonts w:ascii="Arial" w:hAnsi="Arial" w:cs="Arial"/>
        </w:rPr>
      </w:pPr>
      <w:r>
        <w:rPr>
          <w:rFonts w:ascii="Arial" w:hAnsi="Arial" w:cs="Arial"/>
        </w:rPr>
        <w:lastRenderedPageBreak/>
        <w:t>Se logró canalizar recursos de voluntarios particulares que pintaron el 99 % de la sede que se tenía hasta diciembre de 2017.</w:t>
      </w:r>
    </w:p>
    <w:p w14:paraId="77DC57C1" w14:textId="241D953F" w:rsidR="00E01EC4" w:rsidRDefault="00E01EC4" w:rsidP="001629D1">
      <w:pPr>
        <w:pStyle w:val="Prrafodelista"/>
        <w:numPr>
          <w:ilvl w:val="0"/>
          <w:numId w:val="29"/>
        </w:numPr>
        <w:spacing w:after="120"/>
        <w:ind w:left="714" w:hanging="357"/>
        <w:contextualSpacing w:val="0"/>
        <w:rPr>
          <w:rFonts w:ascii="Arial" w:hAnsi="Arial" w:cs="Arial"/>
        </w:rPr>
      </w:pPr>
      <w:r>
        <w:rPr>
          <w:rFonts w:ascii="Arial" w:hAnsi="Arial" w:cs="Arial"/>
        </w:rPr>
        <w:t>Se intervino a la comunidad del barrio Playitas para que no se volviera a presenta la irregularidad e estar recibiendo por el lindero norte basuras y materia fecal.</w:t>
      </w:r>
    </w:p>
    <w:p w14:paraId="786A6124" w14:textId="18DD82D0" w:rsidR="00E01EC4" w:rsidRDefault="00E01EC4" w:rsidP="001629D1">
      <w:pPr>
        <w:pStyle w:val="Prrafodelista"/>
        <w:numPr>
          <w:ilvl w:val="0"/>
          <w:numId w:val="29"/>
        </w:numPr>
        <w:spacing w:after="120"/>
        <w:ind w:left="714" w:hanging="357"/>
        <w:contextualSpacing w:val="0"/>
        <w:rPr>
          <w:rFonts w:ascii="Arial" w:hAnsi="Arial" w:cs="Arial"/>
        </w:rPr>
      </w:pPr>
      <w:r>
        <w:rPr>
          <w:rFonts w:ascii="Arial" w:hAnsi="Arial" w:cs="Arial"/>
        </w:rPr>
        <w:t>Se abrió espacios de capacitación acompañado por Secretaría de Educación en torno al proceso de evaluación de desempeño.</w:t>
      </w:r>
    </w:p>
    <w:p w14:paraId="099E8BD2" w14:textId="0795A150" w:rsidR="00F84966" w:rsidRDefault="00F84966" w:rsidP="001629D1">
      <w:pPr>
        <w:pStyle w:val="Prrafodelista"/>
        <w:numPr>
          <w:ilvl w:val="0"/>
          <w:numId w:val="29"/>
        </w:numPr>
        <w:spacing w:after="120"/>
        <w:ind w:left="714" w:hanging="357"/>
        <w:contextualSpacing w:val="0"/>
        <w:rPr>
          <w:rFonts w:ascii="Arial" w:hAnsi="Arial" w:cs="Arial"/>
        </w:rPr>
      </w:pPr>
      <w:r>
        <w:rPr>
          <w:rFonts w:ascii="Arial" w:hAnsi="Arial" w:cs="Arial"/>
        </w:rPr>
        <w:t>Se buscaron recursos desde el sector privado logrando capitalizar una donación de PROTECCIÓN, la cual dotó al colegio de cantidad significativa de muebles como fue:</w:t>
      </w:r>
    </w:p>
    <w:p w14:paraId="6C1BF512" w14:textId="03BCA100" w:rsidR="00F84966" w:rsidRDefault="00F84966" w:rsidP="00F84966">
      <w:pPr>
        <w:pStyle w:val="Prrafodelista"/>
        <w:numPr>
          <w:ilvl w:val="0"/>
          <w:numId w:val="27"/>
        </w:numPr>
        <w:spacing w:after="120"/>
        <w:ind w:left="1134"/>
        <w:rPr>
          <w:rFonts w:ascii="Arial" w:hAnsi="Arial" w:cs="Arial"/>
        </w:rPr>
      </w:pPr>
      <w:r>
        <w:rPr>
          <w:rFonts w:ascii="Arial" w:hAnsi="Arial" w:cs="Arial"/>
        </w:rPr>
        <w:t>Dos aulas con mobiliario en sillas de paño.</w:t>
      </w:r>
    </w:p>
    <w:p w14:paraId="41375B76" w14:textId="5E87735A" w:rsidR="00F84966" w:rsidRDefault="00F84966" w:rsidP="00F84966">
      <w:pPr>
        <w:pStyle w:val="Prrafodelista"/>
        <w:numPr>
          <w:ilvl w:val="0"/>
          <w:numId w:val="27"/>
        </w:numPr>
        <w:spacing w:after="120"/>
        <w:ind w:left="1134"/>
        <w:rPr>
          <w:rFonts w:ascii="Arial" w:hAnsi="Arial" w:cs="Arial"/>
        </w:rPr>
      </w:pPr>
      <w:r>
        <w:rPr>
          <w:rFonts w:ascii="Arial" w:hAnsi="Arial" w:cs="Arial"/>
        </w:rPr>
        <w:t>Sillas tipo secretaria para espacios administrativos.</w:t>
      </w:r>
    </w:p>
    <w:p w14:paraId="240E956E" w14:textId="6E5D8B07" w:rsidR="00F84966" w:rsidRDefault="00F84966" w:rsidP="00F84966">
      <w:pPr>
        <w:pStyle w:val="Prrafodelista"/>
        <w:numPr>
          <w:ilvl w:val="0"/>
          <w:numId w:val="27"/>
        </w:numPr>
        <w:spacing w:after="120"/>
        <w:ind w:left="1134"/>
        <w:rPr>
          <w:rFonts w:ascii="Arial" w:hAnsi="Arial" w:cs="Arial"/>
        </w:rPr>
      </w:pPr>
      <w:r>
        <w:rPr>
          <w:rFonts w:ascii="Arial" w:hAnsi="Arial" w:cs="Arial"/>
        </w:rPr>
        <w:t>Mesas y sillas tipo gerencia para biblioteca.</w:t>
      </w:r>
    </w:p>
    <w:p w14:paraId="25F9772C" w14:textId="303BEEC7" w:rsidR="00F84966" w:rsidRDefault="00F84966" w:rsidP="00F84966">
      <w:pPr>
        <w:pStyle w:val="Prrafodelista"/>
        <w:numPr>
          <w:ilvl w:val="0"/>
          <w:numId w:val="27"/>
        </w:numPr>
        <w:spacing w:after="120"/>
        <w:ind w:left="1134"/>
        <w:rPr>
          <w:rFonts w:ascii="Arial" w:hAnsi="Arial" w:cs="Arial"/>
        </w:rPr>
      </w:pPr>
      <w:r>
        <w:rPr>
          <w:rFonts w:ascii="Arial" w:hAnsi="Arial" w:cs="Arial"/>
        </w:rPr>
        <w:t>Carteleras – sillas para espera de público</w:t>
      </w:r>
      <w:r w:rsidR="00172B2F">
        <w:rPr>
          <w:rFonts w:ascii="Arial" w:hAnsi="Arial" w:cs="Arial"/>
        </w:rPr>
        <w:t>.</w:t>
      </w:r>
    </w:p>
    <w:p w14:paraId="74F6843C" w14:textId="216459BB" w:rsidR="00172B2F" w:rsidRDefault="00172B2F" w:rsidP="00F84966">
      <w:pPr>
        <w:pStyle w:val="Prrafodelista"/>
        <w:numPr>
          <w:ilvl w:val="0"/>
          <w:numId w:val="27"/>
        </w:numPr>
        <w:spacing w:after="120"/>
        <w:ind w:left="1134"/>
        <w:rPr>
          <w:rFonts w:ascii="Arial" w:hAnsi="Arial" w:cs="Arial"/>
        </w:rPr>
      </w:pPr>
      <w:r>
        <w:rPr>
          <w:rFonts w:ascii="Arial" w:hAnsi="Arial" w:cs="Arial"/>
        </w:rPr>
        <w:t>Escritorios mesas y cómodas entre otros.</w:t>
      </w:r>
    </w:p>
    <w:p w14:paraId="429EB3E8" w14:textId="77777777" w:rsidR="00172B2F" w:rsidRPr="00F84966" w:rsidRDefault="00172B2F" w:rsidP="00172B2F">
      <w:pPr>
        <w:pStyle w:val="Prrafodelista"/>
        <w:spacing w:after="120"/>
        <w:ind w:left="1134"/>
        <w:contextualSpacing w:val="0"/>
        <w:rPr>
          <w:rFonts w:ascii="Arial" w:hAnsi="Arial" w:cs="Arial"/>
        </w:rPr>
      </w:pPr>
    </w:p>
    <w:p w14:paraId="75CB71E6" w14:textId="057F8674" w:rsidR="00E01EC4" w:rsidRDefault="00E01EC4" w:rsidP="00172B2F">
      <w:pPr>
        <w:pStyle w:val="Prrafodelista"/>
        <w:numPr>
          <w:ilvl w:val="0"/>
          <w:numId w:val="29"/>
        </w:numPr>
        <w:spacing w:after="120"/>
        <w:contextualSpacing w:val="0"/>
        <w:rPr>
          <w:rFonts w:ascii="Arial" w:hAnsi="Arial" w:cs="Arial"/>
        </w:rPr>
      </w:pPr>
      <w:r>
        <w:rPr>
          <w:rFonts w:ascii="Arial" w:hAnsi="Arial" w:cs="Arial"/>
        </w:rPr>
        <w:t xml:space="preserve">Se desarrolló un programa de intervención para estudiantes con riesgo y vulnerabilidad por consumo de sustancias </w:t>
      </w:r>
      <w:r w:rsidR="001629D1">
        <w:rPr>
          <w:rFonts w:ascii="Arial" w:hAnsi="Arial" w:cs="Arial"/>
        </w:rPr>
        <w:t>psicoactivas</w:t>
      </w:r>
      <w:r>
        <w:rPr>
          <w:rFonts w:ascii="Arial" w:hAnsi="Arial" w:cs="Arial"/>
        </w:rPr>
        <w:t xml:space="preserve"> activando las rutas correspondientes.</w:t>
      </w:r>
    </w:p>
    <w:p w14:paraId="4F2DC7E4" w14:textId="4137010C" w:rsidR="00E01EC4" w:rsidRDefault="00E01EC4" w:rsidP="00172B2F">
      <w:pPr>
        <w:pStyle w:val="Prrafodelista"/>
        <w:numPr>
          <w:ilvl w:val="0"/>
          <w:numId w:val="29"/>
        </w:numPr>
        <w:spacing w:after="120"/>
        <w:contextualSpacing w:val="0"/>
        <w:rPr>
          <w:rFonts w:ascii="Arial" w:hAnsi="Arial" w:cs="Arial"/>
        </w:rPr>
      </w:pPr>
      <w:r>
        <w:rPr>
          <w:rFonts w:ascii="Arial" w:hAnsi="Arial" w:cs="Arial"/>
        </w:rPr>
        <w:t xml:space="preserve">Se intervino todos los espacios de la institución eliminando basuras y plagas y reubicando en ese año la biblioteca escolar en otro espacio mas amplio. </w:t>
      </w:r>
    </w:p>
    <w:p w14:paraId="7E566430" w14:textId="5AAC13AF" w:rsidR="001629D1" w:rsidRDefault="001629D1" w:rsidP="00172B2F">
      <w:pPr>
        <w:pStyle w:val="Prrafodelista"/>
        <w:numPr>
          <w:ilvl w:val="0"/>
          <w:numId w:val="29"/>
        </w:numPr>
        <w:spacing w:after="120"/>
        <w:contextualSpacing w:val="0"/>
        <w:rPr>
          <w:rFonts w:ascii="Arial" w:hAnsi="Arial" w:cs="Arial"/>
        </w:rPr>
      </w:pPr>
      <w:r>
        <w:rPr>
          <w:rFonts w:ascii="Arial" w:hAnsi="Arial" w:cs="Arial"/>
        </w:rPr>
        <w:t>Se desarrollaron al menos 4 actividades de capacitación y formación docente en torno al modelo de trabajo por proyectos e investigación escolar, contando con aliados externo de diferentes.</w:t>
      </w:r>
    </w:p>
    <w:p w14:paraId="555DAC26" w14:textId="1470615D" w:rsidR="001629D1" w:rsidRDefault="001629D1" w:rsidP="00172B2F">
      <w:pPr>
        <w:pStyle w:val="Prrafodelista"/>
        <w:numPr>
          <w:ilvl w:val="0"/>
          <w:numId w:val="29"/>
        </w:numPr>
        <w:spacing w:after="120"/>
        <w:contextualSpacing w:val="0"/>
        <w:rPr>
          <w:rFonts w:ascii="Arial" w:hAnsi="Arial" w:cs="Arial"/>
        </w:rPr>
      </w:pPr>
      <w:r>
        <w:rPr>
          <w:rFonts w:ascii="Arial" w:hAnsi="Arial" w:cs="Arial"/>
        </w:rPr>
        <w:t>Se organizaron los libros reglamentarios como el libro de actas del Consejo Directivo y del Consejo Académico.</w:t>
      </w:r>
    </w:p>
    <w:p w14:paraId="4E6F071A" w14:textId="3BE94C1F" w:rsidR="001629D1" w:rsidRDefault="001629D1" w:rsidP="00172B2F">
      <w:pPr>
        <w:pStyle w:val="Prrafodelista"/>
        <w:numPr>
          <w:ilvl w:val="0"/>
          <w:numId w:val="29"/>
        </w:numPr>
        <w:spacing w:after="120"/>
        <w:contextualSpacing w:val="0"/>
        <w:rPr>
          <w:rFonts w:ascii="Arial" w:hAnsi="Arial" w:cs="Arial"/>
        </w:rPr>
      </w:pPr>
      <w:r>
        <w:rPr>
          <w:rFonts w:ascii="Arial" w:hAnsi="Arial" w:cs="Arial"/>
        </w:rPr>
        <w:t xml:space="preserve">Se formalizaron procesos de compras bajo los lineamientos de la normatividad vigente eliminando prácticas inadecuadas como los “hechos cumplidos”, entre otras. </w:t>
      </w:r>
    </w:p>
    <w:p w14:paraId="001A2020" w14:textId="0D427B20" w:rsidR="001629D1" w:rsidRDefault="001629D1" w:rsidP="00172B2F">
      <w:pPr>
        <w:pStyle w:val="Prrafodelista"/>
        <w:numPr>
          <w:ilvl w:val="0"/>
          <w:numId w:val="29"/>
        </w:numPr>
        <w:spacing w:after="120"/>
        <w:contextualSpacing w:val="0"/>
        <w:rPr>
          <w:rFonts w:ascii="Arial" w:hAnsi="Arial" w:cs="Arial"/>
        </w:rPr>
      </w:pPr>
      <w:r>
        <w:rPr>
          <w:rFonts w:ascii="Arial" w:hAnsi="Arial" w:cs="Arial"/>
        </w:rPr>
        <w:t xml:space="preserve">En diciembre de 2017 y enero del 2018 se saneó buena parte del inventario institucional en aras del traslado que realizó la SEM a la sede del ITM de Castilla. </w:t>
      </w:r>
    </w:p>
    <w:p w14:paraId="4A7A36CB" w14:textId="77777777" w:rsidR="001629D1" w:rsidRDefault="001629D1" w:rsidP="001629D1">
      <w:pPr>
        <w:rPr>
          <w:rFonts w:ascii="Arial" w:hAnsi="Arial" w:cs="Arial"/>
        </w:rPr>
      </w:pPr>
    </w:p>
    <w:p w14:paraId="28229A93" w14:textId="16362388" w:rsidR="001629D1" w:rsidRDefault="001629D1" w:rsidP="001629D1">
      <w:pPr>
        <w:rPr>
          <w:rFonts w:ascii="Arial" w:hAnsi="Arial" w:cs="Arial"/>
        </w:rPr>
      </w:pPr>
      <w:r>
        <w:rPr>
          <w:rFonts w:ascii="Arial" w:hAnsi="Arial" w:cs="Arial"/>
        </w:rPr>
        <w:t>En el año 2018 se lograron realizar las siguientes acciones institucionales:</w:t>
      </w:r>
    </w:p>
    <w:p w14:paraId="5290C082" w14:textId="7BEF8DBE" w:rsidR="001629D1" w:rsidRDefault="0094442B" w:rsidP="0094442B">
      <w:pPr>
        <w:pStyle w:val="Prrafodelista"/>
        <w:numPr>
          <w:ilvl w:val="0"/>
          <w:numId w:val="30"/>
        </w:numPr>
        <w:spacing w:after="120"/>
        <w:contextualSpacing w:val="0"/>
        <w:rPr>
          <w:rFonts w:ascii="Arial" w:hAnsi="Arial" w:cs="Arial"/>
        </w:rPr>
      </w:pPr>
      <w:r>
        <w:rPr>
          <w:rFonts w:ascii="Arial" w:hAnsi="Arial" w:cs="Arial"/>
        </w:rPr>
        <w:t>Se saneó e inventario con miras del traslado a una nueva sede.</w:t>
      </w:r>
    </w:p>
    <w:p w14:paraId="11621C97" w14:textId="6CED418C" w:rsidR="0094442B" w:rsidRDefault="0094442B" w:rsidP="0094442B">
      <w:pPr>
        <w:pStyle w:val="Prrafodelista"/>
        <w:numPr>
          <w:ilvl w:val="0"/>
          <w:numId w:val="30"/>
        </w:numPr>
        <w:spacing w:after="120"/>
        <w:ind w:left="714" w:hanging="357"/>
        <w:contextualSpacing w:val="0"/>
        <w:rPr>
          <w:rFonts w:ascii="Arial" w:hAnsi="Arial" w:cs="Arial"/>
        </w:rPr>
      </w:pPr>
      <w:r>
        <w:rPr>
          <w:rFonts w:ascii="Arial" w:hAnsi="Arial" w:cs="Arial"/>
        </w:rPr>
        <w:t>Se estableció una nueva alianza con el ITM, generando un clima de trabajo en equipo.</w:t>
      </w:r>
    </w:p>
    <w:p w14:paraId="2E9D8B14" w14:textId="056EDCC7" w:rsidR="0094442B" w:rsidRDefault="00CC5626" w:rsidP="0094442B">
      <w:pPr>
        <w:pStyle w:val="Prrafodelista"/>
        <w:numPr>
          <w:ilvl w:val="0"/>
          <w:numId w:val="30"/>
        </w:numPr>
        <w:spacing w:after="120"/>
        <w:ind w:left="714" w:hanging="357"/>
        <w:contextualSpacing w:val="0"/>
        <w:rPr>
          <w:rFonts w:ascii="Arial" w:hAnsi="Arial" w:cs="Arial"/>
        </w:rPr>
      </w:pPr>
      <w:r>
        <w:rPr>
          <w:rFonts w:ascii="Arial" w:hAnsi="Arial" w:cs="Arial"/>
        </w:rPr>
        <w:t>Se crearon al menos 4</w:t>
      </w:r>
      <w:r w:rsidR="0094442B">
        <w:rPr>
          <w:rFonts w:ascii="Arial" w:hAnsi="Arial" w:cs="Arial"/>
        </w:rPr>
        <w:t xml:space="preserve"> posibles líneas de trabajo conjunto a desarrollar con el ITM a saber: </w:t>
      </w:r>
    </w:p>
    <w:p w14:paraId="72A62DCE" w14:textId="78CEB39C" w:rsidR="0094442B" w:rsidRDefault="00E078A7" w:rsidP="0094442B">
      <w:pPr>
        <w:pStyle w:val="Prrafodelista"/>
        <w:numPr>
          <w:ilvl w:val="0"/>
          <w:numId w:val="27"/>
        </w:numPr>
        <w:spacing w:after="120"/>
        <w:ind w:left="993"/>
        <w:contextualSpacing w:val="0"/>
        <w:rPr>
          <w:rFonts w:ascii="Arial" w:hAnsi="Arial" w:cs="Arial"/>
        </w:rPr>
      </w:pPr>
      <w:r>
        <w:rPr>
          <w:rFonts w:ascii="Arial" w:hAnsi="Arial" w:cs="Arial"/>
        </w:rPr>
        <w:lastRenderedPageBreak/>
        <w:t>Semilleros: Se cre</w:t>
      </w:r>
      <w:r w:rsidR="00F40F67">
        <w:rPr>
          <w:rFonts w:ascii="Arial" w:hAnsi="Arial" w:cs="Arial"/>
        </w:rPr>
        <w:t>aron 2</w:t>
      </w:r>
      <w:r>
        <w:rPr>
          <w:rFonts w:ascii="Arial" w:hAnsi="Arial" w:cs="Arial"/>
        </w:rPr>
        <w:t xml:space="preserve"> semilleros a saber – Robótica – Astronomí</w:t>
      </w:r>
      <w:r w:rsidR="00F40F67">
        <w:rPr>
          <w:rFonts w:ascii="Arial" w:hAnsi="Arial" w:cs="Arial"/>
        </w:rPr>
        <w:t>a. Orientados por personal del ITM</w:t>
      </w:r>
      <w:r>
        <w:rPr>
          <w:rFonts w:ascii="Arial" w:hAnsi="Arial" w:cs="Arial"/>
        </w:rPr>
        <w:t xml:space="preserve"> </w:t>
      </w:r>
      <w:r w:rsidR="00F40F67">
        <w:rPr>
          <w:rFonts w:ascii="Arial" w:hAnsi="Arial" w:cs="Arial"/>
        </w:rPr>
        <w:t>y acomp</w:t>
      </w:r>
      <w:r w:rsidR="00CC5626">
        <w:rPr>
          <w:rFonts w:ascii="Arial" w:hAnsi="Arial" w:cs="Arial"/>
        </w:rPr>
        <w:t>añados por docentes del colegio, propiciando la apertura de los semilleros y centros de investigación del ITM para acoger estudiantes interesados en desarrollar propuestas de trabajo o de integrarse a proceso de investigación de algunas de las líneas existentes en el ITM.</w:t>
      </w:r>
    </w:p>
    <w:p w14:paraId="61E7F952" w14:textId="307454B5" w:rsidR="00F40F67" w:rsidRDefault="00F40F67" w:rsidP="0094442B">
      <w:pPr>
        <w:pStyle w:val="Prrafodelista"/>
        <w:numPr>
          <w:ilvl w:val="0"/>
          <w:numId w:val="27"/>
        </w:numPr>
        <w:spacing w:after="120"/>
        <w:ind w:left="993"/>
        <w:contextualSpacing w:val="0"/>
        <w:rPr>
          <w:rFonts w:ascii="Arial" w:hAnsi="Arial" w:cs="Arial"/>
        </w:rPr>
      </w:pPr>
      <w:r>
        <w:rPr>
          <w:rFonts w:ascii="Arial" w:hAnsi="Arial" w:cs="Arial"/>
        </w:rPr>
        <w:t xml:space="preserve">Utilización de espacios del ITM para actividades </w:t>
      </w:r>
      <w:r w:rsidRPr="00CC5626">
        <w:rPr>
          <w:rFonts w:ascii="Arial" w:hAnsi="Arial" w:cs="Arial"/>
          <w:b/>
        </w:rPr>
        <w:t>académicas</w:t>
      </w:r>
      <w:r w:rsidR="00452EB5" w:rsidRPr="00CC5626">
        <w:rPr>
          <w:rFonts w:ascii="Arial" w:hAnsi="Arial" w:cs="Arial"/>
          <w:b/>
        </w:rPr>
        <w:t xml:space="preserve"> y deportivas</w:t>
      </w:r>
      <w:r>
        <w:rPr>
          <w:rFonts w:ascii="Arial" w:hAnsi="Arial" w:cs="Arial"/>
        </w:rPr>
        <w:t xml:space="preserve"> de los estudiantes y maestros: se gestionó el préstamo de laboratorios para prá</w:t>
      </w:r>
      <w:r w:rsidR="00CC5626">
        <w:rPr>
          <w:rFonts w:ascii="Arial" w:hAnsi="Arial" w:cs="Arial"/>
        </w:rPr>
        <w:t>cticas de los estudiantes y de espacios deportivos para los mismos</w:t>
      </w:r>
    </w:p>
    <w:p w14:paraId="31B32875" w14:textId="619CDA0B" w:rsidR="00F40F67" w:rsidRDefault="00452EB5" w:rsidP="0094442B">
      <w:pPr>
        <w:pStyle w:val="Prrafodelista"/>
        <w:numPr>
          <w:ilvl w:val="0"/>
          <w:numId w:val="27"/>
        </w:numPr>
        <w:spacing w:after="120"/>
        <w:ind w:left="993"/>
        <w:contextualSpacing w:val="0"/>
        <w:rPr>
          <w:rFonts w:ascii="Arial" w:hAnsi="Arial" w:cs="Arial"/>
        </w:rPr>
      </w:pPr>
      <w:r>
        <w:rPr>
          <w:rFonts w:ascii="Arial" w:hAnsi="Arial" w:cs="Arial"/>
        </w:rPr>
        <w:t xml:space="preserve">Se </w:t>
      </w:r>
      <w:r w:rsidR="00CC5626">
        <w:rPr>
          <w:rFonts w:ascii="Arial" w:hAnsi="Arial" w:cs="Arial"/>
        </w:rPr>
        <w:t>proyectó la posibilidad de crear una alianza para la formalización de ciclos propedéuticos con miras a que los egresados puedan continuar sus estudios en el ITM desde un segundo semestre en cualquiera de las carreras del Instituto.</w:t>
      </w:r>
    </w:p>
    <w:p w14:paraId="69DBA45E" w14:textId="2A92D69E" w:rsidR="00CC5626" w:rsidRPr="00CC5626" w:rsidRDefault="00CC5626" w:rsidP="00CC5626">
      <w:pPr>
        <w:pStyle w:val="Prrafodelista"/>
        <w:numPr>
          <w:ilvl w:val="0"/>
          <w:numId w:val="27"/>
        </w:numPr>
        <w:spacing w:after="120"/>
        <w:ind w:left="993"/>
        <w:contextualSpacing w:val="0"/>
        <w:rPr>
          <w:rFonts w:ascii="Arial" w:hAnsi="Arial" w:cs="Arial"/>
        </w:rPr>
      </w:pPr>
      <w:r>
        <w:rPr>
          <w:rFonts w:ascii="Arial" w:hAnsi="Arial" w:cs="Arial"/>
        </w:rPr>
        <w:t>Se planteó la posibilidad de que el ITM acompañara procesos de identificación de perfiles y orientación vocacional de los estudiantes con los instrumentos y herramientas que ellos ya tienen para tal fin.</w:t>
      </w:r>
    </w:p>
    <w:p w14:paraId="48954990" w14:textId="697537F4" w:rsidR="0094442B" w:rsidRDefault="00CC5626" w:rsidP="0094442B">
      <w:pPr>
        <w:pStyle w:val="Prrafodelista"/>
        <w:numPr>
          <w:ilvl w:val="0"/>
          <w:numId w:val="30"/>
        </w:numPr>
        <w:spacing w:after="120"/>
        <w:ind w:left="714" w:hanging="357"/>
        <w:contextualSpacing w:val="0"/>
        <w:rPr>
          <w:rFonts w:ascii="Arial" w:hAnsi="Arial" w:cs="Arial"/>
        </w:rPr>
      </w:pPr>
      <w:r>
        <w:rPr>
          <w:rFonts w:ascii="Arial" w:hAnsi="Arial" w:cs="Arial"/>
        </w:rPr>
        <w:t xml:space="preserve">Desde la coordinación académica se trabajó por el seguimiento y acompañamiento de los maestros en el cumplimiento de sus labores y en la revisión de los planes de área y planes de clase. </w:t>
      </w:r>
    </w:p>
    <w:p w14:paraId="50F07B0F" w14:textId="0AA91D43" w:rsidR="00CC5626" w:rsidRDefault="00CC5626" w:rsidP="0094442B">
      <w:pPr>
        <w:pStyle w:val="Prrafodelista"/>
        <w:numPr>
          <w:ilvl w:val="0"/>
          <w:numId w:val="30"/>
        </w:numPr>
        <w:spacing w:after="120"/>
        <w:ind w:left="714" w:hanging="357"/>
        <w:contextualSpacing w:val="0"/>
        <w:rPr>
          <w:rFonts w:ascii="Arial" w:hAnsi="Arial" w:cs="Arial"/>
        </w:rPr>
      </w:pPr>
      <w:r>
        <w:rPr>
          <w:rFonts w:ascii="Arial" w:hAnsi="Arial" w:cs="Arial"/>
        </w:rPr>
        <w:t>Se estableció un sistema de seguimiento de los ingresos y salidas del personal docente desde portería.</w:t>
      </w:r>
    </w:p>
    <w:p w14:paraId="55E14959" w14:textId="6AA6276A" w:rsidR="00CC5626" w:rsidRDefault="00CC5626" w:rsidP="00CC5626">
      <w:pPr>
        <w:pStyle w:val="Prrafodelista"/>
        <w:numPr>
          <w:ilvl w:val="0"/>
          <w:numId w:val="30"/>
        </w:numPr>
        <w:spacing w:after="120"/>
        <w:ind w:left="714" w:hanging="357"/>
        <w:contextualSpacing w:val="0"/>
        <w:rPr>
          <w:rFonts w:ascii="Arial" w:hAnsi="Arial" w:cs="Arial"/>
        </w:rPr>
      </w:pPr>
      <w:r>
        <w:rPr>
          <w:rFonts w:ascii="Arial" w:hAnsi="Arial" w:cs="Arial"/>
        </w:rPr>
        <w:t xml:space="preserve">Se avanzó y consolidó la terminación y presentación del Manual de Convivencia ante la SEM, dando como resultado más fortalezas que debilidades en el mismo, las cuales deberán corregirse para febrero del 2019. </w:t>
      </w:r>
    </w:p>
    <w:p w14:paraId="0343022D" w14:textId="5A0D8252" w:rsidR="00CC5626" w:rsidRDefault="00CC5626" w:rsidP="00CC5626">
      <w:pPr>
        <w:pStyle w:val="Prrafodelista"/>
        <w:numPr>
          <w:ilvl w:val="0"/>
          <w:numId w:val="30"/>
        </w:numPr>
        <w:spacing w:after="120"/>
        <w:ind w:left="714" w:hanging="357"/>
        <w:contextualSpacing w:val="0"/>
        <w:rPr>
          <w:rFonts w:ascii="Arial" w:hAnsi="Arial" w:cs="Arial"/>
        </w:rPr>
      </w:pPr>
      <w:r>
        <w:rPr>
          <w:rFonts w:ascii="Arial" w:hAnsi="Arial" w:cs="Arial"/>
        </w:rPr>
        <w:t xml:space="preserve">Se creó y consolidó el Equipo de Gestión Institucional, formalizándolo ante la SEM, el cual comenzó a apoyar las labores institucionales con miras a </w:t>
      </w:r>
      <w:r w:rsidR="005A3F35">
        <w:rPr>
          <w:rFonts w:ascii="Arial" w:hAnsi="Arial" w:cs="Arial"/>
        </w:rPr>
        <w:t>formalizar</w:t>
      </w:r>
      <w:r>
        <w:rPr>
          <w:rFonts w:ascii="Arial" w:hAnsi="Arial" w:cs="Arial"/>
        </w:rPr>
        <w:t xml:space="preserve"> un sistema de gestión de calidad. </w:t>
      </w:r>
    </w:p>
    <w:p w14:paraId="534D61E6" w14:textId="02B7C5C7" w:rsidR="005A3F35" w:rsidRDefault="005A3F35" w:rsidP="00CC5626">
      <w:pPr>
        <w:pStyle w:val="Prrafodelista"/>
        <w:numPr>
          <w:ilvl w:val="0"/>
          <w:numId w:val="30"/>
        </w:numPr>
        <w:spacing w:after="120"/>
        <w:ind w:left="714" w:hanging="357"/>
        <w:contextualSpacing w:val="0"/>
        <w:rPr>
          <w:rFonts w:ascii="Arial" w:hAnsi="Arial" w:cs="Arial"/>
        </w:rPr>
      </w:pPr>
      <w:r>
        <w:rPr>
          <w:rFonts w:ascii="Arial" w:hAnsi="Arial" w:cs="Arial"/>
        </w:rPr>
        <w:t>Se realizó un ajuste al SIE pasando de 3 periodos a 4 periodos académicos.</w:t>
      </w:r>
    </w:p>
    <w:p w14:paraId="6FF0C4B8" w14:textId="46C365C8" w:rsidR="005A3F35" w:rsidRDefault="005A3F35" w:rsidP="00CC5626">
      <w:pPr>
        <w:pStyle w:val="Prrafodelista"/>
        <w:numPr>
          <w:ilvl w:val="0"/>
          <w:numId w:val="30"/>
        </w:numPr>
        <w:spacing w:after="120"/>
        <w:ind w:left="714" w:hanging="357"/>
        <w:contextualSpacing w:val="0"/>
        <w:rPr>
          <w:rFonts w:ascii="Arial" w:hAnsi="Arial" w:cs="Arial"/>
        </w:rPr>
      </w:pPr>
      <w:r>
        <w:rPr>
          <w:rFonts w:ascii="Arial" w:hAnsi="Arial" w:cs="Arial"/>
        </w:rPr>
        <w:t>Se establecieron alianzas estratégicas gracias al liderazgo del a coordinación académica con entidades como el Colegio Mayor para apoyo de proyectos de investigación escolar de los estudiantes.</w:t>
      </w:r>
    </w:p>
    <w:p w14:paraId="35A64575" w14:textId="15D8F4F7" w:rsidR="005A3F35" w:rsidRDefault="005A3F35" w:rsidP="00CC5626">
      <w:pPr>
        <w:pStyle w:val="Prrafodelista"/>
        <w:numPr>
          <w:ilvl w:val="0"/>
          <w:numId w:val="30"/>
        </w:numPr>
        <w:spacing w:after="120"/>
        <w:ind w:left="714" w:hanging="357"/>
        <w:contextualSpacing w:val="0"/>
        <w:rPr>
          <w:rFonts w:ascii="Arial" w:hAnsi="Arial" w:cs="Arial"/>
        </w:rPr>
      </w:pPr>
      <w:r>
        <w:rPr>
          <w:rFonts w:ascii="Arial" w:hAnsi="Arial" w:cs="Arial"/>
        </w:rPr>
        <w:t xml:space="preserve">Se activó el sistema de recepción de PQRS desde el sitio WEB, dando respuesta a inquietudes y requerimientos de la comunidad. </w:t>
      </w:r>
    </w:p>
    <w:p w14:paraId="3F3A5789" w14:textId="4561CA64" w:rsidR="005A3F35" w:rsidRPr="00CC5626" w:rsidRDefault="005A3F35" w:rsidP="00CC5626">
      <w:pPr>
        <w:pStyle w:val="Prrafodelista"/>
        <w:numPr>
          <w:ilvl w:val="0"/>
          <w:numId w:val="30"/>
        </w:numPr>
        <w:spacing w:after="120"/>
        <w:ind w:left="714" w:hanging="357"/>
        <w:contextualSpacing w:val="0"/>
        <w:rPr>
          <w:rFonts w:ascii="Arial" w:hAnsi="Arial" w:cs="Arial"/>
        </w:rPr>
      </w:pPr>
      <w:r>
        <w:rPr>
          <w:rFonts w:ascii="Arial" w:hAnsi="Arial" w:cs="Arial"/>
        </w:rPr>
        <w:t xml:space="preserve">Se inició procesos a docentes que presentaron incumplimientos en sus responsabilidades y se emitió un reporte a la unidad de Talento Humano de la SEM, el cual fue radicado en enero del 2019. </w:t>
      </w:r>
    </w:p>
    <w:p w14:paraId="6E93040B" w14:textId="77777777" w:rsidR="003C2487" w:rsidRDefault="003C2487" w:rsidP="00B25B54">
      <w:pPr>
        <w:jc w:val="both"/>
        <w:rPr>
          <w:rFonts w:ascii="Arial" w:hAnsi="Arial" w:cs="Arial"/>
          <w:b/>
        </w:rPr>
      </w:pPr>
    </w:p>
    <w:p w14:paraId="54354C42" w14:textId="4C99FE9F" w:rsidR="00C66664" w:rsidRDefault="00C66664" w:rsidP="00B25B54">
      <w:pPr>
        <w:jc w:val="both"/>
        <w:rPr>
          <w:rFonts w:ascii="Arial" w:hAnsi="Arial" w:cs="Arial"/>
          <w:b/>
        </w:rPr>
      </w:pPr>
      <w:r>
        <w:rPr>
          <w:rFonts w:ascii="Arial" w:hAnsi="Arial" w:cs="Arial"/>
          <w:b/>
        </w:rPr>
        <w:t>GESTIÓN DIRECTIVA:</w:t>
      </w:r>
    </w:p>
    <w:p w14:paraId="47A97FD6" w14:textId="4122E627" w:rsidR="00C66664" w:rsidRDefault="00C66664" w:rsidP="00B25B54">
      <w:pPr>
        <w:jc w:val="both"/>
        <w:rPr>
          <w:rFonts w:ascii="Arial" w:hAnsi="Arial" w:cs="Arial"/>
          <w:b/>
        </w:rPr>
      </w:pPr>
      <w:r>
        <w:rPr>
          <w:rFonts w:ascii="Arial" w:hAnsi="Arial" w:cs="Arial"/>
          <w:b/>
        </w:rPr>
        <w:t>Logros:</w:t>
      </w:r>
    </w:p>
    <w:p w14:paraId="4AC9F759" w14:textId="71DFA736" w:rsidR="00C66664" w:rsidRDefault="00C66664" w:rsidP="00C66664">
      <w:pPr>
        <w:pStyle w:val="Prrafodelista"/>
        <w:numPr>
          <w:ilvl w:val="0"/>
          <w:numId w:val="31"/>
        </w:numPr>
        <w:spacing w:after="120"/>
        <w:ind w:left="714" w:hanging="357"/>
        <w:contextualSpacing w:val="0"/>
        <w:rPr>
          <w:rFonts w:ascii="Arial" w:hAnsi="Arial" w:cs="Arial"/>
        </w:rPr>
      </w:pPr>
      <w:r>
        <w:rPr>
          <w:rFonts w:ascii="Arial" w:hAnsi="Arial" w:cs="Arial"/>
        </w:rPr>
        <w:lastRenderedPageBreak/>
        <w:t>Se amplió el horizonte institucional a partir de la búsqueda de alianzas estratégicas con otras entidades para fortalecer el modelo pedagógico y el currículo.</w:t>
      </w:r>
    </w:p>
    <w:p w14:paraId="4140E6B6" w14:textId="68051342" w:rsidR="00C66664" w:rsidRDefault="00C66664" w:rsidP="00C66664">
      <w:pPr>
        <w:pStyle w:val="Prrafodelista"/>
        <w:numPr>
          <w:ilvl w:val="0"/>
          <w:numId w:val="31"/>
        </w:numPr>
        <w:spacing w:after="120"/>
        <w:ind w:left="714" w:hanging="357"/>
        <w:contextualSpacing w:val="0"/>
        <w:rPr>
          <w:rFonts w:ascii="Arial" w:hAnsi="Arial" w:cs="Arial"/>
        </w:rPr>
      </w:pPr>
      <w:r>
        <w:rPr>
          <w:rFonts w:ascii="Arial" w:hAnsi="Arial" w:cs="Arial"/>
        </w:rPr>
        <w:t>Se creó el equipo de gestión institucional para jalonar y apoyar la gestión estratégica.</w:t>
      </w:r>
    </w:p>
    <w:p w14:paraId="594E193B" w14:textId="6DA77341" w:rsidR="00C66664" w:rsidRDefault="00C66664" w:rsidP="00C66664">
      <w:pPr>
        <w:pStyle w:val="Prrafodelista"/>
        <w:numPr>
          <w:ilvl w:val="0"/>
          <w:numId w:val="31"/>
        </w:numPr>
        <w:spacing w:after="120"/>
        <w:ind w:left="714" w:hanging="357"/>
        <w:contextualSpacing w:val="0"/>
        <w:rPr>
          <w:rFonts w:ascii="Arial" w:hAnsi="Arial" w:cs="Arial"/>
        </w:rPr>
      </w:pPr>
      <w:r>
        <w:rPr>
          <w:rFonts w:ascii="Arial" w:hAnsi="Arial" w:cs="Arial"/>
        </w:rPr>
        <w:t>Se fortaleció la participación activa de los estamentos y se fortaleció el Gobierno Escolar.</w:t>
      </w:r>
    </w:p>
    <w:p w14:paraId="25C0B9DF" w14:textId="3581664F" w:rsidR="00C66664" w:rsidRDefault="00C66664" w:rsidP="00C66664">
      <w:pPr>
        <w:pStyle w:val="Prrafodelista"/>
        <w:numPr>
          <w:ilvl w:val="0"/>
          <w:numId w:val="31"/>
        </w:numPr>
        <w:spacing w:after="120"/>
        <w:ind w:left="714" w:hanging="357"/>
        <w:contextualSpacing w:val="0"/>
        <w:rPr>
          <w:rFonts w:ascii="Arial" w:hAnsi="Arial" w:cs="Arial"/>
        </w:rPr>
      </w:pPr>
      <w:r>
        <w:rPr>
          <w:rFonts w:ascii="Arial" w:hAnsi="Arial" w:cs="Arial"/>
        </w:rPr>
        <w:t xml:space="preserve">Se tomaron decisiones desde los estamentos acogiendo el sentir y voto de las mayorías. </w:t>
      </w:r>
    </w:p>
    <w:p w14:paraId="78D586D3" w14:textId="53E8D6F5" w:rsidR="00D9540F" w:rsidRPr="00D9540F" w:rsidRDefault="0039433A" w:rsidP="00D9540F">
      <w:pPr>
        <w:pStyle w:val="Prrafodelista"/>
        <w:numPr>
          <w:ilvl w:val="0"/>
          <w:numId w:val="31"/>
        </w:numPr>
        <w:spacing w:after="120"/>
        <w:ind w:left="714" w:hanging="357"/>
        <w:contextualSpacing w:val="0"/>
        <w:rPr>
          <w:rFonts w:ascii="Arial" w:hAnsi="Arial" w:cs="Arial"/>
        </w:rPr>
      </w:pPr>
      <w:r>
        <w:rPr>
          <w:rFonts w:ascii="Arial" w:hAnsi="Arial" w:cs="Arial"/>
        </w:rPr>
        <w:t>Se realiz</w:t>
      </w:r>
      <w:r w:rsidR="00D9540F">
        <w:rPr>
          <w:rFonts w:ascii="Arial" w:hAnsi="Arial" w:cs="Arial"/>
        </w:rPr>
        <w:t xml:space="preserve">ó un incrementos sustanciales de la cobertura educativa, subiendo el primer año, del 2016 al 2017 en 15 % e aumento de la matrícula. Luego del 2017 al 2018 se incrementó de nuevo un grupo más para un aumento 30 % aproximadamente. Posteriormente se incrementó de nuevo la cobertura del 2018 al 2019 con el aumento de un grupo más, en un incremento de un 20% para este año, pasando de 440 estudiantes a 520 aprox. Con esto se logró obtener la plaza de planta para tener un coordinador académico. </w:t>
      </w:r>
    </w:p>
    <w:p w14:paraId="65A04A16" w14:textId="77777777" w:rsidR="00C66664" w:rsidRDefault="00C66664" w:rsidP="00C66664">
      <w:pPr>
        <w:pStyle w:val="Prrafodelista"/>
        <w:rPr>
          <w:rFonts w:ascii="Arial" w:hAnsi="Arial" w:cs="Arial"/>
        </w:rPr>
      </w:pPr>
    </w:p>
    <w:p w14:paraId="514720DB" w14:textId="77777777" w:rsidR="00C66664" w:rsidRDefault="00C66664" w:rsidP="00C66664">
      <w:pPr>
        <w:rPr>
          <w:rFonts w:ascii="Arial" w:hAnsi="Arial" w:cs="Arial"/>
          <w:b/>
        </w:rPr>
      </w:pPr>
      <w:r>
        <w:rPr>
          <w:rFonts w:ascii="Arial" w:hAnsi="Arial" w:cs="Arial"/>
          <w:b/>
        </w:rPr>
        <w:t>Debilidades:</w:t>
      </w:r>
    </w:p>
    <w:p w14:paraId="403EA2E4" w14:textId="1B0133F8" w:rsidR="00C66664" w:rsidRDefault="00C66664" w:rsidP="00154858">
      <w:pPr>
        <w:pStyle w:val="Prrafodelista"/>
        <w:numPr>
          <w:ilvl w:val="0"/>
          <w:numId w:val="32"/>
        </w:numPr>
        <w:spacing w:after="120"/>
        <w:ind w:left="714" w:hanging="357"/>
        <w:contextualSpacing w:val="0"/>
        <w:rPr>
          <w:rFonts w:ascii="Arial" w:hAnsi="Arial" w:cs="Arial"/>
          <w:b/>
        </w:rPr>
      </w:pPr>
      <w:r>
        <w:rPr>
          <w:rFonts w:ascii="Arial" w:hAnsi="Arial" w:cs="Arial"/>
        </w:rPr>
        <w:t xml:space="preserve">No se pudo mejorar el clima institucional debido a la presencia de malas motivaciones y comportamientos bizarros de algunos agentes institucionales, lo que llevó a un deterioro del clima </w:t>
      </w:r>
      <w:r>
        <w:rPr>
          <w:rFonts w:ascii="Arial" w:hAnsi="Arial" w:cs="Arial"/>
          <w:b/>
        </w:rPr>
        <w:t xml:space="preserve">entre la rectoría y los docentes. </w:t>
      </w:r>
    </w:p>
    <w:p w14:paraId="02FF400C" w14:textId="09C802A2" w:rsidR="00C66664" w:rsidRDefault="00C66664" w:rsidP="00154858">
      <w:pPr>
        <w:pStyle w:val="Prrafodelista"/>
        <w:numPr>
          <w:ilvl w:val="0"/>
          <w:numId w:val="32"/>
        </w:numPr>
        <w:spacing w:after="120"/>
        <w:ind w:left="714" w:hanging="357"/>
        <w:contextualSpacing w:val="0"/>
        <w:rPr>
          <w:rFonts w:ascii="Arial" w:hAnsi="Arial" w:cs="Arial"/>
        </w:rPr>
      </w:pPr>
      <w:r w:rsidRPr="00C66664">
        <w:rPr>
          <w:rFonts w:ascii="Arial" w:hAnsi="Arial" w:cs="Arial"/>
        </w:rPr>
        <w:t>Algunas</w:t>
      </w:r>
      <w:r>
        <w:rPr>
          <w:rFonts w:ascii="Arial" w:hAnsi="Arial" w:cs="Arial"/>
        </w:rPr>
        <w:t xml:space="preserve"> propuestas parecieron alejarse en el imaginario del muy afamado “modelo” el cual intentó fortalecerse con nuevas propuestas</w:t>
      </w:r>
      <w:r w:rsidR="00154858">
        <w:rPr>
          <w:rFonts w:ascii="Arial" w:hAnsi="Arial" w:cs="Arial"/>
        </w:rPr>
        <w:t xml:space="preserve"> curriculares, las cuales no fueron bien recibidas por el cuerpo docente.</w:t>
      </w:r>
    </w:p>
    <w:p w14:paraId="0605E59A" w14:textId="0384AFF1" w:rsidR="00154858" w:rsidRPr="00C66664" w:rsidRDefault="00154858" w:rsidP="00154858">
      <w:pPr>
        <w:pStyle w:val="Prrafodelista"/>
        <w:numPr>
          <w:ilvl w:val="0"/>
          <w:numId w:val="32"/>
        </w:numPr>
        <w:spacing w:after="120"/>
        <w:ind w:left="714" w:hanging="357"/>
        <w:contextualSpacing w:val="0"/>
        <w:rPr>
          <w:rFonts w:ascii="Arial" w:hAnsi="Arial" w:cs="Arial"/>
        </w:rPr>
      </w:pPr>
      <w:r>
        <w:rPr>
          <w:rFonts w:ascii="Arial" w:hAnsi="Arial" w:cs="Arial"/>
        </w:rPr>
        <w:t>Ante el vacío existente por una falta del Manual de Convivencia actualizado, se hizo un manejo discrecional de algunos casos de estudiantes, que generaron malestar o inconformidad éntrelos docentes. Pero lamentablemente no existía peso jurídico desde el Manual para tomar algunas decisiones.</w:t>
      </w:r>
    </w:p>
    <w:p w14:paraId="1BBB5DF0" w14:textId="77777777" w:rsidR="00C66664" w:rsidRDefault="00C66664" w:rsidP="00B25B54">
      <w:pPr>
        <w:jc w:val="both"/>
        <w:rPr>
          <w:rFonts w:ascii="Arial" w:hAnsi="Arial" w:cs="Arial"/>
          <w:b/>
        </w:rPr>
      </w:pPr>
    </w:p>
    <w:p w14:paraId="40F2B3B3" w14:textId="15FA7BA4" w:rsidR="0039433A" w:rsidRDefault="0039433A" w:rsidP="0039433A">
      <w:pPr>
        <w:jc w:val="both"/>
        <w:rPr>
          <w:rFonts w:ascii="Arial" w:hAnsi="Arial" w:cs="Arial"/>
          <w:b/>
        </w:rPr>
      </w:pPr>
      <w:r>
        <w:rPr>
          <w:rFonts w:ascii="Arial" w:hAnsi="Arial" w:cs="Arial"/>
          <w:b/>
        </w:rPr>
        <w:t>GESTIÓN ADMINISTRATIVA Y FINANCIERA:</w:t>
      </w:r>
    </w:p>
    <w:p w14:paraId="63CF484D" w14:textId="77777777" w:rsidR="0039433A" w:rsidRDefault="0039433A" w:rsidP="0039433A">
      <w:pPr>
        <w:jc w:val="both"/>
        <w:rPr>
          <w:rFonts w:ascii="Arial" w:hAnsi="Arial" w:cs="Arial"/>
          <w:b/>
        </w:rPr>
      </w:pPr>
      <w:r>
        <w:rPr>
          <w:rFonts w:ascii="Arial" w:hAnsi="Arial" w:cs="Arial"/>
          <w:b/>
        </w:rPr>
        <w:t xml:space="preserve">Logros: </w:t>
      </w:r>
    </w:p>
    <w:p w14:paraId="42653D6F" w14:textId="7CB378C8" w:rsidR="0039433A" w:rsidRPr="0039433A" w:rsidRDefault="0039433A" w:rsidP="0039433A">
      <w:pPr>
        <w:pStyle w:val="Prrafodelista"/>
        <w:numPr>
          <w:ilvl w:val="0"/>
          <w:numId w:val="36"/>
        </w:numPr>
        <w:spacing w:after="120"/>
        <w:ind w:left="714" w:hanging="357"/>
        <w:contextualSpacing w:val="0"/>
        <w:rPr>
          <w:rFonts w:ascii="Arial" w:hAnsi="Arial" w:cs="Arial"/>
          <w:b/>
        </w:rPr>
      </w:pPr>
      <w:r>
        <w:rPr>
          <w:rFonts w:ascii="Arial" w:hAnsi="Arial" w:cs="Arial"/>
        </w:rPr>
        <w:t>Se hizo un manejo mesurado y adecuado de los gastos.</w:t>
      </w:r>
    </w:p>
    <w:p w14:paraId="3107361B" w14:textId="1615EEF9" w:rsidR="0039433A" w:rsidRPr="0039433A" w:rsidRDefault="0039433A" w:rsidP="0039433A">
      <w:pPr>
        <w:pStyle w:val="Prrafodelista"/>
        <w:numPr>
          <w:ilvl w:val="0"/>
          <w:numId w:val="36"/>
        </w:numPr>
        <w:spacing w:after="120"/>
        <w:ind w:left="714" w:hanging="357"/>
        <w:contextualSpacing w:val="0"/>
        <w:rPr>
          <w:rFonts w:ascii="Arial" w:hAnsi="Arial" w:cs="Arial"/>
          <w:b/>
        </w:rPr>
      </w:pPr>
      <w:r>
        <w:rPr>
          <w:rFonts w:ascii="Arial" w:hAnsi="Arial" w:cs="Arial"/>
        </w:rPr>
        <w:t>Se organizó el cardes para control de inventario de materiales.</w:t>
      </w:r>
    </w:p>
    <w:p w14:paraId="2DC7009C" w14:textId="72DAD83A" w:rsidR="0039433A" w:rsidRDefault="0039433A" w:rsidP="0039433A">
      <w:pPr>
        <w:pStyle w:val="Prrafodelista"/>
        <w:numPr>
          <w:ilvl w:val="0"/>
          <w:numId w:val="36"/>
        </w:numPr>
        <w:spacing w:after="120"/>
        <w:ind w:left="714" w:hanging="357"/>
        <w:contextualSpacing w:val="0"/>
        <w:rPr>
          <w:rFonts w:ascii="Arial" w:hAnsi="Arial" w:cs="Arial"/>
        </w:rPr>
      </w:pPr>
      <w:r w:rsidRPr="0039433A">
        <w:rPr>
          <w:rFonts w:ascii="Arial" w:hAnsi="Arial" w:cs="Arial"/>
        </w:rPr>
        <w:t>Se dio apoyo a la gestión</w:t>
      </w:r>
      <w:r>
        <w:rPr>
          <w:rFonts w:ascii="Arial" w:hAnsi="Arial" w:cs="Arial"/>
        </w:rPr>
        <w:t xml:space="preserve"> académica como, por ejemplo, dando los suministros para la Feria de las Matemáticas.</w:t>
      </w:r>
    </w:p>
    <w:p w14:paraId="765792A7" w14:textId="703A0EAD" w:rsidR="0039433A" w:rsidRDefault="0039433A" w:rsidP="0039433A">
      <w:pPr>
        <w:pStyle w:val="Prrafodelista"/>
        <w:numPr>
          <w:ilvl w:val="0"/>
          <w:numId w:val="36"/>
        </w:numPr>
        <w:spacing w:after="120"/>
        <w:ind w:left="714" w:hanging="357"/>
        <w:contextualSpacing w:val="0"/>
        <w:rPr>
          <w:rFonts w:ascii="Arial" w:hAnsi="Arial" w:cs="Arial"/>
        </w:rPr>
      </w:pPr>
      <w:r>
        <w:rPr>
          <w:rFonts w:ascii="Arial" w:hAnsi="Arial" w:cs="Arial"/>
        </w:rPr>
        <w:t>Se empoderaron a los estudiantes para acompañar los servicios complementarios de alimentación.</w:t>
      </w:r>
    </w:p>
    <w:p w14:paraId="4E500E1B" w14:textId="5EBF4C01" w:rsidR="0039433A" w:rsidRDefault="00D9540F" w:rsidP="0039433A">
      <w:pPr>
        <w:pStyle w:val="Prrafodelista"/>
        <w:numPr>
          <w:ilvl w:val="0"/>
          <w:numId w:val="36"/>
        </w:numPr>
        <w:spacing w:after="120"/>
        <w:ind w:left="714" w:hanging="357"/>
        <w:contextualSpacing w:val="0"/>
        <w:rPr>
          <w:rFonts w:ascii="Arial" w:hAnsi="Arial" w:cs="Arial"/>
        </w:rPr>
      </w:pPr>
      <w:r>
        <w:rPr>
          <w:rFonts w:ascii="Arial" w:hAnsi="Arial" w:cs="Arial"/>
        </w:rPr>
        <w:lastRenderedPageBreak/>
        <w:t xml:space="preserve">Se incrementó el número de maestros de 20 a 25 maestros ante el aumento de la cobertura educativa desde el 2017 al 2019. </w:t>
      </w:r>
    </w:p>
    <w:p w14:paraId="6BD3A172" w14:textId="78F81FEE" w:rsidR="00D9540F" w:rsidRDefault="00D9540F" w:rsidP="0039433A">
      <w:pPr>
        <w:pStyle w:val="Prrafodelista"/>
        <w:numPr>
          <w:ilvl w:val="0"/>
          <w:numId w:val="36"/>
        </w:numPr>
        <w:spacing w:after="120"/>
        <w:ind w:left="714" w:hanging="357"/>
        <w:contextualSpacing w:val="0"/>
        <w:rPr>
          <w:rFonts w:ascii="Arial" w:hAnsi="Arial" w:cs="Arial"/>
        </w:rPr>
      </w:pPr>
      <w:r>
        <w:rPr>
          <w:rFonts w:ascii="Arial" w:hAnsi="Arial" w:cs="Arial"/>
        </w:rPr>
        <w:t xml:space="preserve">Se buscó que los perfiles de los maestros se ajustasen a las necesidades y modelo institucional. </w:t>
      </w:r>
    </w:p>
    <w:p w14:paraId="61EDD2FD" w14:textId="7BC4128B" w:rsidR="00D9540F" w:rsidRDefault="00D9540F" w:rsidP="0039433A">
      <w:pPr>
        <w:pStyle w:val="Prrafodelista"/>
        <w:numPr>
          <w:ilvl w:val="0"/>
          <w:numId w:val="36"/>
        </w:numPr>
        <w:spacing w:after="120"/>
        <w:ind w:left="714" w:hanging="357"/>
        <w:contextualSpacing w:val="0"/>
        <w:rPr>
          <w:rFonts w:ascii="Arial" w:hAnsi="Arial" w:cs="Arial"/>
        </w:rPr>
      </w:pPr>
      <w:r>
        <w:rPr>
          <w:rFonts w:ascii="Arial" w:hAnsi="Arial" w:cs="Arial"/>
        </w:rPr>
        <w:t xml:space="preserve">Se tuvo un manejo fiscal limpio y sin irregularidades. </w:t>
      </w:r>
    </w:p>
    <w:p w14:paraId="54C491C6" w14:textId="77777777" w:rsidR="00D9540F" w:rsidRDefault="00D9540F" w:rsidP="00D9540F">
      <w:pPr>
        <w:spacing w:after="120"/>
        <w:rPr>
          <w:rFonts w:ascii="Arial" w:hAnsi="Arial" w:cs="Arial"/>
        </w:rPr>
      </w:pPr>
    </w:p>
    <w:p w14:paraId="2BDC6740" w14:textId="77777777" w:rsidR="00D9540F" w:rsidRDefault="00D9540F" w:rsidP="00D9540F">
      <w:pPr>
        <w:rPr>
          <w:rFonts w:ascii="Arial" w:hAnsi="Arial" w:cs="Arial"/>
          <w:b/>
        </w:rPr>
      </w:pPr>
      <w:r>
        <w:rPr>
          <w:rFonts w:ascii="Arial" w:hAnsi="Arial" w:cs="Arial"/>
          <w:b/>
        </w:rPr>
        <w:t>Debilidades:</w:t>
      </w:r>
    </w:p>
    <w:p w14:paraId="45145D8B" w14:textId="2D41A0A0" w:rsidR="00D9540F" w:rsidRDefault="00772C35" w:rsidP="00772C35">
      <w:pPr>
        <w:pStyle w:val="Prrafodelista"/>
        <w:numPr>
          <w:ilvl w:val="0"/>
          <w:numId w:val="37"/>
        </w:numPr>
        <w:spacing w:after="120"/>
        <w:ind w:left="714" w:hanging="357"/>
        <w:contextualSpacing w:val="0"/>
        <w:rPr>
          <w:rFonts w:ascii="Arial" w:hAnsi="Arial" w:cs="Arial"/>
        </w:rPr>
      </w:pPr>
      <w:r>
        <w:rPr>
          <w:rFonts w:ascii="Arial" w:hAnsi="Arial" w:cs="Arial"/>
        </w:rPr>
        <w:t>En los procesos de invitación pública NO se presentaron oferentes para algunos de ellos, lo que llevó a la imposibilidad de adquirir algunos bienes y servicios.</w:t>
      </w:r>
    </w:p>
    <w:p w14:paraId="11F9E8DE" w14:textId="5FB4B8AB" w:rsidR="00772C35" w:rsidRDefault="00772C35" w:rsidP="00772C35">
      <w:pPr>
        <w:pStyle w:val="Prrafodelista"/>
        <w:numPr>
          <w:ilvl w:val="0"/>
          <w:numId w:val="37"/>
        </w:numPr>
        <w:spacing w:after="120"/>
        <w:ind w:left="714" w:hanging="357"/>
        <w:contextualSpacing w:val="0"/>
        <w:rPr>
          <w:rFonts w:ascii="Arial" w:hAnsi="Arial" w:cs="Arial"/>
        </w:rPr>
      </w:pPr>
      <w:r>
        <w:rPr>
          <w:rFonts w:ascii="Arial" w:hAnsi="Arial" w:cs="Arial"/>
        </w:rPr>
        <w:t xml:space="preserve">El cambio de manejo de las cuentas bancarias definido por el Ministerio de Educación, llevó a que solo a mediados de SEPTIEMBRE se tuviere acceso a las cuentas y dineros del colegio. Esto imposibilitó el llevar a cabo de forma oportuna algunas compras. </w:t>
      </w:r>
    </w:p>
    <w:p w14:paraId="480FE91F" w14:textId="546383CC" w:rsidR="00772C35" w:rsidRDefault="00772C35" w:rsidP="00772C35">
      <w:pPr>
        <w:pStyle w:val="Prrafodelista"/>
        <w:numPr>
          <w:ilvl w:val="0"/>
          <w:numId w:val="37"/>
        </w:numPr>
        <w:spacing w:after="120"/>
        <w:ind w:left="714" w:hanging="357"/>
        <w:contextualSpacing w:val="0"/>
        <w:rPr>
          <w:rFonts w:ascii="Arial" w:hAnsi="Arial" w:cs="Arial"/>
        </w:rPr>
      </w:pPr>
      <w:r>
        <w:rPr>
          <w:rFonts w:ascii="Arial" w:hAnsi="Arial" w:cs="Arial"/>
        </w:rPr>
        <w:t>Pese a haber gestionado ante el MEN la autorización para el cambio de entidad financiera, se recibió como respuesta el que NO autorizaban dicho cambio, pese a todas las demoras del Banco Popular.</w:t>
      </w:r>
    </w:p>
    <w:p w14:paraId="7AE2026F" w14:textId="4D77FD44" w:rsidR="00772C35" w:rsidRPr="00D9540F" w:rsidRDefault="00772C35" w:rsidP="00772C35">
      <w:pPr>
        <w:pStyle w:val="Prrafodelista"/>
        <w:numPr>
          <w:ilvl w:val="0"/>
          <w:numId w:val="37"/>
        </w:numPr>
        <w:spacing w:after="120"/>
        <w:ind w:left="714" w:hanging="357"/>
        <w:contextualSpacing w:val="0"/>
        <w:rPr>
          <w:rFonts w:ascii="Arial" w:hAnsi="Arial" w:cs="Arial"/>
        </w:rPr>
      </w:pPr>
      <w:r>
        <w:rPr>
          <w:rFonts w:ascii="Arial" w:hAnsi="Arial" w:cs="Arial"/>
        </w:rPr>
        <w:t xml:space="preserve">Se presentaron algunas dificultades para el manejo de los registros de los contratos en el SECOP debido a demoras en el montaje de la información por parte de la contadora. </w:t>
      </w:r>
    </w:p>
    <w:p w14:paraId="4FD5E781" w14:textId="77777777" w:rsidR="0039433A" w:rsidRPr="0039433A" w:rsidRDefault="0039433A" w:rsidP="00154858">
      <w:pPr>
        <w:jc w:val="both"/>
        <w:rPr>
          <w:rFonts w:ascii="Arial" w:hAnsi="Arial" w:cs="Arial"/>
        </w:rPr>
      </w:pPr>
    </w:p>
    <w:p w14:paraId="0283E57D" w14:textId="2DE33AB9" w:rsidR="00154858" w:rsidRDefault="00154858" w:rsidP="00154858">
      <w:pPr>
        <w:jc w:val="both"/>
        <w:rPr>
          <w:rFonts w:ascii="Arial" w:hAnsi="Arial" w:cs="Arial"/>
          <w:b/>
        </w:rPr>
      </w:pPr>
      <w:r>
        <w:rPr>
          <w:rFonts w:ascii="Arial" w:hAnsi="Arial" w:cs="Arial"/>
          <w:b/>
        </w:rPr>
        <w:t>GESTIÓN ACADÉMICA:</w:t>
      </w:r>
    </w:p>
    <w:p w14:paraId="2BF5AE73" w14:textId="0B3248C6" w:rsidR="00154858" w:rsidRDefault="00154858" w:rsidP="00154858">
      <w:pPr>
        <w:jc w:val="both"/>
        <w:rPr>
          <w:rFonts w:ascii="Arial" w:hAnsi="Arial" w:cs="Arial"/>
          <w:b/>
        </w:rPr>
      </w:pPr>
      <w:r>
        <w:rPr>
          <w:rFonts w:ascii="Arial" w:hAnsi="Arial" w:cs="Arial"/>
          <w:b/>
        </w:rPr>
        <w:t xml:space="preserve">Logros: </w:t>
      </w:r>
    </w:p>
    <w:p w14:paraId="145E58DD" w14:textId="18A0F178" w:rsidR="00154858" w:rsidRPr="00154858" w:rsidRDefault="00154858" w:rsidP="00154858">
      <w:pPr>
        <w:pStyle w:val="Prrafodelista"/>
        <w:numPr>
          <w:ilvl w:val="0"/>
          <w:numId w:val="34"/>
        </w:numPr>
        <w:spacing w:after="120"/>
        <w:ind w:left="714" w:hanging="357"/>
        <w:contextualSpacing w:val="0"/>
        <w:rPr>
          <w:rFonts w:ascii="Arial" w:hAnsi="Arial" w:cs="Arial"/>
          <w:b/>
        </w:rPr>
      </w:pPr>
      <w:r>
        <w:rPr>
          <w:rFonts w:ascii="Arial" w:hAnsi="Arial" w:cs="Arial"/>
        </w:rPr>
        <w:t xml:space="preserve">Frente al diseño curricular se dieron los espacios para que las áreas, desde sus jefes de área realizaran las revisiones y ajustes del plan de estudios con su equipo de trabajo. La coordinación académica facilitó en todo momento esta posibilidad. </w:t>
      </w:r>
    </w:p>
    <w:p w14:paraId="530F9A58" w14:textId="31600D87" w:rsidR="00154858" w:rsidRPr="00154858" w:rsidRDefault="00154858" w:rsidP="00154858">
      <w:pPr>
        <w:pStyle w:val="Prrafodelista"/>
        <w:numPr>
          <w:ilvl w:val="0"/>
          <w:numId w:val="34"/>
        </w:numPr>
        <w:spacing w:after="120"/>
        <w:ind w:left="714" w:hanging="357"/>
        <w:contextualSpacing w:val="0"/>
        <w:rPr>
          <w:rFonts w:ascii="Arial" w:hAnsi="Arial" w:cs="Arial"/>
          <w:b/>
        </w:rPr>
      </w:pPr>
      <w:r>
        <w:rPr>
          <w:rFonts w:ascii="Arial" w:hAnsi="Arial" w:cs="Arial"/>
        </w:rPr>
        <w:t xml:space="preserve">La coordinación académica fue reiterativa en sus reflexiones y debates en torno a la invitación que se hacía desde esta dependencia para que los maestros ajustaran sus prácticas pedagógicas y evaluativas al modelo de trabajo pro proyectos. </w:t>
      </w:r>
    </w:p>
    <w:p w14:paraId="48F05619" w14:textId="7A02780E" w:rsidR="00154858" w:rsidRPr="0039433A" w:rsidRDefault="00154858" w:rsidP="00154858">
      <w:pPr>
        <w:pStyle w:val="Prrafodelista"/>
        <w:numPr>
          <w:ilvl w:val="0"/>
          <w:numId w:val="34"/>
        </w:numPr>
        <w:spacing w:after="120"/>
        <w:ind w:left="714" w:hanging="357"/>
        <w:contextualSpacing w:val="0"/>
        <w:rPr>
          <w:rFonts w:ascii="Arial" w:hAnsi="Arial" w:cs="Arial"/>
          <w:b/>
        </w:rPr>
      </w:pPr>
      <w:r>
        <w:rPr>
          <w:rFonts w:ascii="Arial" w:hAnsi="Arial" w:cs="Arial"/>
        </w:rPr>
        <w:t xml:space="preserve">La coordinación académica hizo de forma constante seguimiento al trabajo docente, sistematizando sus informes y hallazgos a lo largo de los dos últimos años. </w:t>
      </w:r>
    </w:p>
    <w:p w14:paraId="7E520020" w14:textId="651472F7" w:rsidR="0039433A" w:rsidRPr="00D9540F" w:rsidRDefault="0039433A" w:rsidP="00154858">
      <w:pPr>
        <w:pStyle w:val="Prrafodelista"/>
        <w:numPr>
          <w:ilvl w:val="0"/>
          <w:numId w:val="34"/>
        </w:numPr>
        <w:spacing w:after="120"/>
        <w:ind w:left="714" w:hanging="357"/>
        <w:contextualSpacing w:val="0"/>
        <w:rPr>
          <w:rFonts w:ascii="Arial" w:hAnsi="Arial" w:cs="Arial"/>
          <w:b/>
        </w:rPr>
      </w:pPr>
      <w:r>
        <w:rPr>
          <w:rFonts w:ascii="Arial" w:hAnsi="Arial" w:cs="Arial"/>
        </w:rPr>
        <w:t>El colegio se sostuvo estos dos años en el primer lugar de resultados de pruebas SABER 11º.</w:t>
      </w:r>
    </w:p>
    <w:p w14:paraId="7A61F2B1" w14:textId="220DBD99" w:rsidR="00D9540F" w:rsidRPr="00D9540F" w:rsidRDefault="00D9540F" w:rsidP="00154858">
      <w:pPr>
        <w:pStyle w:val="Prrafodelista"/>
        <w:numPr>
          <w:ilvl w:val="0"/>
          <w:numId w:val="34"/>
        </w:numPr>
        <w:spacing w:after="120"/>
        <w:ind w:left="714" w:hanging="357"/>
        <w:contextualSpacing w:val="0"/>
        <w:rPr>
          <w:rFonts w:ascii="Arial" w:hAnsi="Arial" w:cs="Arial"/>
          <w:b/>
        </w:rPr>
      </w:pPr>
      <w:r>
        <w:rPr>
          <w:rFonts w:ascii="Arial" w:hAnsi="Arial" w:cs="Arial"/>
        </w:rPr>
        <w:t xml:space="preserve">Se creó el área de Investigación y con ella el Seminario de investigación Ciencia e innovación, el cual se dicta de 6º a 9º. </w:t>
      </w:r>
    </w:p>
    <w:p w14:paraId="042F5F57" w14:textId="702F8C99" w:rsidR="00D9540F" w:rsidRPr="0039433A" w:rsidRDefault="00D9540F" w:rsidP="00154858">
      <w:pPr>
        <w:pStyle w:val="Prrafodelista"/>
        <w:numPr>
          <w:ilvl w:val="0"/>
          <w:numId w:val="34"/>
        </w:numPr>
        <w:spacing w:after="120"/>
        <w:ind w:left="714" w:hanging="357"/>
        <w:contextualSpacing w:val="0"/>
        <w:rPr>
          <w:rFonts w:ascii="Arial" w:hAnsi="Arial" w:cs="Arial"/>
          <w:b/>
        </w:rPr>
      </w:pPr>
      <w:r>
        <w:rPr>
          <w:rFonts w:ascii="Arial" w:hAnsi="Arial" w:cs="Arial"/>
        </w:rPr>
        <w:lastRenderedPageBreak/>
        <w:t xml:space="preserve">Se gestionó y aprobó la creación de un Centro de investigación Escolar con el apoyo de MOVA. En total, 5 maestros se vincularos al proceso de formación desde la Escuela del Maestro. </w:t>
      </w:r>
    </w:p>
    <w:p w14:paraId="4C68A1CF" w14:textId="77777777" w:rsidR="0039433A" w:rsidRPr="0039433A" w:rsidRDefault="0039433A" w:rsidP="0039433A">
      <w:pPr>
        <w:pStyle w:val="Prrafodelista"/>
        <w:spacing w:after="120"/>
        <w:ind w:left="714"/>
        <w:contextualSpacing w:val="0"/>
        <w:rPr>
          <w:rFonts w:ascii="Arial" w:hAnsi="Arial" w:cs="Arial"/>
          <w:b/>
        </w:rPr>
      </w:pPr>
    </w:p>
    <w:p w14:paraId="5924BC7C" w14:textId="77777777" w:rsidR="0039433A" w:rsidRPr="0039433A" w:rsidRDefault="0039433A" w:rsidP="0039433A">
      <w:pPr>
        <w:rPr>
          <w:rFonts w:ascii="Arial" w:hAnsi="Arial" w:cs="Arial"/>
          <w:b/>
        </w:rPr>
      </w:pPr>
      <w:r w:rsidRPr="0039433A">
        <w:rPr>
          <w:rFonts w:ascii="Arial" w:hAnsi="Arial" w:cs="Arial"/>
          <w:b/>
        </w:rPr>
        <w:t>Debilidades:</w:t>
      </w:r>
    </w:p>
    <w:p w14:paraId="44DD4893" w14:textId="45630954" w:rsidR="0039433A" w:rsidRPr="0039433A" w:rsidRDefault="0039433A" w:rsidP="00D9540F">
      <w:pPr>
        <w:pStyle w:val="Prrafodelista"/>
        <w:numPr>
          <w:ilvl w:val="0"/>
          <w:numId w:val="35"/>
        </w:numPr>
        <w:spacing w:after="120"/>
        <w:ind w:left="714" w:hanging="357"/>
        <w:contextualSpacing w:val="0"/>
        <w:rPr>
          <w:rFonts w:ascii="Arial" w:hAnsi="Arial" w:cs="Arial"/>
          <w:b/>
        </w:rPr>
      </w:pPr>
      <w:r>
        <w:rPr>
          <w:rFonts w:ascii="Arial" w:hAnsi="Arial" w:cs="Arial"/>
        </w:rPr>
        <w:t>No todos los jefes de aula lideraron de forma satisfactoria el acompañamiento y el trabajo en equipo con sus compañeros.</w:t>
      </w:r>
    </w:p>
    <w:p w14:paraId="0369A8C5" w14:textId="2A117144" w:rsidR="0039433A" w:rsidRPr="0039433A" w:rsidRDefault="0039433A" w:rsidP="00D9540F">
      <w:pPr>
        <w:pStyle w:val="Prrafodelista"/>
        <w:numPr>
          <w:ilvl w:val="0"/>
          <w:numId w:val="35"/>
        </w:numPr>
        <w:spacing w:after="120"/>
        <w:ind w:left="714" w:hanging="357"/>
        <w:contextualSpacing w:val="0"/>
        <w:rPr>
          <w:rFonts w:ascii="Arial" w:hAnsi="Arial" w:cs="Arial"/>
          <w:b/>
        </w:rPr>
      </w:pPr>
      <w:r>
        <w:rPr>
          <w:rFonts w:ascii="Arial" w:hAnsi="Arial" w:cs="Arial"/>
        </w:rPr>
        <w:t>La coordinación académica no pudo intervenir lo suficiente en lo que respecta a exigir ajustes a los planes de estudio.</w:t>
      </w:r>
    </w:p>
    <w:p w14:paraId="672C504C" w14:textId="0A6521C8" w:rsidR="0039433A" w:rsidRPr="00772C35" w:rsidRDefault="0039433A" w:rsidP="00D9540F">
      <w:pPr>
        <w:pStyle w:val="Prrafodelista"/>
        <w:numPr>
          <w:ilvl w:val="0"/>
          <w:numId w:val="35"/>
        </w:numPr>
        <w:spacing w:after="120"/>
        <w:ind w:left="714" w:hanging="357"/>
        <w:contextualSpacing w:val="0"/>
        <w:rPr>
          <w:rFonts w:ascii="Arial" w:hAnsi="Arial" w:cs="Arial"/>
          <w:b/>
        </w:rPr>
      </w:pPr>
      <w:r>
        <w:rPr>
          <w:rFonts w:ascii="Arial" w:hAnsi="Arial" w:cs="Arial"/>
        </w:rPr>
        <w:t>Algunos docentes no acataron las recomendaciones que se dieron desde la coordinación académica para la mejora de las prácticas de aula.</w:t>
      </w:r>
    </w:p>
    <w:p w14:paraId="0F3BE5E9" w14:textId="455E1CCE" w:rsidR="00772C35" w:rsidRPr="00F634F4" w:rsidRDefault="00772C35" w:rsidP="00D9540F">
      <w:pPr>
        <w:pStyle w:val="Prrafodelista"/>
        <w:numPr>
          <w:ilvl w:val="0"/>
          <w:numId w:val="35"/>
        </w:numPr>
        <w:spacing w:after="120"/>
        <w:ind w:left="714" w:hanging="357"/>
        <w:contextualSpacing w:val="0"/>
        <w:rPr>
          <w:rFonts w:ascii="Arial" w:hAnsi="Arial" w:cs="Arial"/>
          <w:b/>
        </w:rPr>
      </w:pPr>
      <w:r>
        <w:rPr>
          <w:rFonts w:ascii="Arial" w:hAnsi="Arial" w:cs="Arial"/>
        </w:rPr>
        <w:t xml:space="preserve">El proceso de Evaluación requiere ajustes y afinamientos dado que algunos docentes no manejan de forma adecuada el proceso evaluativo a través de las rúbricas. </w:t>
      </w:r>
    </w:p>
    <w:p w14:paraId="30DC5BCD" w14:textId="005E69FA" w:rsidR="00F634F4" w:rsidRPr="00F634F4" w:rsidRDefault="00F634F4" w:rsidP="00D9540F">
      <w:pPr>
        <w:pStyle w:val="Prrafodelista"/>
        <w:numPr>
          <w:ilvl w:val="0"/>
          <w:numId w:val="35"/>
        </w:numPr>
        <w:spacing w:after="120"/>
        <w:ind w:left="714" w:hanging="357"/>
        <w:contextualSpacing w:val="0"/>
        <w:rPr>
          <w:rFonts w:ascii="Arial" w:hAnsi="Arial" w:cs="Arial"/>
          <w:b/>
        </w:rPr>
      </w:pPr>
      <w:r>
        <w:rPr>
          <w:rFonts w:ascii="Arial" w:hAnsi="Arial" w:cs="Arial"/>
        </w:rPr>
        <w:t xml:space="preserve">Algunas dificultades de los estudiantes con los maestros no fueron tramitadas de forma adecuada, ya fuere por la coordinación académica o por rectoría. Se procuró hacer unos correctivos en el segundo semestre y para ello se creó el libro de seguimiento de casos de docentes, haciendo registro allí de algunas de las dificultades que se conocieron en su momento. </w:t>
      </w:r>
    </w:p>
    <w:p w14:paraId="07D8E6C1" w14:textId="77777777" w:rsidR="00F634F4" w:rsidRDefault="00F634F4" w:rsidP="00F634F4">
      <w:pPr>
        <w:rPr>
          <w:rFonts w:ascii="Arial" w:hAnsi="Arial" w:cs="Arial"/>
          <w:b/>
        </w:rPr>
      </w:pPr>
    </w:p>
    <w:p w14:paraId="4ECAD42F" w14:textId="315BEC5E" w:rsidR="00F634F4" w:rsidRPr="00F634F4" w:rsidRDefault="00F634F4" w:rsidP="00F634F4">
      <w:pPr>
        <w:rPr>
          <w:rFonts w:ascii="Arial" w:hAnsi="Arial" w:cs="Arial"/>
          <w:b/>
        </w:rPr>
      </w:pPr>
      <w:r w:rsidRPr="00F634F4">
        <w:rPr>
          <w:rFonts w:ascii="Arial" w:hAnsi="Arial" w:cs="Arial"/>
          <w:b/>
        </w:rPr>
        <w:t xml:space="preserve">GESTIÓN </w:t>
      </w:r>
      <w:r>
        <w:rPr>
          <w:rFonts w:ascii="Arial" w:hAnsi="Arial" w:cs="Arial"/>
          <w:b/>
        </w:rPr>
        <w:t>COMUNIDAD</w:t>
      </w:r>
      <w:r w:rsidRPr="00F634F4">
        <w:rPr>
          <w:rFonts w:ascii="Arial" w:hAnsi="Arial" w:cs="Arial"/>
          <w:b/>
        </w:rPr>
        <w:t>:</w:t>
      </w:r>
    </w:p>
    <w:p w14:paraId="563AF6D9" w14:textId="77777777" w:rsidR="00F634F4" w:rsidRDefault="00F634F4" w:rsidP="00F634F4">
      <w:pPr>
        <w:rPr>
          <w:rFonts w:ascii="Arial" w:hAnsi="Arial" w:cs="Arial"/>
          <w:b/>
        </w:rPr>
      </w:pPr>
      <w:r w:rsidRPr="00F634F4">
        <w:rPr>
          <w:rFonts w:ascii="Arial" w:hAnsi="Arial" w:cs="Arial"/>
          <w:b/>
        </w:rPr>
        <w:t xml:space="preserve">Logros: </w:t>
      </w:r>
    </w:p>
    <w:p w14:paraId="4D6F246D" w14:textId="4C373975" w:rsidR="00F634F4" w:rsidRPr="00911236" w:rsidRDefault="00911236" w:rsidP="00C54378">
      <w:pPr>
        <w:pStyle w:val="Prrafodelista"/>
        <w:numPr>
          <w:ilvl w:val="0"/>
          <w:numId w:val="38"/>
        </w:numPr>
        <w:spacing w:after="120"/>
        <w:ind w:left="714" w:hanging="357"/>
        <w:contextualSpacing w:val="0"/>
        <w:rPr>
          <w:rFonts w:ascii="Arial" w:hAnsi="Arial" w:cs="Arial"/>
          <w:b/>
        </w:rPr>
      </w:pPr>
      <w:r>
        <w:rPr>
          <w:rFonts w:ascii="Arial" w:hAnsi="Arial" w:cs="Arial"/>
        </w:rPr>
        <w:t xml:space="preserve">Se consolidó un proceso de apertura y admisiones incluyente con ampliación de cobertura para los estudiantes aspirantes, recibiendo incluso estudiantes que estaban ya cursando su grado en otro colegio y que requerían movilidad. </w:t>
      </w:r>
    </w:p>
    <w:p w14:paraId="7DA41BD6" w14:textId="0027F554" w:rsidR="00911236" w:rsidRPr="00C54378" w:rsidRDefault="00911236" w:rsidP="00C54378">
      <w:pPr>
        <w:pStyle w:val="Prrafodelista"/>
        <w:numPr>
          <w:ilvl w:val="0"/>
          <w:numId w:val="38"/>
        </w:numPr>
        <w:spacing w:after="120"/>
        <w:ind w:left="714" w:hanging="357"/>
        <w:contextualSpacing w:val="0"/>
        <w:rPr>
          <w:rFonts w:ascii="Arial" w:hAnsi="Arial" w:cs="Arial"/>
          <w:b/>
        </w:rPr>
      </w:pPr>
      <w:r>
        <w:rPr>
          <w:rFonts w:ascii="Arial" w:hAnsi="Arial" w:cs="Arial"/>
        </w:rPr>
        <w:t xml:space="preserve">Se </w:t>
      </w:r>
      <w:r w:rsidR="00C54378">
        <w:rPr>
          <w:rFonts w:ascii="Arial" w:hAnsi="Arial" w:cs="Arial"/>
        </w:rPr>
        <w:t>amplió</w:t>
      </w:r>
      <w:r>
        <w:rPr>
          <w:rFonts w:ascii="Arial" w:hAnsi="Arial" w:cs="Arial"/>
        </w:rPr>
        <w:t xml:space="preserve"> el </w:t>
      </w:r>
      <w:r w:rsidR="00C54378">
        <w:rPr>
          <w:rFonts w:ascii="Arial" w:hAnsi="Arial" w:cs="Arial"/>
        </w:rPr>
        <w:t xml:space="preserve">espacio de participación de la comunidad en los diferentes estamentos, respondiendo incluso a sus requerimientos, en debates y foros con estudiantes y padres de familia. </w:t>
      </w:r>
    </w:p>
    <w:p w14:paraId="17FB3BB5" w14:textId="025EC7C3" w:rsidR="00C54378" w:rsidRPr="00C54378" w:rsidRDefault="00C54378" w:rsidP="00C54378">
      <w:pPr>
        <w:pStyle w:val="Prrafodelista"/>
        <w:numPr>
          <w:ilvl w:val="0"/>
          <w:numId w:val="38"/>
        </w:numPr>
        <w:spacing w:after="120"/>
        <w:ind w:left="714" w:hanging="357"/>
        <w:contextualSpacing w:val="0"/>
        <w:rPr>
          <w:rFonts w:ascii="Arial" w:hAnsi="Arial" w:cs="Arial"/>
          <w:b/>
        </w:rPr>
      </w:pPr>
      <w:r>
        <w:rPr>
          <w:rFonts w:ascii="Arial" w:hAnsi="Arial" w:cs="Arial"/>
        </w:rPr>
        <w:t xml:space="preserve">Se apoyaron los procesos de convivencia y se medió en la resolución de conflictos favoreciendo el desarrollo de actividades como las escuelas de padres y las convivencias con grupos de estudiantes lideradas por la psicóloga de entorno Protector. </w:t>
      </w:r>
    </w:p>
    <w:p w14:paraId="092244CE" w14:textId="38F2E2E3" w:rsidR="00C54378" w:rsidRPr="00C54378" w:rsidRDefault="00C54378" w:rsidP="00C54378">
      <w:pPr>
        <w:pStyle w:val="Prrafodelista"/>
        <w:numPr>
          <w:ilvl w:val="0"/>
          <w:numId w:val="38"/>
        </w:numPr>
        <w:spacing w:after="120"/>
        <w:ind w:left="714" w:hanging="357"/>
        <w:contextualSpacing w:val="0"/>
        <w:rPr>
          <w:rFonts w:ascii="Arial" w:hAnsi="Arial" w:cs="Arial"/>
          <w:b/>
        </w:rPr>
      </w:pPr>
      <w:r>
        <w:rPr>
          <w:rFonts w:ascii="Arial" w:hAnsi="Arial" w:cs="Arial"/>
        </w:rPr>
        <w:t>Se acompañó la consolidación del proyecto de prevención del riesgo, el cual estaba algo desarticulado a octubre de 2018. Se realizó la prueba de simulacro a nivel nacional.</w:t>
      </w:r>
    </w:p>
    <w:p w14:paraId="3E1BDA71" w14:textId="1BEB6328" w:rsidR="00C54378" w:rsidRPr="00C54378" w:rsidRDefault="00C54378" w:rsidP="00C54378">
      <w:pPr>
        <w:pStyle w:val="Prrafodelista"/>
        <w:numPr>
          <w:ilvl w:val="0"/>
          <w:numId w:val="38"/>
        </w:numPr>
        <w:spacing w:after="120"/>
        <w:ind w:left="714" w:hanging="357"/>
        <w:contextualSpacing w:val="0"/>
        <w:rPr>
          <w:rFonts w:ascii="Arial" w:hAnsi="Arial" w:cs="Arial"/>
          <w:b/>
        </w:rPr>
      </w:pPr>
      <w:r>
        <w:rPr>
          <w:rFonts w:ascii="Arial" w:hAnsi="Arial" w:cs="Arial"/>
        </w:rPr>
        <w:t>Se creó el comité COPASSO.</w:t>
      </w:r>
    </w:p>
    <w:p w14:paraId="72BC32B9" w14:textId="77777777" w:rsidR="00C54378" w:rsidRPr="00F634F4" w:rsidRDefault="00C54378" w:rsidP="00C54378">
      <w:pPr>
        <w:pStyle w:val="Prrafodelista"/>
        <w:rPr>
          <w:rFonts w:ascii="Arial" w:hAnsi="Arial" w:cs="Arial"/>
          <w:b/>
        </w:rPr>
      </w:pPr>
    </w:p>
    <w:p w14:paraId="721C818E" w14:textId="77777777" w:rsidR="00C54378" w:rsidRPr="0039433A" w:rsidRDefault="00C54378" w:rsidP="00C54378">
      <w:pPr>
        <w:rPr>
          <w:rFonts w:ascii="Arial" w:hAnsi="Arial" w:cs="Arial"/>
          <w:b/>
        </w:rPr>
      </w:pPr>
      <w:r w:rsidRPr="0039433A">
        <w:rPr>
          <w:rFonts w:ascii="Arial" w:hAnsi="Arial" w:cs="Arial"/>
          <w:b/>
        </w:rPr>
        <w:t>Debilidades:</w:t>
      </w:r>
    </w:p>
    <w:p w14:paraId="46A92F84" w14:textId="5ACE8316" w:rsidR="00F634F4" w:rsidRPr="00C54378" w:rsidRDefault="00C54378" w:rsidP="00C54378">
      <w:pPr>
        <w:pStyle w:val="Prrafodelista"/>
        <w:numPr>
          <w:ilvl w:val="0"/>
          <w:numId w:val="39"/>
        </w:numPr>
        <w:spacing w:after="120"/>
        <w:ind w:left="714" w:hanging="357"/>
        <w:contextualSpacing w:val="0"/>
        <w:rPr>
          <w:rFonts w:ascii="Arial" w:hAnsi="Arial" w:cs="Arial"/>
          <w:b/>
        </w:rPr>
      </w:pPr>
      <w:r w:rsidRPr="00C54378">
        <w:rPr>
          <w:rFonts w:ascii="Arial" w:hAnsi="Arial" w:cs="Arial"/>
        </w:rPr>
        <w:t>No todos</w:t>
      </w:r>
      <w:r>
        <w:rPr>
          <w:rFonts w:ascii="Arial" w:hAnsi="Arial" w:cs="Arial"/>
        </w:rPr>
        <w:t xml:space="preserve"> los padres se vincularon de forma activa a los espacios de participación.</w:t>
      </w:r>
    </w:p>
    <w:p w14:paraId="71440DB3" w14:textId="54D5A6D8" w:rsidR="00C54378" w:rsidRPr="00C54378" w:rsidRDefault="00C54378" w:rsidP="00C54378">
      <w:pPr>
        <w:pStyle w:val="Prrafodelista"/>
        <w:numPr>
          <w:ilvl w:val="0"/>
          <w:numId w:val="39"/>
        </w:numPr>
        <w:spacing w:after="120"/>
        <w:ind w:left="714" w:hanging="357"/>
        <w:contextualSpacing w:val="0"/>
        <w:rPr>
          <w:rFonts w:ascii="Arial" w:hAnsi="Arial" w:cs="Arial"/>
          <w:b/>
        </w:rPr>
      </w:pPr>
      <w:r>
        <w:rPr>
          <w:rFonts w:ascii="Arial" w:hAnsi="Arial" w:cs="Arial"/>
        </w:rPr>
        <w:t xml:space="preserve">Algunos estudiantes hicieron mal uso de los servicios de refrigerio y vaso de leche. </w:t>
      </w:r>
    </w:p>
    <w:p w14:paraId="12C640F5" w14:textId="6192C2B3" w:rsidR="00C54378" w:rsidRPr="00C54378" w:rsidRDefault="00C54378" w:rsidP="00C54378">
      <w:pPr>
        <w:pStyle w:val="Prrafodelista"/>
        <w:numPr>
          <w:ilvl w:val="0"/>
          <w:numId w:val="39"/>
        </w:numPr>
        <w:spacing w:after="120"/>
        <w:ind w:left="714" w:hanging="357"/>
        <w:contextualSpacing w:val="0"/>
        <w:rPr>
          <w:rFonts w:ascii="Arial" w:hAnsi="Arial" w:cs="Arial"/>
          <w:b/>
        </w:rPr>
      </w:pPr>
      <w:r>
        <w:rPr>
          <w:rFonts w:ascii="Arial" w:hAnsi="Arial" w:cs="Arial"/>
        </w:rPr>
        <w:t>La participación en el ejercicio de evacuación, si bien fue positiva, requiere afinamientos de las políticas generales de prevención del riesgo.</w:t>
      </w:r>
    </w:p>
    <w:p w14:paraId="4A816880" w14:textId="0EE4F9E4" w:rsidR="00C54378" w:rsidRPr="00C54378" w:rsidRDefault="00C54378" w:rsidP="00C54378">
      <w:pPr>
        <w:pStyle w:val="Prrafodelista"/>
        <w:numPr>
          <w:ilvl w:val="0"/>
          <w:numId w:val="39"/>
        </w:numPr>
        <w:spacing w:after="120"/>
        <w:ind w:left="714" w:hanging="357"/>
        <w:contextualSpacing w:val="0"/>
        <w:rPr>
          <w:rFonts w:ascii="Arial" w:hAnsi="Arial" w:cs="Arial"/>
          <w:b/>
        </w:rPr>
      </w:pPr>
      <w:r>
        <w:rPr>
          <w:rFonts w:ascii="Arial" w:hAnsi="Arial" w:cs="Arial"/>
        </w:rPr>
        <w:t xml:space="preserve">Si bien se creó el comité COPASSO, este no entró en funcionamiento, debido a que uno de los docentes fue traslado. Debe dársele operatividad a este comité en el 2019. </w:t>
      </w:r>
    </w:p>
    <w:p w14:paraId="231E82FD" w14:textId="77777777" w:rsidR="00154858" w:rsidRDefault="00154858" w:rsidP="00B25B54">
      <w:pPr>
        <w:jc w:val="both"/>
        <w:rPr>
          <w:rFonts w:ascii="Arial" w:hAnsi="Arial" w:cs="Arial"/>
          <w:b/>
        </w:rPr>
      </w:pPr>
    </w:p>
    <w:p w14:paraId="2D0E0369" w14:textId="77777777" w:rsidR="00E42E31" w:rsidRPr="009B6D69" w:rsidRDefault="00E42E31" w:rsidP="00B25B54">
      <w:pPr>
        <w:jc w:val="both"/>
        <w:rPr>
          <w:rFonts w:ascii="Arial" w:hAnsi="Arial" w:cs="Arial"/>
        </w:rPr>
      </w:pPr>
    </w:p>
    <w:p w14:paraId="5DCD3CD2" w14:textId="77777777" w:rsidR="00550BDF" w:rsidRDefault="00550BDF">
      <w:pPr>
        <w:rPr>
          <w:rFonts w:ascii="Arial" w:hAnsi="Arial" w:cs="Arial"/>
          <w:b/>
          <w:bCs/>
        </w:rPr>
      </w:pPr>
      <w:r>
        <w:rPr>
          <w:rFonts w:ascii="Arial" w:hAnsi="Arial" w:cs="Arial"/>
          <w:b/>
          <w:bCs/>
        </w:rPr>
        <w:br w:type="page"/>
      </w:r>
    </w:p>
    <w:p w14:paraId="0DA59B61" w14:textId="1A6CDFAA" w:rsidR="005D4992" w:rsidRPr="009B6D69" w:rsidRDefault="005D4992" w:rsidP="00B25B54">
      <w:pPr>
        <w:autoSpaceDE w:val="0"/>
        <w:autoSpaceDN w:val="0"/>
        <w:adjustRightInd w:val="0"/>
        <w:jc w:val="both"/>
        <w:rPr>
          <w:rFonts w:ascii="Arial" w:hAnsi="Arial" w:cs="Arial"/>
          <w:b/>
          <w:bCs/>
        </w:rPr>
      </w:pPr>
      <w:r w:rsidRPr="009B6D69">
        <w:rPr>
          <w:rFonts w:ascii="Arial" w:hAnsi="Arial" w:cs="Arial"/>
          <w:b/>
          <w:bCs/>
        </w:rPr>
        <w:lastRenderedPageBreak/>
        <w:t>3. SITUACIÓN DE LOS RECURSOS:</w:t>
      </w:r>
    </w:p>
    <w:p w14:paraId="25468F9D" w14:textId="77777777" w:rsidR="005D4992" w:rsidRPr="009B6D69" w:rsidRDefault="009B6D69" w:rsidP="00B25B54">
      <w:pPr>
        <w:autoSpaceDE w:val="0"/>
        <w:autoSpaceDN w:val="0"/>
        <w:adjustRightInd w:val="0"/>
        <w:jc w:val="both"/>
        <w:rPr>
          <w:rFonts w:ascii="Arial" w:hAnsi="Arial" w:cs="Arial"/>
        </w:rPr>
      </w:pPr>
      <w:r>
        <w:rPr>
          <w:rFonts w:ascii="Arial" w:hAnsi="Arial" w:cs="Arial"/>
        </w:rPr>
        <w:t>(</w:t>
      </w:r>
      <w:r w:rsidR="005D4992" w:rsidRPr="009B6D69">
        <w:rPr>
          <w:rFonts w:ascii="Arial" w:hAnsi="Arial" w:cs="Arial"/>
        </w:rPr>
        <w:t>Detalle pormenorizado sobre la situación de los recursos, por cada una de las vigencias fiscales cubiertas por el período entre la fecha de inicio de la gestión y la fecha de retiro, separación del cargo o ratificación</w:t>
      </w:r>
      <w:r>
        <w:rPr>
          <w:rFonts w:ascii="Arial" w:hAnsi="Arial" w:cs="Arial"/>
        </w:rPr>
        <w:t>)</w:t>
      </w:r>
      <w:r w:rsidR="005D4992" w:rsidRPr="009B6D69">
        <w:rPr>
          <w:rFonts w:ascii="Arial" w:hAnsi="Arial" w:cs="Arial"/>
        </w:rPr>
        <w:t>, así:</w:t>
      </w:r>
    </w:p>
    <w:p w14:paraId="1F00366E" w14:textId="77777777" w:rsidR="009551BC" w:rsidRPr="009B6D69" w:rsidRDefault="009551BC" w:rsidP="00B25B54">
      <w:pPr>
        <w:autoSpaceDE w:val="0"/>
        <w:autoSpaceDN w:val="0"/>
        <w:adjustRightInd w:val="0"/>
        <w:jc w:val="both"/>
        <w:rPr>
          <w:rFonts w:ascii="Arial" w:hAnsi="Arial" w:cs="Arial"/>
        </w:rPr>
      </w:pPr>
      <w:r w:rsidRPr="009B6D69">
        <w:rPr>
          <w:rFonts w:ascii="Arial" w:hAnsi="Arial" w:cs="Arial"/>
        </w:rPr>
        <w:t xml:space="preserve">A  </w:t>
      </w:r>
      <w:r w:rsidRPr="009B6D69">
        <w:rPr>
          <w:rFonts w:ascii="Arial" w:hAnsi="Arial" w:cs="Arial"/>
          <w:b/>
        </w:rPr>
        <w:t>RECURSOS FIAN</w:t>
      </w:r>
      <w:r w:rsidR="007E1F27" w:rsidRPr="009B6D69">
        <w:rPr>
          <w:rFonts w:ascii="Arial" w:hAnsi="Arial" w:cs="Arial"/>
          <w:b/>
        </w:rPr>
        <w:t>A</w:t>
      </w:r>
      <w:r w:rsidRPr="009B6D69">
        <w:rPr>
          <w:rFonts w:ascii="Arial" w:hAnsi="Arial" w:cs="Arial"/>
          <w:b/>
        </w:rPr>
        <w:t>CIEROS</w:t>
      </w:r>
    </w:p>
    <w:p w14:paraId="6634DCDF" w14:textId="77777777" w:rsidR="00CB3B01" w:rsidRPr="009B6D69" w:rsidRDefault="00CB3B01" w:rsidP="00B25B54">
      <w:pPr>
        <w:numPr>
          <w:ilvl w:val="0"/>
          <w:numId w:val="16"/>
        </w:numPr>
        <w:spacing w:after="0" w:line="240" w:lineRule="auto"/>
        <w:jc w:val="both"/>
        <w:rPr>
          <w:rFonts w:ascii="Arial" w:hAnsi="Arial" w:cs="Arial"/>
          <w:lang w:eastAsia="es-ES"/>
        </w:rPr>
      </w:pPr>
      <w:r w:rsidRPr="009B6D69">
        <w:rPr>
          <w:rFonts w:ascii="Arial" w:hAnsi="Arial" w:cs="Arial"/>
          <w:bCs/>
          <w:iCs/>
        </w:rPr>
        <w:t>ESTADOS CONTABLES CON FECHA DE CORTE AL ÚLTIMO PERÍODO VALIDADO.</w:t>
      </w:r>
    </w:p>
    <w:p w14:paraId="150A38B9" w14:textId="77777777" w:rsidR="00992179" w:rsidRPr="009B6D69" w:rsidRDefault="00992179" w:rsidP="00B25B54">
      <w:pPr>
        <w:pStyle w:val="Prrafodelista"/>
        <w:ind w:left="284"/>
        <w:rPr>
          <w:rFonts w:ascii="Arial" w:hAnsi="Arial" w:cs="Arial"/>
        </w:rPr>
      </w:pPr>
    </w:p>
    <w:p w14:paraId="0F22EC64" w14:textId="56981AE0" w:rsidR="001468D2" w:rsidRDefault="001468D2" w:rsidP="001468D2">
      <w:pPr>
        <w:pStyle w:val="Prrafodelista"/>
        <w:ind w:left="284"/>
        <w:rPr>
          <w:rFonts w:ascii="Arial" w:hAnsi="Arial" w:cs="Arial"/>
        </w:rPr>
      </w:pPr>
      <w:r w:rsidRPr="009B6D69">
        <w:rPr>
          <w:rFonts w:ascii="Arial" w:hAnsi="Arial" w:cs="Arial"/>
        </w:rPr>
        <w:t xml:space="preserve">La Institución Educativa se encuentra validada a  </w:t>
      </w:r>
      <w:r w:rsidRPr="009B6D69">
        <w:rPr>
          <w:rFonts w:ascii="Arial" w:hAnsi="Arial" w:cs="Arial"/>
          <w:u w:val="single"/>
        </w:rPr>
        <w:t>(</w:t>
      </w:r>
      <w:r>
        <w:rPr>
          <w:rFonts w:ascii="Arial" w:hAnsi="Arial" w:cs="Arial"/>
          <w:u w:val="single"/>
        </w:rPr>
        <w:t>30</w:t>
      </w:r>
      <w:r w:rsidR="008411A5">
        <w:rPr>
          <w:rFonts w:ascii="Arial" w:hAnsi="Arial" w:cs="Arial"/>
          <w:u w:val="single"/>
        </w:rPr>
        <w:t>/</w:t>
      </w:r>
      <w:r w:rsidRPr="009B6D69">
        <w:rPr>
          <w:rFonts w:ascii="Arial" w:hAnsi="Arial" w:cs="Arial"/>
          <w:u w:val="single"/>
        </w:rPr>
        <w:t>,</w:t>
      </w:r>
      <w:r>
        <w:rPr>
          <w:rFonts w:ascii="Arial" w:hAnsi="Arial" w:cs="Arial"/>
          <w:u w:val="single"/>
        </w:rPr>
        <w:t>09</w:t>
      </w:r>
      <w:r w:rsidR="008411A5">
        <w:rPr>
          <w:rFonts w:ascii="Arial" w:hAnsi="Arial" w:cs="Arial"/>
          <w:u w:val="single"/>
        </w:rPr>
        <w:t>/</w:t>
      </w:r>
      <w:r>
        <w:rPr>
          <w:rFonts w:ascii="Arial" w:hAnsi="Arial" w:cs="Arial"/>
          <w:u w:val="single"/>
        </w:rPr>
        <w:t xml:space="preserve"> </w:t>
      </w:r>
      <w:r w:rsidRPr="009B6D69">
        <w:rPr>
          <w:rFonts w:ascii="Arial" w:hAnsi="Arial" w:cs="Arial"/>
          <w:u w:val="single"/>
        </w:rPr>
        <w:t>201</w:t>
      </w:r>
      <w:r>
        <w:rPr>
          <w:rFonts w:ascii="Arial" w:hAnsi="Arial" w:cs="Arial"/>
          <w:u w:val="single"/>
        </w:rPr>
        <w:t>8</w:t>
      </w:r>
      <w:r w:rsidRPr="009B6D69">
        <w:rPr>
          <w:rFonts w:ascii="Arial" w:hAnsi="Arial" w:cs="Arial"/>
          <w:u w:val="single"/>
        </w:rPr>
        <w:t>),</w:t>
      </w:r>
      <w:r w:rsidRPr="009B6D69">
        <w:rPr>
          <w:rFonts w:ascii="Arial" w:hAnsi="Arial" w:cs="Arial"/>
        </w:rPr>
        <w:t xml:space="preserve"> es decir, al </w:t>
      </w:r>
      <w:r>
        <w:rPr>
          <w:rFonts w:ascii="Arial" w:hAnsi="Arial" w:cs="Arial"/>
        </w:rPr>
        <w:t>Tercer</w:t>
      </w:r>
      <w:r w:rsidRPr="009B6D69">
        <w:rPr>
          <w:rFonts w:ascii="Arial" w:hAnsi="Arial" w:cs="Arial"/>
        </w:rPr>
        <w:t xml:space="preserve"> trimestre de 201</w:t>
      </w:r>
      <w:r>
        <w:rPr>
          <w:rFonts w:ascii="Arial" w:hAnsi="Arial" w:cs="Arial"/>
        </w:rPr>
        <w:t>8</w:t>
      </w:r>
      <w:r w:rsidRPr="009B6D69">
        <w:rPr>
          <w:rFonts w:ascii="Arial" w:hAnsi="Arial" w:cs="Arial"/>
        </w:rPr>
        <w:t>, según radicado 201</w:t>
      </w:r>
      <w:r>
        <w:rPr>
          <w:rFonts w:ascii="Arial" w:hAnsi="Arial" w:cs="Arial"/>
        </w:rPr>
        <w:t xml:space="preserve">830319312 </w:t>
      </w:r>
      <w:r w:rsidRPr="009B6D69">
        <w:rPr>
          <w:rFonts w:ascii="Arial" w:hAnsi="Arial" w:cs="Arial"/>
        </w:rPr>
        <w:t xml:space="preserve"> de Fecha </w:t>
      </w:r>
      <w:r>
        <w:rPr>
          <w:rFonts w:ascii="Arial" w:hAnsi="Arial" w:cs="Arial"/>
        </w:rPr>
        <w:t>30 Septiembre de 2018</w:t>
      </w:r>
    </w:p>
    <w:p w14:paraId="49D35FD1" w14:textId="77777777" w:rsidR="001468D2" w:rsidRPr="009B6D69" w:rsidRDefault="001468D2" w:rsidP="001468D2">
      <w:pPr>
        <w:pStyle w:val="Prrafodelista"/>
        <w:ind w:left="284"/>
        <w:rPr>
          <w:rFonts w:ascii="Arial" w:hAnsi="Arial" w:cs="Arial"/>
        </w:rPr>
      </w:pPr>
    </w:p>
    <w:p w14:paraId="4D0FA433" w14:textId="77777777" w:rsidR="001468D2" w:rsidRPr="009B6D69" w:rsidRDefault="001468D2" w:rsidP="001468D2">
      <w:pPr>
        <w:pStyle w:val="Prrafodelista"/>
        <w:ind w:left="284"/>
        <w:rPr>
          <w:rFonts w:ascii="Arial" w:hAnsi="Arial" w:cs="Arial"/>
        </w:rPr>
      </w:pPr>
      <w:r w:rsidRPr="009B6D69">
        <w:rPr>
          <w:rFonts w:ascii="Arial" w:hAnsi="Arial" w:cs="Arial"/>
        </w:rPr>
        <w:t>BALANCE GENERAL  A: (31/12/201</w:t>
      </w:r>
      <w:r>
        <w:rPr>
          <w:rFonts w:ascii="Arial" w:hAnsi="Arial" w:cs="Arial"/>
        </w:rPr>
        <w:t>8</w:t>
      </w:r>
      <w:r w:rsidRPr="009B6D69">
        <w:rPr>
          <w:rFonts w:ascii="Arial" w:hAnsi="Arial" w:cs="Arial"/>
        </w:rPr>
        <w:t>)</w:t>
      </w:r>
    </w:p>
    <w:p w14:paraId="6C1B191C" w14:textId="77777777" w:rsidR="001468D2" w:rsidRPr="009B6D69" w:rsidRDefault="001468D2" w:rsidP="001468D2">
      <w:pPr>
        <w:pStyle w:val="Prrafodelista"/>
        <w:ind w:left="284"/>
        <w:rPr>
          <w:rFonts w:ascii="Arial" w:hAnsi="Arial" w:cs="Arial"/>
        </w:rPr>
      </w:pPr>
    </w:p>
    <w:p w14:paraId="17863C6C" w14:textId="77777777" w:rsidR="00664F19" w:rsidRPr="009B6D69" w:rsidRDefault="00664F19" w:rsidP="00B25B54">
      <w:pPr>
        <w:pStyle w:val="Prrafodelista"/>
        <w:ind w:left="284"/>
        <w:rPr>
          <w:rFonts w:ascii="Arial" w:hAnsi="Arial" w:cs="Arial"/>
        </w:rPr>
      </w:pPr>
    </w:p>
    <w:tbl>
      <w:tblPr>
        <w:tblW w:w="9284" w:type="dxa"/>
        <w:tblInd w:w="65" w:type="dxa"/>
        <w:tblCellMar>
          <w:left w:w="70" w:type="dxa"/>
          <w:right w:w="70" w:type="dxa"/>
        </w:tblCellMar>
        <w:tblLook w:val="04A0" w:firstRow="1" w:lastRow="0" w:firstColumn="1" w:lastColumn="0" w:noHBand="0" w:noVBand="1"/>
      </w:tblPr>
      <w:tblGrid>
        <w:gridCol w:w="1364"/>
        <w:gridCol w:w="6300"/>
        <w:gridCol w:w="1620"/>
      </w:tblGrid>
      <w:tr w:rsidR="001468D2" w:rsidRPr="009B6D69" w14:paraId="2EA38617" w14:textId="77777777" w:rsidTr="001468D2">
        <w:trPr>
          <w:trHeight w:val="300"/>
        </w:trPr>
        <w:tc>
          <w:tcPr>
            <w:tcW w:w="1364" w:type="dxa"/>
            <w:tcBorders>
              <w:top w:val="nil"/>
              <w:left w:val="single" w:sz="4" w:space="0" w:color="auto"/>
              <w:bottom w:val="single" w:sz="4" w:space="0" w:color="auto"/>
              <w:right w:val="single" w:sz="4" w:space="0" w:color="auto"/>
            </w:tcBorders>
            <w:shd w:val="clear" w:color="auto" w:fill="FBD4B4" w:themeFill="accent6" w:themeFillTint="66"/>
            <w:noWrap/>
            <w:vAlign w:val="center"/>
          </w:tcPr>
          <w:p w14:paraId="7EAA5A37" w14:textId="77777777" w:rsidR="001468D2" w:rsidRPr="009B6D69" w:rsidRDefault="001468D2" w:rsidP="001468D2">
            <w:pPr>
              <w:spacing w:after="0" w:line="240" w:lineRule="auto"/>
              <w:jc w:val="both"/>
              <w:rPr>
                <w:rFonts w:ascii="Arial" w:hAnsi="Arial" w:cs="Arial"/>
                <w:b/>
                <w:bCs/>
              </w:rPr>
            </w:pPr>
            <w:r w:rsidRPr="009B6D69">
              <w:rPr>
                <w:rFonts w:ascii="Arial" w:hAnsi="Arial" w:cs="Arial"/>
                <w:b/>
                <w:bCs/>
              </w:rPr>
              <w:t>CODIGO</w:t>
            </w:r>
          </w:p>
        </w:tc>
        <w:tc>
          <w:tcPr>
            <w:tcW w:w="6300" w:type="dxa"/>
            <w:tcBorders>
              <w:top w:val="nil"/>
              <w:left w:val="nil"/>
              <w:bottom w:val="single" w:sz="4" w:space="0" w:color="auto"/>
              <w:right w:val="single" w:sz="4" w:space="0" w:color="auto"/>
            </w:tcBorders>
            <w:shd w:val="clear" w:color="auto" w:fill="FBD4B4" w:themeFill="accent6" w:themeFillTint="66"/>
            <w:vAlign w:val="center"/>
          </w:tcPr>
          <w:p w14:paraId="6853F4AD" w14:textId="77777777" w:rsidR="001468D2" w:rsidRPr="009B6D69" w:rsidRDefault="001468D2" w:rsidP="001468D2">
            <w:pPr>
              <w:spacing w:after="0" w:line="240" w:lineRule="auto"/>
              <w:jc w:val="both"/>
              <w:rPr>
                <w:rFonts w:ascii="Arial" w:hAnsi="Arial" w:cs="Arial"/>
                <w:b/>
                <w:bCs/>
              </w:rPr>
            </w:pPr>
            <w:r w:rsidRPr="009B6D69">
              <w:rPr>
                <w:rFonts w:ascii="Arial" w:hAnsi="Arial" w:cs="Arial"/>
                <w:b/>
                <w:bCs/>
              </w:rPr>
              <w:t>NOMBRE</w:t>
            </w:r>
          </w:p>
        </w:tc>
        <w:tc>
          <w:tcPr>
            <w:tcW w:w="1620" w:type="dxa"/>
            <w:tcBorders>
              <w:top w:val="nil"/>
              <w:left w:val="nil"/>
              <w:bottom w:val="single" w:sz="4" w:space="0" w:color="auto"/>
              <w:right w:val="single" w:sz="4" w:space="0" w:color="auto"/>
            </w:tcBorders>
            <w:shd w:val="clear" w:color="auto" w:fill="FBD4B4" w:themeFill="accent6" w:themeFillTint="66"/>
            <w:noWrap/>
            <w:vAlign w:val="center"/>
          </w:tcPr>
          <w:p w14:paraId="77DE850F" w14:textId="77777777" w:rsidR="001468D2" w:rsidRPr="009B6D69" w:rsidRDefault="001468D2" w:rsidP="001468D2">
            <w:pPr>
              <w:spacing w:after="0" w:line="240" w:lineRule="auto"/>
              <w:jc w:val="both"/>
              <w:rPr>
                <w:rFonts w:ascii="Arial" w:hAnsi="Arial" w:cs="Arial"/>
                <w:b/>
                <w:bCs/>
              </w:rPr>
            </w:pPr>
            <w:r w:rsidRPr="009B6D69">
              <w:rPr>
                <w:rFonts w:ascii="Arial" w:hAnsi="Arial" w:cs="Arial"/>
                <w:b/>
                <w:bCs/>
              </w:rPr>
              <w:t>VALOR</w:t>
            </w:r>
          </w:p>
        </w:tc>
      </w:tr>
      <w:tr w:rsidR="001468D2" w:rsidRPr="009B6D69" w14:paraId="73729969"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BFBFBF"/>
            <w:noWrap/>
            <w:vAlign w:val="bottom"/>
            <w:hideMark/>
          </w:tcPr>
          <w:p w14:paraId="525BDAB9"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1</w:t>
            </w:r>
          </w:p>
        </w:tc>
        <w:tc>
          <w:tcPr>
            <w:tcW w:w="6300" w:type="dxa"/>
            <w:tcBorders>
              <w:top w:val="nil"/>
              <w:left w:val="nil"/>
              <w:bottom w:val="single" w:sz="4" w:space="0" w:color="auto"/>
              <w:right w:val="single" w:sz="4" w:space="0" w:color="auto"/>
            </w:tcBorders>
            <w:shd w:val="clear" w:color="000000" w:fill="BFBFBF"/>
            <w:vAlign w:val="bottom"/>
            <w:hideMark/>
          </w:tcPr>
          <w:p w14:paraId="28E2D828"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 xml:space="preserve"> ACTIVOS</w:t>
            </w:r>
          </w:p>
        </w:tc>
        <w:tc>
          <w:tcPr>
            <w:tcW w:w="1620" w:type="dxa"/>
            <w:tcBorders>
              <w:top w:val="nil"/>
              <w:left w:val="nil"/>
              <w:bottom w:val="single" w:sz="4" w:space="0" w:color="auto"/>
              <w:right w:val="single" w:sz="4" w:space="0" w:color="auto"/>
            </w:tcBorders>
            <w:shd w:val="clear" w:color="000000" w:fill="BFBFBF"/>
            <w:noWrap/>
            <w:vAlign w:val="bottom"/>
            <w:hideMark/>
          </w:tcPr>
          <w:p w14:paraId="218B2E0E"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77.037.795</w:t>
            </w:r>
          </w:p>
        </w:tc>
      </w:tr>
      <w:tr w:rsidR="001468D2" w:rsidRPr="009B6D69" w14:paraId="613FD7B1" w14:textId="77777777" w:rsidTr="001468D2">
        <w:trPr>
          <w:trHeight w:val="289"/>
        </w:trPr>
        <w:tc>
          <w:tcPr>
            <w:tcW w:w="1364" w:type="dxa"/>
            <w:tcBorders>
              <w:top w:val="nil"/>
              <w:left w:val="single" w:sz="4" w:space="0" w:color="auto"/>
              <w:bottom w:val="single" w:sz="4" w:space="0" w:color="auto"/>
              <w:right w:val="single" w:sz="4" w:space="0" w:color="auto"/>
            </w:tcBorders>
            <w:shd w:val="clear" w:color="000000" w:fill="BFBFBF"/>
            <w:noWrap/>
            <w:vAlign w:val="bottom"/>
            <w:hideMark/>
          </w:tcPr>
          <w:p w14:paraId="0E74588B"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11</w:t>
            </w:r>
          </w:p>
        </w:tc>
        <w:tc>
          <w:tcPr>
            <w:tcW w:w="6300" w:type="dxa"/>
            <w:tcBorders>
              <w:top w:val="nil"/>
              <w:left w:val="nil"/>
              <w:bottom w:val="single" w:sz="4" w:space="0" w:color="auto"/>
              <w:right w:val="single" w:sz="4" w:space="0" w:color="auto"/>
            </w:tcBorders>
            <w:shd w:val="clear" w:color="000000" w:fill="BFBFBF"/>
            <w:vAlign w:val="bottom"/>
            <w:hideMark/>
          </w:tcPr>
          <w:p w14:paraId="207588AA"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 xml:space="preserve"> EFECTIVO</w:t>
            </w:r>
          </w:p>
        </w:tc>
        <w:tc>
          <w:tcPr>
            <w:tcW w:w="1620" w:type="dxa"/>
            <w:tcBorders>
              <w:top w:val="nil"/>
              <w:left w:val="nil"/>
              <w:bottom w:val="single" w:sz="4" w:space="0" w:color="auto"/>
              <w:right w:val="single" w:sz="4" w:space="0" w:color="auto"/>
            </w:tcBorders>
            <w:shd w:val="clear" w:color="000000" w:fill="BFBFBF"/>
            <w:noWrap/>
            <w:vAlign w:val="bottom"/>
            <w:hideMark/>
          </w:tcPr>
          <w:p w14:paraId="5808B620"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77.037.795</w:t>
            </w:r>
          </w:p>
        </w:tc>
      </w:tr>
      <w:tr w:rsidR="001468D2" w:rsidRPr="009B6D69" w14:paraId="7D0AE97A"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D9D9D9"/>
            <w:noWrap/>
            <w:vAlign w:val="bottom"/>
            <w:hideMark/>
          </w:tcPr>
          <w:p w14:paraId="69429AFB"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1110</w:t>
            </w:r>
          </w:p>
        </w:tc>
        <w:tc>
          <w:tcPr>
            <w:tcW w:w="6300" w:type="dxa"/>
            <w:tcBorders>
              <w:top w:val="nil"/>
              <w:left w:val="nil"/>
              <w:bottom w:val="single" w:sz="4" w:space="0" w:color="auto"/>
              <w:right w:val="single" w:sz="4" w:space="0" w:color="auto"/>
            </w:tcBorders>
            <w:shd w:val="clear" w:color="000000" w:fill="D9D9D9"/>
            <w:vAlign w:val="bottom"/>
            <w:hideMark/>
          </w:tcPr>
          <w:p w14:paraId="3B408EC9"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 xml:space="preserve"> DEPÓSITOS EN INSTITUCIONES FINANCIERAS</w:t>
            </w:r>
          </w:p>
        </w:tc>
        <w:tc>
          <w:tcPr>
            <w:tcW w:w="1620" w:type="dxa"/>
            <w:tcBorders>
              <w:top w:val="nil"/>
              <w:left w:val="nil"/>
              <w:bottom w:val="single" w:sz="4" w:space="0" w:color="auto"/>
              <w:right w:val="single" w:sz="4" w:space="0" w:color="auto"/>
            </w:tcBorders>
            <w:shd w:val="clear" w:color="000000" w:fill="D9D9D9"/>
            <w:noWrap/>
            <w:vAlign w:val="bottom"/>
            <w:hideMark/>
          </w:tcPr>
          <w:p w14:paraId="36B29BAC"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77.037.795</w:t>
            </w:r>
          </w:p>
        </w:tc>
      </w:tr>
      <w:tr w:rsidR="001468D2" w:rsidRPr="009B6D69" w14:paraId="736A77AD"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D9D9D9"/>
            <w:noWrap/>
            <w:vAlign w:val="bottom"/>
            <w:hideMark/>
          </w:tcPr>
          <w:p w14:paraId="26ABDEEA"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111005</w:t>
            </w:r>
          </w:p>
        </w:tc>
        <w:tc>
          <w:tcPr>
            <w:tcW w:w="6300" w:type="dxa"/>
            <w:tcBorders>
              <w:top w:val="nil"/>
              <w:left w:val="nil"/>
              <w:bottom w:val="single" w:sz="4" w:space="0" w:color="auto"/>
              <w:right w:val="single" w:sz="4" w:space="0" w:color="auto"/>
            </w:tcBorders>
            <w:shd w:val="clear" w:color="000000" w:fill="D9D9D9"/>
            <w:vAlign w:val="bottom"/>
            <w:hideMark/>
          </w:tcPr>
          <w:p w14:paraId="2A937892"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CUENTA CORRIENTE</w:t>
            </w:r>
          </w:p>
        </w:tc>
        <w:tc>
          <w:tcPr>
            <w:tcW w:w="1620" w:type="dxa"/>
            <w:tcBorders>
              <w:top w:val="nil"/>
              <w:left w:val="nil"/>
              <w:bottom w:val="single" w:sz="4" w:space="0" w:color="auto"/>
              <w:right w:val="single" w:sz="4" w:space="0" w:color="auto"/>
            </w:tcBorders>
            <w:shd w:val="clear" w:color="000000" w:fill="D9D9D9"/>
            <w:noWrap/>
            <w:vAlign w:val="bottom"/>
            <w:hideMark/>
          </w:tcPr>
          <w:p w14:paraId="76855067"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 xml:space="preserve">               3</w:t>
            </w:r>
          </w:p>
        </w:tc>
      </w:tr>
      <w:tr w:rsidR="001468D2" w:rsidRPr="009B6D69" w14:paraId="11F9057D"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14:paraId="567E1637" w14:textId="77777777" w:rsidR="001468D2" w:rsidRPr="009B6D69" w:rsidRDefault="001468D2" w:rsidP="001468D2">
            <w:pPr>
              <w:spacing w:after="0" w:line="240" w:lineRule="auto"/>
              <w:jc w:val="both"/>
              <w:rPr>
                <w:rFonts w:ascii="Arial" w:eastAsia="Times New Roman" w:hAnsi="Arial" w:cs="Arial"/>
                <w:lang w:val="es-ES_tradnl" w:eastAsia="es-ES_tradnl"/>
              </w:rPr>
            </w:pPr>
            <w:r w:rsidRPr="009B6D69">
              <w:rPr>
                <w:rFonts w:ascii="Arial" w:eastAsia="Times New Roman" w:hAnsi="Arial" w:cs="Arial"/>
                <w:lang w:val="es-ES_tradnl" w:eastAsia="es-ES_tradnl"/>
              </w:rPr>
              <w:t>1110050000</w:t>
            </w:r>
          </w:p>
        </w:tc>
        <w:tc>
          <w:tcPr>
            <w:tcW w:w="6300" w:type="dxa"/>
            <w:tcBorders>
              <w:top w:val="nil"/>
              <w:left w:val="nil"/>
              <w:bottom w:val="single" w:sz="4" w:space="0" w:color="auto"/>
              <w:right w:val="single" w:sz="4" w:space="0" w:color="auto"/>
            </w:tcBorders>
            <w:shd w:val="clear" w:color="000000" w:fill="FFFFFF"/>
            <w:noWrap/>
            <w:vAlign w:val="bottom"/>
            <w:hideMark/>
          </w:tcPr>
          <w:p w14:paraId="3E272B40" w14:textId="77777777" w:rsidR="001468D2" w:rsidRPr="009B6D69" w:rsidRDefault="001468D2" w:rsidP="001468D2">
            <w:pPr>
              <w:spacing w:after="0" w:line="240" w:lineRule="auto"/>
              <w:jc w:val="both"/>
              <w:rPr>
                <w:rFonts w:ascii="Arial" w:eastAsia="Times New Roman" w:hAnsi="Arial" w:cs="Arial"/>
                <w:lang w:val="es-ES_tradnl" w:eastAsia="es-ES_tradnl"/>
              </w:rPr>
            </w:pPr>
            <w:r w:rsidRPr="009B6D69">
              <w:rPr>
                <w:rFonts w:ascii="Arial" w:eastAsia="Times New Roman" w:hAnsi="Arial" w:cs="Arial"/>
                <w:lang w:val="es-ES_tradnl" w:eastAsia="es-ES_tradnl"/>
              </w:rPr>
              <w:t>Cuenta corriente</w:t>
            </w:r>
          </w:p>
        </w:tc>
        <w:tc>
          <w:tcPr>
            <w:tcW w:w="1620" w:type="dxa"/>
            <w:tcBorders>
              <w:top w:val="nil"/>
              <w:left w:val="nil"/>
              <w:bottom w:val="single" w:sz="4" w:space="0" w:color="auto"/>
              <w:right w:val="single" w:sz="4" w:space="0" w:color="auto"/>
            </w:tcBorders>
            <w:shd w:val="clear" w:color="auto" w:fill="auto"/>
            <w:noWrap/>
            <w:vAlign w:val="bottom"/>
            <w:hideMark/>
          </w:tcPr>
          <w:p w14:paraId="7FB305F8" w14:textId="77777777" w:rsidR="001468D2" w:rsidRPr="009B6D69" w:rsidRDefault="001468D2" w:rsidP="001468D2">
            <w:pPr>
              <w:spacing w:after="0"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 xml:space="preserve">               3</w:t>
            </w:r>
          </w:p>
        </w:tc>
      </w:tr>
      <w:tr w:rsidR="001468D2" w:rsidRPr="009B6D69" w14:paraId="31F3C622"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D9D9D9"/>
            <w:noWrap/>
            <w:vAlign w:val="bottom"/>
            <w:hideMark/>
          </w:tcPr>
          <w:p w14:paraId="195452C5"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111006</w:t>
            </w:r>
          </w:p>
        </w:tc>
        <w:tc>
          <w:tcPr>
            <w:tcW w:w="6300" w:type="dxa"/>
            <w:tcBorders>
              <w:top w:val="nil"/>
              <w:left w:val="nil"/>
              <w:bottom w:val="single" w:sz="4" w:space="0" w:color="auto"/>
              <w:right w:val="single" w:sz="4" w:space="0" w:color="auto"/>
            </w:tcBorders>
            <w:shd w:val="clear" w:color="000000" w:fill="D9D9D9"/>
            <w:noWrap/>
            <w:vAlign w:val="bottom"/>
            <w:hideMark/>
          </w:tcPr>
          <w:p w14:paraId="52F8188C"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CUENTA DE AHORRO</w:t>
            </w:r>
          </w:p>
        </w:tc>
        <w:tc>
          <w:tcPr>
            <w:tcW w:w="1620" w:type="dxa"/>
            <w:tcBorders>
              <w:top w:val="nil"/>
              <w:left w:val="nil"/>
              <w:bottom w:val="single" w:sz="4" w:space="0" w:color="auto"/>
              <w:right w:val="single" w:sz="4" w:space="0" w:color="auto"/>
            </w:tcBorders>
            <w:shd w:val="clear" w:color="000000" w:fill="D9D9D9"/>
            <w:noWrap/>
            <w:vAlign w:val="bottom"/>
            <w:hideMark/>
          </w:tcPr>
          <w:p w14:paraId="12D2898E"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 xml:space="preserve">  77.037.792 </w:t>
            </w:r>
          </w:p>
        </w:tc>
      </w:tr>
      <w:tr w:rsidR="001468D2" w:rsidRPr="009B6D69" w14:paraId="1D847065" w14:textId="77777777" w:rsidTr="001468D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7004CD02" w14:textId="77777777" w:rsidR="001468D2" w:rsidRPr="009B6D69" w:rsidRDefault="001468D2" w:rsidP="001468D2">
            <w:pPr>
              <w:spacing w:after="0" w:line="240" w:lineRule="auto"/>
              <w:jc w:val="both"/>
              <w:rPr>
                <w:rFonts w:ascii="Arial" w:eastAsia="Times New Roman" w:hAnsi="Arial" w:cs="Arial"/>
                <w:lang w:val="es-ES_tradnl" w:eastAsia="es-ES_tradnl"/>
              </w:rPr>
            </w:pPr>
            <w:r w:rsidRPr="009B6D69">
              <w:rPr>
                <w:rFonts w:ascii="Arial" w:eastAsia="Times New Roman" w:hAnsi="Arial" w:cs="Arial"/>
                <w:lang w:val="es-ES_tradnl" w:eastAsia="es-ES_tradnl"/>
              </w:rPr>
              <w:t>1110060002</w:t>
            </w:r>
          </w:p>
        </w:tc>
        <w:tc>
          <w:tcPr>
            <w:tcW w:w="6300" w:type="dxa"/>
            <w:tcBorders>
              <w:top w:val="nil"/>
              <w:left w:val="nil"/>
              <w:bottom w:val="single" w:sz="4" w:space="0" w:color="auto"/>
              <w:right w:val="single" w:sz="4" w:space="0" w:color="auto"/>
            </w:tcBorders>
            <w:shd w:val="clear" w:color="auto" w:fill="auto"/>
            <w:noWrap/>
            <w:vAlign w:val="bottom"/>
            <w:hideMark/>
          </w:tcPr>
          <w:p w14:paraId="0339AA96" w14:textId="77777777" w:rsidR="001468D2" w:rsidRPr="009B6D69" w:rsidRDefault="001468D2" w:rsidP="001468D2">
            <w:pPr>
              <w:spacing w:after="0" w:line="240" w:lineRule="auto"/>
              <w:jc w:val="both"/>
              <w:rPr>
                <w:rFonts w:ascii="Arial" w:eastAsia="Times New Roman" w:hAnsi="Arial" w:cs="Arial"/>
                <w:lang w:val="es-ES_tradnl" w:eastAsia="es-ES_tradnl"/>
              </w:rPr>
            </w:pPr>
            <w:r w:rsidRPr="009B6D69">
              <w:rPr>
                <w:rFonts w:ascii="Arial" w:eastAsia="Times New Roman" w:hAnsi="Arial" w:cs="Arial"/>
                <w:lang w:val="es-ES_tradnl" w:eastAsia="es-ES_tradnl"/>
              </w:rPr>
              <w:t>Ingresos operacionales</w:t>
            </w:r>
          </w:p>
        </w:tc>
        <w:tc>
          <w:tcPr>
            <w:tcW w:w="1620" w:type="dxa"/>
            <w:tcBorders>
              <w:top w:val="nil"/>
              <w:left w:val="nil"/>
              <w:bottom w:val="single" w:sz="4" w:space="0" w:color="auto"/>
              <w:right w:val="single" w:sz="4" w:space="0" w:color="auto"/>
            </w:tcBorders>
            <w:shd w:val="clear" w:color="auto" w:fill="auto"/>
            <w:noWrap/>
            <w:vAlign w:val="bottom"/>
            <w:hideMark/>
          </w:tcPr>
          <w:p w14:paraId="5651DC7C" w14:textId="77777777" w:rsidR="001468D2" w:rsidRPr="009B6D69" w:rsidRDefault="001468D2" w:rsidP="001468D2">
            <w:pPr>
              <w:spacing w:after="0"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 xml:space="preserve">    1.638.857</w:t>
            </w:r>
          </w:p>
        </w:tc>
      </w:tr>
      <w:tr w:rsidR="001468D2" w:rsidRPr="009B6D69" w14:paraId="72AC580A" w14:textId="77777777" w:rsidTr="001468D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7CD89A05" w14:textId="77777777" w:rsidR="001468D2" w:rsidRPr="009B6D69" w:rsidRDefault="001468D2" w:rsidP="001468D2">
            <w:pPr>
              <w:spacing w:after="0" w:line="240" w:lineRule="auto"/>
              <w:jc w:val="both"/>
              <w:rPr>
                <w:rFonts w:ascii="Arial" w:eastAsia="Times New Roman" w:hAnsi="Arial" w:cs="Arial"/>
                <w:lang w:val="es-ES_tradnl" w:eastAsia="es-ES_tradnl"/>
              </w:rPr>
            </w:pPr>
            <w:r w:rsidRPr="009B6D69">
              <w:rPr>
                <w:rFonts w:ascii="Arial" w:eastAsia="Times New Roman" w:hAnsi="Arial" w:cs="Arial"/>
                <w:lang w:val="es-ES_tradnl" w:eastAsia="es-ES_tradnl"/>
              </w:rPr>
              <w:t>1110060008</w:t>
            </w:r>
          </w:p>
        </w:tc>
        <w:tc>
          <w:tcPr>
            <w:tcW w:w="6300" w:type="dxa"/>
            <w:tcBorders>
              <w:top w:val="nil"/>
              <w:left w:val="nil"/>
              <w:bottom w:val="single" w:sz="4" w:space="0" w:color="auto"/>
              <w:right w:val="single" w:sz="4" w:space="0" w:color="auto"/>
            </w:tcBorders>
            <w:shd w:val="clear" w:color="auto" w:fill="auto"/>
            <w:noWrap/>
            <w:vAlign w:val="bottom"/>
            <w:hideMark/>
          </w:tcPr>
          <w:p w14:paraId="1C99AF06" w14:textId="77777777" w:rsidR="001468D2" w:rsidRPr="009B6D69" w:rsidRDefault="001468D2" w:rsidP="001468D2">
            <w:pPr>
              <w:spacing w:after="0" w:line="240" w:lineRule="auto"/>
              <w:jc w:val="both"/>
              <w:rPr>
                <w:rFonts w:ascii="Arial" w:eastAsia="Times New Roman" w:hAnsi="Arial" w:cs="Arial"/>
                <w:lang w:val="es-ES_tradnl" w:eastAsia="es-ES_tradnl"/>
              </w:rPr>
            </w:pPr>
            <w:r w:rsidRPr="009B6D69">
              <w:rPr>
                <w:rFonts w:ascii="Arial" w:eastAsia="Times New Roman" w:hAnsi="Arial" w:cs="Arial"/>
                <w:lang w:val="es-ES_tradnl" w:eastAsia="es-ES_tradnl"/>
              </w:rPr>
              <w:t>Transferencias Municipio de Medellín</w:t>
            </w:r>
          </w:p>
        </w:tc>
        <w:tc>
          <w:tcPr>
            <w:tcW w:w="1620" w:type="dxa"/>
            <w:tcBorders>
              <w:top w:val="nil"/>
              <w:left w:val="nil"/>
              <w:bottom w:val="single" w:sz="4" w:space="0" w:color="auto"/>
              <w:right w:val="single" w:sz="4" w:space="0" w:color="auto"/>
            </w:tcBorders>
            <w:shd w:val="clear" w:color="auto" w:fill="auto"/>
            <w:noWrap/>
            <w:vAlign w:val="bottom"/>
            <w:hideMark/>
          </w:tcPr>
          <w:p w14:paraId="4EDC40BC" w14:textId="77777777" w:rsidR="001468D2" w:rsidRPr="009B6D69" w:rsidRDefault="001468D2" w:rsidP="001468D2">
            <w:pPr>
              <w:spacing w:after="0"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 xml:space="preserve">  25.750.954</w:t>
            </w:r>
          </w:p>
        </w:tc>
      </w:tr>
      <w:tr w:rsidR="001468D2" w:rsidRPr="009B6D69" w14:paraId="4B81215A" w14:textId="77777777" w:rsidTr="001468D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58BA7F7A" w14:textId="77777777" w:rsidR="001468D2" w:rsidRPr="009B6D69" w:rsidRDefault="001468D2" w:rsidP="001468D2">
            <w:pPr>
              <w:spacing w:after="0" w:line="240" w:lineRule="auto"/>
              <w:jc w:val="both"/>
              <w:rPr>
                <w:rFonts w:ascii="Arial" w:eastAsia="Times New Roman" w:hAnsi="Arial" w:cs="Arial"/>
                <w:lang w:val="es-ES_tradnl" w:eastAsia="es-ES_tradnl"/>
              </w:rPr>
            </w:pPr>
            <w:r w:rsidRPr="009B6D69">
              <w:rPr>
                <w:rFonts w:ascii="Arial" w:eastAsia="Times New Roman" w:hAnsi="Arial" w:cs="Arial"/>
                <w:lang w:val="es-ES_tradnl" w:eastAsia="es-ES_tradnl"/>
              </w:rPr>
              <w:t>1110060009</w:t>
            </w:r>
          </w:p>
        </w:tc>
        <w:tc>
          <w:tcPr>
            <w:tcW w:w="6300" w:type="dxa"/>
            <w:tcBorders>
              <w:top w:val="nil"/>
              <w:left w:val="nil"/>
              <w:bottom w:val="single" w:sz="4" w:space="0" w:color="auto"/>
              <w:right w:val="single" w:sz="4" w:space="0" w:color="auto"/>
            </w:tcBorders>
            <w:shd w:val="clear" w:color="auto" w:fill="auto"/>
            <w:noWrap/>
            <w:vAlign w:val="bottom"/>
            <w:hideMark/>
          </w:tcPr>
          <w:p w14:paraId="05B9514D" w14:textId="77777777" w:rsidR="001468D2" w:rsidRPr="009B6D69" w:rsidRDefault="001468D2" w:rsidP="001468D2">
            <w:pPr>
              <w:spacing w:after="0" w:line="240" w:lineRule="auto"/>
              <w:jc w:val="both"/>
              <w:rPr>
                <w:rFonts w:ascii="Arial" w:eastAsia="Times New Roman" w:hAnsi="Arial" w:cs="Arial"/>
                <w:lang w:val="es-ES_tradnl" w:eastAsia="es-ES_tradnl"/>
              </w:rPr>
            </w:pPr>
            <w:r w:rsidRPr="009B6D69">
              <w:rPr>
                <w:rFonts w:ascii="Arial" w:eastAsia="Times New Roman" w:hAnsi="Arial" w:cs="Arial"/>
                <w:lang w:val="es-ES_tradnl" w:eastAsia="es-ES_tradnl"/>
              </w:rPr>
              <w:t>Transferencias Gratuidad Ministerio Educación Nacional</w:t>
            </w:r>
          </w:p>
        </w:tc>
        <w:tc>
          <w:tcPr>
            <w:tcW w:w="1620" w:type="dxa"/>
            <w:tcBorders>
              <w:top w:val="nil"/>
              <w:left w:val="nil"/>
              <w:bottom w:val="single" w:sz="4" w:space="0" w:color="auto"/>
              <w:right w:val="single" w:sz="4" w:space="0" w:color="auto"/>
            </w:tcBorders>
            <w:shd w:val="clear" w:color="auto" w:fill="auto"/>
            <w:noWrap/>
            <w:vAlign w:val="bottom"/>
            <w:hideMark/>
          </w:tcPr>
          <w:p w14:paraId="3170B29E" w14:textId="77777777" w:rsidR="001468D2" w:rsidRPr="009B6D69" w:rsidRDefault="001468D2" w:rsidP="001468D2">
            <w:pPr>
              <w:spacing w:after="0"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 xml:space="preserve">  49.647.981</w:t>
            </w:r>
          </w:p>
        </w:tc>
      </w:tr>
      <w:tr w:rsidR="001468D2" w:rsidRPr="009B6D69" w14:paraId="408AB246"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BFBFBF"/>
            <w:noWrap/>
            <w:vAlign w:val="bottom"/>
            <w:hideMark/>
          </w:tcPr>
          <w:p w14:paraId="33E95E40"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2</w:t>
            </w:r>
          </w:p>
        </w:tc>
        <w:tc>
          <w:tcPr>
            <w:tcW w:w="6300" w:type="dxa"/>
            <w:tcBorders>
              <w:top w:val="nil"/>
              <w:left w:val="nil"/>
              <w:bottom w:val="single" w:sz="4" w:space="0" w:color="auto"/>
              <w:right w:val="single" w:sz="4" w:space="0" w:color="auto"/>
            </w:tcBorders>
            <w:shd w:val="clear" w:color="000000" w:fill="BFBFBF"/>
            <w:vAlign w:val="bottom"/>
            <w:hideMark/>
          </w:tcPr>
          <w:p w14:paraId="1AD18DF3"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 xml:space="preserve"> PASIVOS</w:t>
            </w:r>
          </w:p>
        </w:tc>
        <w:tc>
          <w:tcPr>
            <w:tcW w:w="1620" w:type="dxa"/>
            <w:tcBorders>
              <w:top w:val="nil"/>
              <w:left w:val="nil"/>
              <w:bottom w:val="single" w:sz="4" w:space="0" w:color="auto"/>
              <w:right w:val="single" w:sz="4" w:space="0" w:color="auto"/>
            </w:tcBorders>
            <w:shd w:val="clear" w:color="000000" w:fill="BFBFBF"/>
            <w:noWrap/>
            <w:vAlign w:val="bottom"/>
            <w:hideMark/>
          </w:tcPr>
          <w:p w14:paraId="743F6ECD"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 xml:space="preserve">    1.364.739</w:t>
            </w:r>
          </w:p>
        </w:tc>
      </w:tr>
      <w:tr w:rsidR="001468D2" w:rsidRPr="009B6D69" w14:paraId="436936DA"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BFBFBF"/>
            <w:noWrap/>
            <w:vAlign w:val="bottom"/>
            <w:hideMark/>
          </w:tcPr>
          <w:p w14:paraId="23E5EE64"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24</w:t>
            </w:r>
          </w:p>
        </w:tc>
        <w:tc>
          <w:tcPr>
            <w:tcW w:w="6300" w:type="dxa"/>
            <w:tcBorders>
              <w:top w:val="nil"/>
              <w:left w:val="nil"/>
              <w:bottom w:val="single" w:sz="4" w:space="0" w:color="auto"/>
              <w:right w:val="single" w:sz="4" w:space="0" w:color="auto"/>
            </w:tcBorders>
            <w:shd w:val="clear" w:color="000000" w:fill="BFBFBF"/>
            <w:vAlign w:val="bottom"/>
            <w:hideMark/>
          </w:tcPr>
          <w:p w14:paraId="46F72654"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 xml:space="preserve"> CUENTAS POR PAGAR</w:t>
            </w:r>
          </w:p>
        </w:tc>
        <w:tc>
          <w:tcPr>
            <w:tcW w:w="1620" w:type="dxa"/>
            <w:tcBorders>
              <w:top w:val="nil"/>
              <w:left w:val="nil"/>
              <w:bottom w:val="single" w:sz="4" w:space="0" w:color="auto"/>
              <w:right w:val="single" w:sz="4" w:space="0" w:color="auto"/>
            </w:tcBorders>
            <w:shd w:val="clear" w:color="000000" w:fill="BFBFBF"/>
            <w:noWrap/>
            <w:vAlign w:val="bottom"/>
            <w:hideMark/>
          </w:tcPr>
          <w:p w14:paraId="1286409B"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 xml:space="preserve">    1.364.739</w:t>
            </w:r>
          </w:p>
        </w:tc>
      </w:tr>
      <w:tr w:rsidR="001468D2" w:rsidRPr="009B6D69" w14:paraId="12445A72"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D9D9D9"/>
            <w:noWrap/>
            <w:vAlign w:val="bottom"/>
            <w:hideMark/>
          </w:tcPr>
          <w:p w14:paraId="366A1A0B"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2401</w:t>
            </w:r>
          </w:p>
        </w:tc>
        <w:tc>
          <w:tcPr>
            <w:tcW w:w="6300" w:type="dxa"/>
            <w:tcBorders>
              <w:top w:val="nil"/>
              <w:left w:val="nil"/>
              <w:bottom w:val="single" w:sz="4" w:space="0" w:color="auto"/>
              <w:right w:val="single" w:sz="4" w:space="0" w:color="auto"/>
            </w:tcBorders>
            <w:shd w:val="clear" w:color="000000" w:fill="D9D9D9"/>
            <w:vAlign w:val="bottom"/>
            <w:hideMark/>
          </w:tcPr>
          <w:p w14:paraId="1F75F176"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 xml:space="preserve"> ADQUISICIÓN DE BIENES Y SERVICIOS NACIONALES</w:t>
            </w:r>
          </w:p>
        </w:tc>
        <w:tc>
          <w:tcPr>
            <w:tcW w:w="1620" w:type="dxa"/>
            <w:tcBorders>
              <w:top w:val="nil"/>
              <w:left w:val="nil"/>
              <w:bottom w:val="single" w:sz="4" w:space="0" w:color="auto"/>
              <w:right w:val="single" w:sz="4" w:space="0" w:color="auto"/>
            </w:tcBorders>
            <w:shd w:val="clear" w:color="000000" w:fill="D9D9D9"/>
            <w:noWrap/>
            <w:vAlign w:val="bottom"/>
            <w:hideMark/>
          </w:tcPr>
          <w:p w14:paraId="0ABD1110"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 xml:space="preserve">   1.250.000</w:t>
            </w:r>
          </w:p>
        </w:tc>
      </w:tr>
      <w:tr w:rsidR="001468D2" w:rsidRPr="009B6D69" w14:paraId="579BC55F"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14:paraId="634E93C4" w14:textId="77777777" w:rsidR="001468D2" w:rsidRPr="009B6D69" w:rsidRDefault="001468D2" w:rsidP="001468D2">
            <w:pPr>
              <w:spacing w:after="0" w:line="240" w:lineRule="auto"/>
              <w:jc w:val="both"/>
              <w:rPr>
                <w:rFonts w:ascii="Arial" w:eastAsia="Times New Roman" w:hAnsi="Arial" w:cs="Arial"/>
                <w:lang w:val="es-ES_tradnl" w:eastAsia="es-ES_tradnl"/>
              </w:rPr>
            </w:pPr>
            <w:r w:rsidRPr="009B6D69">
              <w:rPr>
                <w:rFonts w:ascii="Arial" w:eastAsia="Times New Roman" w:hAnsi="Arial" w:cs="Arial"/>
                <w:lang w:val="es-ES_tradnl" w:eastAsia="es-ES_tradnl"/>
              </w:rPr>
              <w:t>2401010000</w:t>
            </w:r>
          </w:p>
        </w:tc>
        <w:tc>
          <w:tcPr>
            <w:tcW w:w="6300" w:type="dxa"/>
            <w:tcBorders>
              <w:top w:val="nil"/>
              <w:left w:val="nil"/>
              <w:bottom w:val="single" w:sz="4" w:space="0" w:color="auto"/>
              <w:right w:val="single" w:sz="4" w:space="0" w:color="auto"/>
            </w:tcBorders>
            <w:shd w:val="clear" w:color="000000" w:fill="FFFFFF"/>
            <w:noWrap/>
            <w:vAlign w:val="bottom"/>
            <w:hideMark/>
          </w:tcPr>
          <w:p w14:paraId="5887A390" w14:textId="77777777" w:rsidR="001468D2" w:rsidRPr="009B6D69" w:rsidRDefault="001468D2" w:rsidP="001468D2">
            <w:pPr>
              <w:spacing w:after="0" w:line="240" w:lineRule="auto"/>
              <w:jc w:val="both"/>
              <w:rPr>
                <w:rFonts w:ascii="Arial" w:eastAsia="Times New Roman" w:hAnsi="Arial" w:cs="Arial"/>
                <w:lang w:val="es-ES_tradnl" w:eastAsia="es-ES_tradnl"/>
              </w:rPr>
            </w:pPr>
            <w:r w:rsidRPr="009B6D69">
              <w:rPr>
                <w:rFonts w:ascii="Arial" w:eastAsia="Times New Roman" w:hAnsi="Arial" w:cs="Arial"/>
                <w:lang w:val="es-ES_tradnl" w:eastAsia="es-ES_tradnl"/>
              </w:rPr>
              <w:t>Bienes y servicios</w:t>
            </w:r>
          </w:p>
        </w:tc>
        <w:tc>
          <w:tcPr>
            <w:tcW w:w="1620" w:type="dxa"/>
            <w:tcBorders>
              <w:top w:val="nil"/>
              <w:left w:val="nil"/>
              <w:bottom w:val="single" w:sz="4" w:space="0" w:color="auto"/>
              <w:right w:val="single" w:sz="4" w:space="0" w:color="auto"/>
            </w:tcBorders>
            <w:shd w:val="clear" w:color="auto" w:fill="auto"/>
            <w:noWrap/>
            <w:vAlign w:val="bottom"/>
            <w:hideMark/>
          </w:tcPr>
          <w:p w14:paraId="669AB196" w14:textId="77777777" w:rsidR="001468D2" w:rsidRPr="007512F1" w:rsidRDefault="001468D2" w:rsidP="001468D2">
            <w:pPr>
              <w:spacing w:after="0"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 xml:space="preserve">   </w:t>
            </w:r>
            <w:r w:rsidRPr="007512F1">
              <w:rPr>
                <w:rFonts w:ascii="Arial" w:eastAsia="Times New Roman" w:hAnsi="Arial" w:cs="Arial"/>
                <w:lang w:val="es-ES_tradnl" w:eastAsia="es-ES_tradnl"/>
              </w:rPr>
              <w:t>1.250.000</w:t>
            </w:r>
          </w:p>
        </w:tc>
      </w:tr>
      <w:tr w:rsidR="001468D2" w:rsidRPr="009B6D69" w14:paraId="05A0E095"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BFBFBF"/>
            <w:noWrap/>
            <w:vAlign w:val="bottom"/>
            <w:hideMark/>
          </w:tcPr>
          <w:p w14:paraId="0DEFAD59"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2</w:t>
            </w:r>
            <w:r>
              <w:rPr>
                <w:rFonts w:ascii="Arial" w:eastAsia="Times New Roman" w:hAnsi="Arial" w:cs="Arial"/>
                <w:b/>
                <w:bCs/>
                <w:lang w:val="es-ES_tradnl" w:eastAsia="es-ES_tradnl"/>
              </w:rPr>
              <w:t>4</w:t>
            </w:r>
          </w:p>
        </w:tc>
        <w:tc>
          <w:tcPr>
            <w:tcW w:w="6300" w:type="dxa"/>
            <w:tcBorders>
              <w:top w:val="nil"/>
              <w:left w:val="nil"/>
              <w:bottom w:val="single" w:sz="4" w:space="0" w:color="auto"/>
              <w:right w:val="single" w:sz="4" w:space="0" w:color="auto"/>
            </w:tcBorders>
            <w:shd w:val="clear" w:color="000000" w:fill="BFBFBF"/>
            <w:vAlign w:val="bottom"/>
            <w:hideMark/>
          </w:tcPr>
          <w:p w14:paraId="3ED9EF05"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 xml:space="preserve"> OTROS PASIVOS</w:t>
            </w:r>
          </w:p>
        </w:tc>
        <w:tc>
          <w:tcPr>
            <w:tcW w:w="1620" w:type="dxa"/>
            <w:tcBorders>
              <w:top w:val="nil"/>
              <w:left w:val="nil"/>
              <w:bottom w:val="single" w:sz="4" w:space="0" w:color="auto"/>
              <w:right w:val="single" w:sz="4" w:space="0" w:color="auto"/>
            </w:tcBorders>
            <w:shd w:val="clear" w:color="000000" w:fill="BFBFBF"/>
            <w:noWrap/>
            <w:vAlign w:val="bottom"/>
            <w:hideMark/>
          </w:tcPr>
          <w:p w14:paraId="49B37BCA"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lang w:val="es-ES_tradnl" w:eastAsia="es-ES_tradnl"/>
              </w:rPr>
              <w:t xml:space="preserve">      114.739</w:t>
            </w:r>
          </w:p>
        </w:tc>
      </w:tr>
      <w:tr w:rsidR="001468D2" w:rsidRPr="009B6D69" w14:paraId="7F23B7B5"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BFBFBF"/>
            <w:noWrap/>
            <w:vAlign w:val="bottom"/>
            <w:hideMark/>
          </w:tcPr>
          <w:p w14:paraId="07D472B3"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2</w:t>
            </w:r>
            <w:r>
              <w:rPr>
                <w:rFonts w:ascii="Arial" w:eastAsia="Times New Roman" w:hAnsi="Arial" w:cs="Arial"/>
                <w:b/>
                <w:bCs/>
                <w:lang w:val="es-ES_tradnl" w:eastAsia="es-ES_tradnl"/>
              </w:rPr>
              <w:t>407</w:t>
            </w:r>
          </w:p>
        </w:tc>
        <w:tc>
          <w:tcPr>
            <w:tcW w:w="6300" w:type="dxa"/>
            <w:tcBorders>
              <w:top w:val="nil"/>
              <w:left w:val="nil"/>
              <w:bottom w:val="single" w:sz="4" w:space="0" w:color="auto"/>
              <w:right w:val="single" w:sz="4" w:space="0" w:color="auto"/>
            </w:tcBorders>
            <w:shd w:val="clear" w:color="000000" w:fill="BFBFBF"/>
            <w:vAlign w:val="bottom"/>
            <w:hideMark/>
          </w:tcPr>
          <w:p w14:paraId="7C40E3D6"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RECAUDOS A FAVOR DE TERCEROS</w:t>
            </w:r>
          </w:p>
        </w:tc>
        <w:tc>
          <w:tcPr>
            <w:tcW w:w="1620" w:type="dxa"/>
            <w:tcBorders>
              <w:top w:val="nil"/>
              <w:left w:val="nil"/>
              <w:bottom w:val="single" w:sz="4" w:space="0" w:color="auto"/>
              <w:right w:val="single" w:sz="4" w:space="0" w:color="auto"/>
            </w:tcBorders>
            <w:shd w:val="clear" w:color="000000" w:fill="BFBFBF"/>
            <w:noWrap/>
            <w:vAlign w:val="bottom"/>
            <w:hideMark/>
          </w:tcPr>
          <w:p w14:paraId="60718C64"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lang w:val="es-ES_tradnl" w:eastAsia="es-ES_tradnl"/>
              </w:rPr>
              <w:t xml:space="preserve">      114.739</w:t>
            </w:r>
          </w:p>
        </w:tc>
      </w:tr>
      <w:tr w:rsidR="001468D2" w:rsidRPr="009B6D69" w14:paraId="1686521D"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D9D9D9"/>
            <w:noWrap/>
            <w:vAlign w:val="bottom"/>
            <w:hideMark/>
          </w:tcPr>
          <w:p w14:paraId="184BA3BA"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240726</w:t>
            </w:r>
          </w:p>
        </w:tc>
        <w:tc>
          <w:tcPr>
            <w:tcW w:w="6300" w:type="dxa"/>
            <w:tcBorders>
              <w:top w:val="nil"/>
              <w:left w:val="nil"/>
              <w:bottom w:val="single" w:sz="4" w:space="0" w:color="auto"/>
              <w:right w:val="single" w:sz="4" w:space="0" w:color="auto"/>
            </w:tcBorders>
            <w:shd w:val="clear" w:color="000000" w:fill="D9D9D9"/>
            <w:noWrap/>
            <w:vAlign w:val="bottom"/>
            <w:hideMark/>
          </w:tcPr>
          <w:p w14:paraId="28D4CB8C"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Otros recaudos a favor de terceros</w:t>
            </w:r>
          </w:p>
        </w:tc>
        <w:tc>
          <w:tcPr>
            <w:tcW w:w="1620" w:type="dxa"/>
            <w:tcBorders>
              <w:top w:val="nil"/>
              <w:left w:val="nil"/>
              <w:bottom w:val="single" w:sz="4" w:space="0" w:color="auto"/>
              <w:right w:val="single" w:sz="4" w:space="0" w:color="auto"/>
            </w:tcBorders>
            <w:shd w:val="clear" w:color="000000" w:fill="D9D9D9"/>
            <w:noWrap/>
            <w:vAlign w:val="bottom"/>
            <w:hideMark/>
          </w:tcPr>
          <w:p w14:paraId="06917D73"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lang w:val="es-ES_tradnl" w:eastAsia="es-ES_tradnl"/>
              </w:rPr>
              <w:t xml:space="preserve">      114.739</w:t>
            </w:r>
          </w:p>
        </w:tc>
      </w:tr>
      <w:tr w:rsidR="001468D2" w:rsidRPr="009B6D69" w14:paraId="329F86A8" w14:textId="77777777" w:rsidTr="001468D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3A08D1E4" w14:textId="77777777" w:rsidR="001468D2" w:rsidRPr="009B6D69" w:rsidRDefault="001468D2" w:rsidP="001468D2">
            <w:pPr>
              <w:spacing w:after="0"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2407260001</w:t>
            </w:r>
          </w:p>
        </w:tc>
        <w:tc>
          <w:tcPr>
            <w:tcW w:w="6300" w:type="dxa"/>
            <w:tcBorders>
              <w:top w:val="nil"/>
              <w:left w:val="nil"/>
              <w:bottom w:val="single" w:sz="4" w:space="0" w:color="auto"/>
              <w:right w:val="single" w:sz="4" w:space="0" w:color="auto"/>
            </w:tcBorders>
            <w:shd w:val="clear" w:color="auto" w:fill="auto"/>
            <w:vAlign w:val="bottom"/>
            <w:hideMark/>
          </w:tcPr>
          <w:p w14:paraId="7F68E9DF" w14:textId="77777777" w:rsidR="001468D2" w:rsidRPr="009B6D69" w:rsidRDefault="001468D2" w:rsidP="001468D2">
            <w:pPr>
              <w:spacing w:after="0" w:line="240" w:lineRule="auto"/>
              <w:jc w:val="both"/>
              <w:rPr>
                <w:rFonts w:ascii="Arial" w:eastAsia="Times New Roman" w:hAnsi="Arial" w:cs="Arial"/>
                <w:lang w:val="es-ES_tradnl" w:eastAsia="es-ES_tradnl"/>
              </w:rPr>
            </w:pPr>
            <w:r w:rsidRPr="009B6D69">
              <w:rPr>
                <w:rFonts w:ascii="Arial" w:eastAsia="Times New Roman" w:hAnsi="Arial" w:cs="Arial"/>
                <w:lang w:val="es-ES_tradnl" w:eastAsia="es-ES_tradnl"/>
              </w:rPr>
              <w:t>Rendimientos transferencias Municipio de Medellín</w:t>
            </w:r>
          </w:p>
        </w:tc>
        <w:tc>
          <w:tcPr>
            <w:tcW w:w="1620" w:type="dxa"/>
            <w:tcBorders>
              <w:top w:val="nil"/>
              <w:left w:val="nil"/>
              <w:bottom w:val="single" w:sz="4" w:space="0" w:color="auto"/>
              <w:right w:val="single" w:sz="4" w:space="0" w:color="auto"/>
            </w:tcBorders>
            <w:shd w:val="clear" w:color="auto" w:fill="auto"/>
            <w:noWrap/>
            <w:vAlign w:val="bottom"/>
            <w:hideMark/>
          </w:tcPr>
          <w:p w14:paraId="76E10C3D" w14:textId="77777777" w:rsidR="001468D2" w:rsidRPr="009B6D69" w:rsidRDefault="001468D2" w:rsidP="001468D2">
            <w:pPr>
              <w:spacing w:after="0"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 xml:space="preserve">      114.739</w:t>
            </w:r>
          </w:p>
        </w:tc>
      </w:tr>
      <w:tr w:rsidR="001468D2" w:rsidRPr="009B6D69" w14:paraId="436480D2"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BFBFBF"/>
            <w:noWrap/>
            <w:vAlign w:val="bottom"/>
            <w:hideMark/>
          </w:tcPr>
          <w:p w14:paraId="2CFDB6AC"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3</w:t>
            </w:r>
          </w:p>
        </w:tc>
        <w:tc>
          <w:tcPr>
            <w:tcW w:w="6300" w:type="dxa"/>
            <w:tcBorders>
              <w:top w:val="nil"/>
              <w:left w:val="nil"/>
              <w:bottom w:val="single" w:sz="4" w:space="0" w:color="auto"/>
              <w:right w:val="single" w:sz="4" w:space="0" w:color="auto"/>
            </w:tcBorders>
            <w:shd w:val="clear" w:color="000000" w:fill="BFBFBF"/>
            <w:vAlign w:val="bottom"/>
            <w:hideMark/>
          </w:tcPr>
          <w:p w14:paraId="1C559D95"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 xml:space="preserve"> PATRIMONIO</w:t>
            </w:r>
          </w:p>
        </w:tc>
        <w:tc>
          <w:tcPr>
            <w:tcW w:w="1620" w:type="dxa"/>
            <w:tcBorders>
              <w:top w:val="nil"/>
              <w:left w:val="nil"/>
              <w:bottom w:val="single" w:sz="4" w:space="0" w:color="auto"/>
              <w:right w:val="single" w:sz="4" w:space="0" w:color="auto"/>
            </w:tcBorders>
            <w:shd w:val="clear" w:color="000000" w:fill="BFBFBF"/>
            <w:noWrap/>
            <w:vAlign w:val="bottom"/>
            <w:hideMark/>
          </w:tcPr>
          <w:p w14:paraId="1B8B2058"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(111.125.939)</w:t>
            </w:r>
          </w:p>
        </w:tc>
      </w:tr>
      <w:tr w:rsidR="001468D2" w:rsidRPr="009B6D69" w14:paraId="058921DC"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BFBFBF"/>
            <w:noWrap/>
            <w:vAlign w:val="bottom"/>
            <w:hideMark/>
          </w:tcPr>
          <w:p w14:paraId="01AEE29E"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31</w:t>
            </w:r>
          </w:p>
        </w:tc>
        <w:tc>
          <w:tcPr>
            <w:tcW w:w="6300" w:type="dxa"/>
            <w:tcBorders>
              <w:top w:val="nil"/>
              <w:left w:val="nil"/>
              <w:bottom w:val="single" w:sz="4" w:space="0" w:color="auto"/>
              <w:right w:val="single" w:sz="4" w:space="0" w:color="auto"/>
            </w:tcBorders>
            <w:shd w:val="clear" w:color="000000" w:fill="BFBFBF"/>
            <w:vAlign w:val="bottom"/>
            <w:hideMark/>
          </w:tcPr>
          <w:p w14:paraId="2D387136"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 xml:space="preserve"> HACIENDA PÚBLICA</w:t>
            </w:r>
          </w:p>
        </w:tc>
        <w:tc>
          <w:tcPr>
            <w:tcW w:w="1620" w:type="dxa"/>
            <w:tcBorders>
              <w:top w:val="nil"/>
              <w:left w:val="nil"/>
              <w:bottom w:val="single" w:sz="4" w:space="0" w:color="auto"/>
              <w:right w:val="single" w:sz="4" w:space="0" w:color="auto"/>
            </w:tcBorders>
            <w:shd w:val="clear" w:color="000000" w:fill="BFBFBF"/>
            <w:noWrap/>
            <w:vAlign w:val="bottom"/>
            <w:hideMark/>
          </w:tcPr>
          <w:p w14:paraId="695BE5BB"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(111.125.939)</w:t>
            </w:r>
          </w:p>
        </w:tc>
      </w:tr>
      <w:tr w:rsidR="001468D2" w:rsidRPr="009B6D69" w14:paraId="3DFD5A6C"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D9D9D9"/>
            <w:noWrap/>
            <w:vAlign w:val="bottom"/>
            <w:hideMark/>
          </w:tcPr>
          <w:p w14:paraId="78E4B01D"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3105</w:t>
            </w:r>
          </w:p>
        </w:tc>
        <w:tc>
          <w:tcPr>
            <w:tcW w:w="6300" w:type="dxa"/>
            <w:tcBorders>
              <w:top w:val="nil"/>
              <w:left w:val="nil"/>
              <w:bottom w:val="single" w:sz="4" w:space="0" w:color="auto"/>
              <w:right w:val="single" w:sz="4" w:space="0" w:color="auto"/>
            </w:tcBorders>
            <w:shd w:val="clear" w:color="000000" w:fill="D9D9D9"/>
            <w:vAlign w:val="bottom"/>
            <w:hideMark/>
          </w:tcPr>
          <w:p w14:paraId="78453567"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 xml:space="preserve"> CAPITAL FISCAL</w:t>
            </w:r>
          </w:p>
        </w:tc>
        <w:tc>
          <w:tcPr>
            <w:tcW w:w="1620" w:type="dxa"/>
            <w:tcBorders>
              <w:top w:val="nil"/>
              <w:left w:val="nil"/>
              <w:bottom w:val="single" w:sz="4" w:space="0" w:color="auto"/>
              <w:right w:val="single" w:sz="4" w:space="0" w:color="auto"/>
            </w:tcBorders>
            <w:shd w:val="clear" w:color="000000" w:fill="D9D9D9"/>
            <w:noWrap/>
            <w:vAlign w:val="bottom"/>
            <w:hideMark/>
          </w:tcPr>
          <w:p w14:paraId="121EADC7"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(63.298.641)</w:t>
            </w:r>
          </w:p>
        </w:tc>
      </w:tr>
      <w:tr w:rsidR="001468D2" w:rsidRPr="009B6D69" w14:paraId="5FFF2520"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D9D9D9"/>
            <w:noWrap/>
            <w:vAlign w:val="bottom"/>
            <w:hideMark/>
          </w:tcPr>
          <w:p w14:paraId="3B82C4BD"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31050</w:t>
            </w:r>
            <w:r>
              <w:rPr>
                <w:rFonts w:ascii="Arial" w:eastAsia="Times New Roman" w:hAnsi="Arial" w:cs="Arial"/>
                <w:b/>
                <w:bCs/>
                <w:lang w:val="es-ES_tradnl" w:eastAsia="es-ES_tradnl"/>
              </w:rPr>
              <w:t>6</w:t>
            </w:r>
          </w:p>
        </w:tc>
        <w:tc>
          <w:tcPr>
            <w:tcW w:w="6300" w:type="dxa"/>
            <w:tcBorders>
              <w:top w:val="nil"/>
              <w:left w:val="nil"/>
              <w:bottom w:val="single" w:sz="4" w:space="0" w:color="auto"/>
              <w:right w:val="single" w:sz="4" w:space="0" w:color="auto"/>
            </w:tcBorders>
            <w:shd w:val="clear" w:color="000000" w:fill="D9D9D9"/>
            <w:vAlign w:val="bottom"/>
            <w:hideMark/>
          </w:tcPr>
          <w:p w14:paraId="22C268E5"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CAPITAL FISCAL</w:t>
            </w:r>
          </w:p>
        </w:tc>
        <w:tc>
          <w:tcPr>
            <w:tcW w:w="1620" w:type="dxa"/>
            <w:tcBorders>
              <w:top w:val="nil"/>
              <w:left w:val="nil"/>
              <w:bottom w:val="single" w:sz="4" w:space="0" w:color="auto"/>
              <w:right w:val="single" w:sz="4" w:space="0" w:color="auto"/>
            </w:tcBorders>
            <w:shd w:val="clear" w:color="000000" w:fill="D9D9D9"/>
            <w:noWrap/>
            <w:vAlign w:val="bottom"/>
            <w:hideMark/>
          </w:tcPr>
          <w:p w14:paraId="173ED1B1"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w:t>
            </w:r>
            <w:r>
              <w:rPr>
                <w:rFonts w:ascii="Arial" w:eastAsia="Times New Roman" w:hAnsi="Arial" w:cs="Arial"/>
                <w:b/>
                <w:bCs/>
                <w:lang w:val="es-ES_tradnl" w:eastAsia="es-ES_tradnl"/>
              </w:rPr>
              <w:t>63.298.641</w:t>
            </w:r>
            <w:r w:rsidRPr="009B6D69">
              <w:rPr>
                <w:rFonts w:ascii="Arial" w:eastAsia="Times New Roman" w:hAnsi="Arial" w:cs="Arial"/>
                <w:b/>
                <w:bCs/>
                <w:lang w:val="es-ES_tradnl" w:eastAsia="es-ES_tradnl"/>
              </w:rPr>
              <w:t>)</w:t>
            </w:r>
          </w:p>
        </w:tc>
      </w:tr>
      <w:tr w:rsidR="001468D2" w:rsidRPr="009B6D69" w14:paraId="7ACA8631" w14:textId="77777777" w:rsidTr="001468D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5A4034CF" w14:textId="77777777" w:rsidR="001468D2" w:rsidRPr="009B6D69" w:rsidRDefault="001468D2" w:rsidP="001468D2">
            <w:pPr>
              <w:spacing w:after="0" w:line="240" w:lineRule="auto"/>
              <w:jc w:val="both"/>
              <w:rPr>
                <w:rFonts w:ascii="Arial" w:eastAsia="Times New Roman" w:hAnsi="Arial" w:cs="Arial"/>
                <w:lang w:val="es-ES_tradnl" w:eastAsia="es-ES_tradnl"/>
              </w:rPr>
            </w:pPr>
            <w:r w:rsidRPr="009B6D69">
              <w:rPr>
                <w:rFonts w:ascii="Arial" w:eastAsia="Times New Roman" w:hAnsi="Arial" w:cs="Arial"/>
                <w:lang w:val="es-ES_tradnl" w:eastAsia="es-ES_tradnl"/>
              </w:rPr>
              <w:lastRenderedPageBreak/>
              <w:t>31050</w:t>
            </w:r>
            <w:r>
              <w:rPr>
                <w:rFonts w:ascii="Arial" w:eastAsia="Times New Roman" w:hAnsi="Arial" w:cs="Arial"/>
                <w:lang w:val="es-ES_tradnl" w:eastAsia="es-ES_tradnl"/>
              </w:rPr>
              <w:t>60002</w:t>
            </w:r>
          </w:p>
        </w:tc>
        <w:tc>
          <w:tcPr>
            <w:tcW w:w="6300" w:type="dxa"/>
            <w:tcBorders>
              <w:top w:val="nil"/>
              <w:left w:val="nil"/>
              <w:bottom w:val="single" w:sz="4" w:space="0" w:color="auto"/>
              <w:right w:val="single" w:sz="4" w:space="0" w:color="auto"/>
            </w:tcBorders>
            <w:shd w:val="clear" w:color="000000" w:fill="FFFFFF"/>
            <w:noWrap/>
            <w:vAlign w:val="bottom"/>
            <w:hideMark/>
          </w:tcPr>
          <w:p w14:paraId="6C36D086" w14:textId="77777777" w:rsidR="001468D2" w:rsidRPr="009B6D69" w:rsidRDefault="001468D2" w:rsidP="001468D2">
            <w:pPr>
              <w:spacing w:after="0"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Fondos Servicios Educativos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A9108" w14:textId="77777777" w:rsidR="001468D2" w:rsidRPr="009B6D69" w:rsidRDefault="001468D2" w:rsidP="001468D2">
            <w:pPr>
              <w:spacing w:after="0"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(82.608.591)</w:t>
            </w:r>
          </w:p>
        </w:tc>
      </w:tr>
      <w:tr w:rsidR="001468D2" w:rsidRPr="009B6D69" w14:paraId="7C3BD28A" w14:textId="77777777" w:rsidTr="001468D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tcPr>
          <w:p w14:paraId="468AFF09" w14:textId="77777777" w:rsidR="001468D2" w:rsidRPr="009B6D69" w:rsidRDefault="001468D2" w:rsidP="001468D2">
            <w:pPr>
              <w:spacing w:after="0" w:line="240" w:lineRule="auto"/>
              <w:jc w:val="both"/>
              <w:rPr>
                <w:rFonts w:ascii="Arial" w:eastAsia="Times New Roman" w:hAnsi="Arial" w:cs="Arial"/>
                <w:lang w:val="es-ES_tradnl" w:eastAsia="es-ES_tradnl"/>
              </w:rPr>
            </w:pPr>
            <w:r w:rsidRPr="009B6D69">
              <w:rPr>
                <w:rFonts w:ascii="Arial" w:eastAsia="Times New Roman" w:hAnsi="Arial" w:cs="Arial"/>
                <w:lang w:val="es-ES_tradnl" w:eastAsia="es-ES_tradnl"/>
              </w:rPr>
              <w:t>31050</w:t>
            </w:r>
            <w:r>
              <w:rPr>
                <w:rFonts w:ascii="Arial" w:eastAsia="Times New Roman" w:hAnsi="Arial" w:cs="Arial"/>
                <w:lang w:val="es-ES_tradnl" w:eastAsia="es-ES_tradnl"/>
              </w:rPr>
              <w:t>62600</w:t>
            </w:r>
          </w:p>
        </w:tc>
        <w:tc>
          <w:tcPr>
            <w:tcW w:w="6300" w:type="dxa"/>
            <w:tcBorders>
              <w:top w:val="nil"/>
              <w:left w:val="nil"/>
              <w:bottom w:val="single" w:sz="4" w:space="0" w:color="auto"/>
              <w:right w:val="single" w:sz="4" w:space="0" w:color="auto"/>
            </w:tcBorders>
            <w:shd w:val="clear" w:color="000000" w:fill="FFFFFF"/>
            <w:noWrap/>
            <w:vAlign w:val="bottom"/>
          </w:tcPr>
          <w:p w14:paraId="5D66D236" w14:textId="77777777" w:rsidR="001468D2" w:rsidRPr="009B6D69" w:rsidRDefault="001468D2" w:rsidP="001468D2">
            <w:pPr>
              <w:spacing w:after="0" w:line="240" w:lineRule="auto"/>
              <w:jc w:val="both"/>
              <w:rPr>
                <w:rFonts w:ascii="Arial" w:eastAsia="Times New Roman" w:hAnsi="Arial" w:cs="Arial"/>
                <w:lang w:val="es-ES_tradnl" w:eastAsia="es-ES_tradnl"/>
              </w:rPr>
            </w:pPr>
            <w:r w:rsidRPr="009B6D69">
              <w:rPr>
                <w:rFonts w:ascii="Arial" w:eastAsia="Times New Roman" w:hAnsi="Arial" w:cs="Arial"/>
                <w:lang w:val="es-ES_tradnl" w:eastAsia="es-ES_tradnl"/>
              </w:rPr>
              <w:t>Traslados de Bienes FSEM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B4891" w14:textId="77777777" w:rsidR="001468D2" w:rsidRPr="009B6D69" w:rsidRDefault="001468D2" w:rsidP="001468D2">
            <w:pPr>
              <w:spacing w:after="0"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19.309.950</w:t>
            </w:r>
          </w:p>
        </w:tc>
      </w:tr>
      <w:tr w:rsidR="001468D2" w:rsidRPr="009B6D69" w14:paraId="6529A8F2"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D9D9D9"/>
            <w:noWrap/>
            <w:vAlign w:val="bottom"/>
            <w:hideMark/>
          </w:tcPr>
          <w:p w14:paraId="1E08FF9B"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3110</w:t>
            </w:r>
          </w:p>
        </w:tc>
        <w:tc>
          <w:tcPr>
            <w:tcW w:w="6300" w:type="dxa"/>
            <w:tcBorders>
              <w:top w:val="nil"/>
              <w:left w:val="nil"/>
              <w:bottom w:val="single" w:sz="4" w:space="0" w:color="auto"/>
              <w:right w:val="single" w:sz="4" w:space="0" w:color="auto"/>
            </w:tcBorders>
            <w:shd w:val="clear" w:color="000000" w:fill="D9D9D9"/>
            <w:vAlign w:val="bottom"/>
            <w:hideMark/>
          </w:tcPr>
          <w:p w14:paraId="5A42A05E"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 xml:space="preserve"> RESULTADO DEL EJERCICIO</w:t>
            </w:r>
          </w:p>
        </w:tc>
        <w:tc>
          <w:tcPr>
            <w:tcW w:w="1620" w:type="dxa"/>
            <w:tcBorders>
              <w:top w:val="nil"/>
              <w:left w:val="nil"/>
              <w:bottom w:val="single" w:sz="4" w:space="0" w:color="auto"/>
              <w:right w:val="single" w:sz="4" w:space="0" w:color="auto"/>
            </w:tcBorders>
            <w:shd w:val="clear" w:color="000000" w:fill="D9D9D9"/>
            <w:noWrap/>
            <w:vAlign w:val="bottom"/>
            <w:hideMark/>
          </w:tcPr>
          <w:p w14:paraId="490F25CB"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 xml:space="preserve"> (47.827.298)</w:t>
            </w:r>
          </w:p>
        </w:tc>
      </w:tr>
      <w:tr w:rsidR="001468D2" w:rsidRPr="009B6D69" w14:paraId="773F9C00"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14:paraId="0A4341B4" w14:textId="77777777" w:rsidR="001468D2" w:rsidRPr="009B6D69" w:rsidRDefault="001468D2" w:rsidP="001468D2">
            <w:pPr>
              <w:spacing w:after="0" w:line="240" w:lineRule="auto"/>
              <w:jc w:val="both"/>
              <w:rPr>
                <w:rFonts w:ascii="Arial" w:eastAsia="Times New Roman" w:hAnsi="Arial" w:cs="Arial"/>
                <w:lang w:val="es-ES_tradnl" w:eastAsia="es-ES_tradnl"/>
              </w:rPr>
            </w:pPr>
            <w:r w:rsidRPr="009B6D69">
              <w:rPr>
                <w:rFonts w:ascii="Arial" w:eastAsia="Times New Roman" w:hAnsi="Arial" w:cs="Arial"/>
                <w:lang w:val="es-ES_tradnl" w:eastAsia="es-ES_tradnl"/>
              </w:rPr>
              <w:t>3110010000</w:t>
            </w:r>
          </w:p>
        </w:tc>
        <w:tc>
          <w:tcPr>
            <w:tcW w:w="6300" w:type="dxa"/>
            <w:tcBorders>
              <w:top w:val="nil"/>
              <w:left w:val="nil"/>
              <w:bottom w:val="single" w:sz="4" w:space="0" w:color="auto"/>
              <w:right w:val="single" w:sz="4" w:space="0" w:color="auto"/>
            </w:tcBorders>
            <w:shd w:val="clear" w:color="000000" w:fill="FFFFFF"/>
            <w:noWrap/>
            <w:vAlign w:val="bottom"/>
            <w:hideMark/>
          </w:tcPr>
          <w:p w14:paraId="513C5E8C" w14:textId="77777777" w:rsidR="001468D2" w:rsidRPr="009B6D69" w:rsidRDefault="001468D2" w:rsidP="001468D2">
            <w:pPr>
              <w:spacing w:after="0" w:line="240" w:lineRule="auto"/>
              <w:jc w:val="both"/>
              <w:rPr>
                <w:rFonts w:ascii="Arial" w:eastAsia="Times New Roman" w:hAnsi="Arial" w:cs="Arial"/>
                <w:lang w:val="es-ES_tradnl" w:eastAsia="es-ES_tradnl"/>
              </w:rPr>
            </w:pPr>
            <w:r w:rsidRPr="009B6D69">
              <w:rPr>
                <w:rFonts w:ascii="Arial" w:eastAsia="Times New Roman" w:hAnsi="Arial" w:cs="Arial"/>
                <w:lang w:val="es-ES_tradnl" w:eastAsia="es-ES_tradnl"/>
              </w:rPr>
              <w:t>Excedente del ejercicio</w:t>
            </w:r>
          </w:p>
        </w:tc>
        <w:tc>
          <w:tcPr>
            <w:tcW w:w="1620" w:type="dxa"/>
            <w:tcBorders>
              <w:top w:val="nil"/>
              <w:left w:val="nil"/>
              <w:bottom w:val="single" w:sz="4" w:space="0" w:color="auto"/>
              <w:right w:val="single" w:sz="4" w:space="0" w:color="auto"/>
            </w:tcBorders>
            <w:shd w:val="clear" w:color="auto" w:fill="auto"/>
            <w:noWrap/>
            <w:vAlign w:val="bottom"/>
            <w:hideMark/>
          </w:tcPr>
          <w:p w14:paraId="1403F7A1" w14:textId="77777777" w:rsidR="001468D2" w:rsidRPr="009B6D69" w:rsidRDefault="001468D2" w:rsidP="001468D2">
            <w:pPr>
              <w:spacing w:after="0"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 xml:space="preserve"> (47.827.298)</w:t>
            </w:r>
          </w:p>
        </w:tc>
      </w:tr>
    </w:tbl>
    <w:p w14:paraId="5E5094E6" w14:textId="77777777" w:rsidR="001468D2" w:rsidRPr="009B6D69" w:rsidRDefault="001468D2" w:rsidP="001468D2">
      <w:pPr>
        <w:pStyle w:val="Prrafodelista"/>
        <w:ind w:left="284"/>
        <w:rPr>
          <w:rFonts w:ascii="Arial" w:hAnsi="Arial" w:cs="Arial"/>
        </w:rPr>
      </w:pPr>
    </w:p>
    <w:p w14:paraId="546D20C8" w14:textId="77777777" w:rsidR="001468D2" w:rsidRPr="009B6D69" w:rsidRDefault="001468D2" w:rsidP="001468D2">
      <w:pPr>
        <w:pStyle w:val="Prrafodelista"/>
        <w:ind w:left="284"/>
        <w:rPr>
          <w:rFonts w:ascii="Arial" w:hAnsi="Arial" w:cs="Arial"/>
        </w:rPr>
      </w:pPr>
    </w:p>
    <w:p w14:paraId="798F81B4" w14:textId="77777777" w:rsidR="001468D2" w:rsidRPr="00E42E31" w:rsidRDefault="001468D2" w:rsidP="001468D2">
      <w:pPr>
        <w:pStyle w:val="Prrafodelista"/>
        <w:numPr>
          <w:ilvl w:val="0"/>
          <w:numId w:val="40"/>
        </w:numPr>
        <w:rPr>
          <w:rFonts w:ascii="Arial" w:hAnsi="Arial" w:cs="Arial"/>
          <w:b/>
        </w:rPr>
      </w:pPr>
      <w:r w:rsidRPr="00E42E31">
        <w:rPr>
          <w:rFonts w:ascii="Arial" w:hAnsi="Arial" w:cs="Arial"/>
          <w:b/>
        </w:rPr>
        <w:t xml:space="preserve">ESTADO DE LA ACTIVIDAD ECONOMICA Y FINANCIERA </w:t>
      </w:r>
    </w:p>
    <w:p w14:paraId="116FC98F" w14:textId="77777777" w:rsidR="001468D2" w:rsidRPr="009B6D69" w:rsidRDefault="001468D2" w:rsidP="001468D2">
      <w:pPr>
        <w:pStyle w:val="Prrafodelista"/>
        <w:ind w:left="0"/>
        <w:rPr>
          <w:rFonts w:ascii="Arial" w:hAnsi="Arial" w:cs="Arial"/>
        </w:rPr>
      </w:pPr>
    </w:p>
    <w:p w14:paraId="08942D79" w14:textId="77777777" w:rsidR="001468D2" w:rsidRPr="009B6D69" w:rsidRDefault="001468D2" w:rsidP="001468D2">
      <w:pPr>
        <w:pStyle w:val="Prrafodelista"/>
        <w:ind w:left="0"/>
        <w:rPr>
          <w:rFonts w:ascii="Arial" w:hAnsi="Arial" w:cs="Arial"/>
        </w:rPr>
      </w:pPr>
      <w:r w:rsidRPr="009B6D69">
        <w:rPr>
          <w:rFonts w:ascii="Arial" w:hAnsi="Arial" w:cs="Arial"/>
        </w:rPr>
        <w:t>DEL PERIODO 1 Enero A 31 de diciembre de 201</w:t>
      </w:r>
      <w:r>
        <w:rPr>
          <w:rFonts w:ascii="Arial" w:hAnsi="Arial" w:cs="Arial"/>
        </w:rPr>
        <w:t>8</w:t>
      </w:r>
    </w:p>
    <w:p w14:paraId="37A1291D" w14:textId="77777777" w:rsidR="001468D2" w:rsidRPr="009B6D69" w:rsidRDefault="001468D2" w:rsidP="001468D2">
      <w:pPr>
        <w:pStyle w:val="Prrafodelista"/>
        <w:ind w:left="284"/>
        <w:rPr>
          <w:rFonts w:ascii="Arial" w:hAnsi="Arial" w:cs="Arial"/>
          <w:b/>
        </w:rPr>
      </w:pPr>
    </w:p>
    <w:tbl>
      <w:tblPr>
        <w:tblW w:w="9194" w:type="dxa"/>
        <w:tblInd w:w="65" w:type="dxa"/>
        <w:tblCellMar>
          <w:left w:w="70" w:type="dxa"/>
          <w:right w:w="70" w:type="dxa"/>
        </w:tblCellMar>
        <w:tblLook w:val="04A0" w:firstRow="1" w:lastRow="0" w:firstColumn="1" w:lastColumn="0" w:noHBand="0" w:noVBand="1"/>
      </w:tblPr>
      <w:tblGrid>
        <w:gridCol w:w="1364"/>
        <w:gridCol w:w="6296"/>
        <w:gridCol w:w="1534"/>
      </w:tblGrid>
      <w:tr w:rsidR="001468D2" w:rsidRPr="009B6D69" w14:paraId="7B5E251E" w14:textId="77777777" w:rsidTr="001468D2">
        <w:trPr>
          <w:trHeight w:val="300"/>
        </w:trPr>
        <w:tc>
          <w:tcPr>
            <w:tcW w:w="1364" w:type="dxa"/>
            <w:tcBorders>
              <w:top w:val="single" w:sz="4" w:space="0" w:color="auto"/>
              <w:left w:val="single" w:sz="4" w:space="0" w:color="auto"/>
              <w:bottom w:val="single" w:sz="4" w:space="0" w:color="auto"/>
              <w:right w:val="single" w:sz="4" w:space="0" w:color="auto"/>
            </w:tcBorders>
            <w:shd w:val="clear" w:color="000000" w:fill="FDE9D9" w:themeFill="accent6" w:themeFillTint="33"/>
            <w:noWrap/>
            <w:vAlign w:val="bottom"/>
          </w:tcPr>
          <w:p w14:paraId="3CB3132E" w14:textId="77777777" w:rsidR="001468D2" w:rsidRPr="009B6D69" w:rsidRDefault="001468D2" w:rsidP="001468D2">
            <w:pPr>
              <w:spacing w:after="0" w:line="240" w:lineRule="auto"/>
              <w:jc w:val="both"/>
              <w:rPr>
                <w:rFonts w:ascii="Arial" w:hAnsi="Arial" w:cs="Arial"/>
                <w:b/>
                <w:bCs/>
              </w:rPr>
            </w:pPr>
            <w:r w:rsidRPr="009B6D69">
              <w:rPr>
                <w:rFonts w:ascii="Arial" w:hAnsi="Arial" w:cs="Arial"/>
                <w:b/>
                <w:bCs/>
              </w:rPr>
              <w:t>CODIGO</w:t>
            </w:r>
          </w:p>
        </w:tc>
        <w:tc>
          <w:tcPr>
            <w:tcW w:w="6296" w:type="dxa"/>
            <w:tcBorders>
              <w:top w:val="single" w:sz="4" w:space="0" w:color="auto"/>
              <w:left w:val="nil"/>
              <w:bottom w:val="single" w:sz="4" w:space="0" w:color="auto"/>
              <w:right w:val="single" w:sz="4" w:space="0" w:color="auto"/>
            </w:tcBorders>
            <w:shd w:val="clear" w:color="000000" w:fill="FDE9D9" w:themeFill="accent6" w:themeFillTint="33"/>
            <w:vAlign w:val="bottom"/>
          </w:tcPr>
          <w:p w14:paraId="3CF396CA" w14:textId="77777777" w:rsidR="001468D2" w:rsidRPr="009B6D69" w:rsidRDefault="001468D2" w:rsidP="001468D2">
            <w:pPr>
              <w:spacing w:after="0" w:line="240" w:lineRule="auto"/>
              <w:jc w:val="both"/>
              <w:rPr>
                <w:rFonts w:ascii="Arial" w:hAnsi="Arial" w:cs="Arial"/>
                <w:b/>
                <w:bCs/>
              </w:rPr>
            </w:pPr>
            <w:r w:rsidRPr="009B6D69">
              <w:rPr>
                <w:rFonts w:ascii="Arial" w:hAnsi="Arial" w:cs="Arial"/>
                <w:b/>
                <w:bCs/>
              </w:rPr>
              <w:t>NOMBRE</w:t>
            </w:r>
          </w:p>
        </w:tc>
        <w:tc>
          <w:tcPr>
            <w:tcW w:w="1534" w:type="dxa"/>
            <w:tcBorders>
              <w:top w:val="single" w:sz="4" w:space="0" w:color="auto"/>
              <w:left w:val="nil"/>
              <w:bottom w:val="single" w:sz="4" w:space="0" w:color="auto"/>
              <w:right w:val="single" w:sz="4" w:space="0" w:color="auto"/>
            </w:tcBorders>
            <w:shd w:val="clear" w:color="000000" w:fill="FDE9D9" w:themeFill="accent6" w:themeFillTint="33"/>
            <w:noWrap/>
            <w:vAlign w:val="bottom"/>
          </w:tcPr>
          <w:p w14:paraId="67EC9D5F" w14:textId="77777777" w:rsidR="001468D2" w:rsidRPr="009B6D69" w:rsidRDefault="001468D2" w:rsidP="001468D2">
            <w:pPr>
              <w:spacing w:after="0" w:line="240" w:lineRule="auto"/>
              <w:jc w:val="both"/>
              <w:rPr>
                <w:rFonts w:ascii="Arial" w:hAnsi="Arial" w:cs="Arial"/>
                <w:b/>
                <w:bCs/>
              </w:rPr>
            </w:pPr>
            <w:r w:rsidRPr="009B6D69">
              <w:rPr>
                <w:rFonts w:ascii="Arial" w:hAnsi="Arial" w:cs="Arial"/>
                <w:b/>
                <w:bCs/>
              </w:rPr>
              <w:t>VALOR</w:t>
            </w:r>
          </w:p>
        </w:tc>
      </w:tr>
      <w:tr w:rsidR="001468D2" w:rsidRPr="009B6D69" w14:paraId="2BB04E7B"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BFBFBF"/>
            <w:noWrap/>
            <w:vAlign w:val="bottom"/>
            <w:hideMark/>
          </w:tcPr>
          <w:p w14:paraId="65C2E768"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4</w:t>
            </w:r>
          </w:p>
        </w:tc>
        <w:tc>
          <w:tcPr>
            <w:tcW w:w="6296" w:type="dxa"/>
            <w:tcBorders>
              <w:top w:val="nil"/>
              <w:left w:val="nil"/>
              <w:bottom w:val="single" w:sz="4" w:space="0" w:color="auto"/>
              <w:right w:val="single" w:sz="4" w:space="0" w:color="auto"/>
            </w:tcBorders>
            <w:shd w:val="clear" w:color="000000" w:fill="BFBFBF"/>
            <w:vAlign w:val="bottom"/>
            <w:hideMark/>
          </w:tcPr>
          <w:p w14:paraId="01347633"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 xml:space="preserve"> INGRESOS</w:t>
            </w:r>
          </w:p>
        </w:tc>
        <w:tc>
          <w:tcPr>
            <w:tcW w:w="1534" w:type="dxa"/>
            <w:tcBorders>
              <w:top w:val="nil"/>
              <w:left w:val="nil"/>
              <w:bottom w:val="single" w:sz="4" w:space="0" w:color="auto"/>
              <w:right w:val="single" w:sz="4" w:space="0" w:color="auto"/>
            </w:tcBorders>
            <w:shd w:val="clear" w:color="000000" w:fill="BFBFBF"/>
            <w:noWrap/>
            <w:vAlign w:val="bottom"/>
            <w:hideMark/>
          </w:tcPr>
          <w:p w14:paraId="54A727D7"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 xml:space="preserve"> ( 74.124.493)</w:t>
            </w:r>
          </w:p>
        </w:tc>
      </w:tr>
      <w:tr w:rsidR="001468D2" w:rsidRPr="009B6D69" w14:paraId="029C39A4"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BFBFBF"/>
            <w:noWrap/>
            <w:vAlign w:val="bottom"/>
            <w:hideMark/>
          </w:tcPr>
          <w:p w14:paraId="25BF8ECA"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44</w:t>
            </w:r>
          </w:p>
        </w:tc>
        <w:tc>
          <w:tcPr>
            <w:tcW w:w="6296" w:type="dxa"/>
            <w:tcBorders>
              <w:top w:val="nil"/>
              <w:left w:val="nil"/>
              <w:bottom w:val="single" w:sz="4" w:space="0" w:color="auto"/>
              <w:right w:val="single" w:sz="4" w:space="0" w:color="auto"/>
            </w:tcBorders>
            <w:shd w:val="clear" w:color="000000" w:fill="BFBFBF"/>
            <w:vAlign w:val="bottom"/>
            <w:hideMark/>
          </w:tcPr>
          <w:p w14:paraId="40D5A783"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 xml:space="preserve"> TRANSFERENCIAS</w:t>
            </w:r>
          </w:p>
        </w:tc>
        <w:tc>
          <w:tcPr>
            <w:tcW w:w="1534" w:type="dxa"/>
            <w:tcBorders>
              <w:top w:val="nil"/>
              <w:left w:val="nil"/>
              <w:bottom w:val="single" w:sz="4" w:space="0" w:color="auto"/>
              <w:right w:val="single" w:sz="4" w:space="0" w:color="auto"/>
            </w:tcBorders>
            <w:shd w:val="clear" w:color="000000" w:fill="BFBFBF"/>
            <w:noWrap/>
            <w:hideMark/>
          </w:tcPr>
          <w:p w14:paraId="5F88150B"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 xml:space="preserve">  </w:t>
            </w:r>
            <w:r w:rsidRPr="00AA6AF4">
              <w:rPr>
                <w:rFonts w:ascii="Arial" w:eastAsia="Times New Roman" w:hAnsi="Arial" w:cs="Arial"/>
                <w:b/>
                <w:bCs/>
                <w:lang w:val="es-ES_tradnl" w:eastAsia="es-ES_tradnl"/>
              </w:rPr>
              <w:t>(73.771.144)</w:t>
            </w:r>
          </w:p>
        </w:tc>
      </w:tr>
      <w:tr w:rsidR="001468D2" w:rsidRPr="009B6D69" w14:paraId="3E2A26D8"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D9D9D9"/>
            <w:noWrap/>
            <w:vAlign w:val="bottom"/>
            <w:hideMark/>
          </w:tcPr>
          <w:p w14:paraId="3E5BF89C"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4428</w:t>
            </w:r>
          </w:p>
        </w:tc>
        <w:tc>
          <w:tcPr>
            <w:tcW w:w="6296" w:type="dxa"/>
            <w:tcBorders>
              <w:top w:val="nil"/>
              <w:left w:val="nil"/>
              <w:bottom w:val="single" w:sz="4" w:space="0" w:color="auto"/>
              <w:right w:val="single" w:sz="4" w:space="0" w:color="auto"/>
            </w:tcBorders>
            <w:shd w:val="clear" w:color="000000" w:fill="D9D9D9"/>
            <w:vAlign w:val="bottom"/>
            <w:hideMark/>
          </w:tcPr>
          <w:p w14:paraId="695D3CB5"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OTRA TRANSFERENCIAS</w:t>
            </w:r>
          </w:p>
        </w:tc>
        <w:tc>
          <w:tcPr>
            <w:tcW w:w="1534" w:type="dxa"/>
            <w:tcBorders>
              <w:top w:val="nil"/>
              <w:left w:val="nil"/>
              <w:bottom w:val="single" w:sz="4" w:space="0" w:color="auto"/>
              <w:right w:val="single" w:sz="4" w:space="0" w:color="auto"/>
            </w:tcBorders>
            <w:shd w:val="clear" w:color="000000" w:fill="D9D9D9"/>
            <w:noWrap/>
            <w:hideMark/>
          </w:tcPr>
          <w:p w14:paraId="38EED9E6"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 xml:space="preserve">  </w:t>
            </w:r>
            <w:r w:rsidRPr="00AA6AF4">
              <w:rPr>
                <w:rFonts w:ascii="Arial" w:eastAsia="Times New Roman" w:hAnsi="Arial" w:cs="Arial"/>
                <w:b/>
                <w:bCs/>
                <w:lang w:val="es-ES_tradnl" w:eastAsia="es-ES_tradnl"/>
              </w:rPr>
              <w:t>(73.771.144)</w:t>
            </w:r>
          </w:p>
        </w:tc>
      </w:tr>
      <w:tr w:rsidR="001468D2" w:rsidRPr="009B6D69" w14:paraId="75183650"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D9D9D9"/>
            <w:noWrap/>
            <w:vAlign w:val="bottom"/>
            <w:hideMark/>
          </w:tcPr>
          <w:p w14:paraId="72210196"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442805</w:t>
            </w:r>
          </w:p>
        </w:tc>
        <w:tc>
          <w:tcPr>
            <w:tcW w:w="6296" w:type="dxa"/>
            <w:tcBorders>
              <w:top w:val="nil"/>
              <w:left w:val="nil"/>
              <w:bottom w:val="single" w:sz="4" w:space="0" w:color="auto"/>
              <w:right w:val="single" w:sz="4" w:space="0" w:color="auto"/>
            </w:tcBorders>
            <w:shd w:val="clear" w:color="000000" w:fill="D9D9D9"/>
            <w:noWrap/>
            <w:vAlign w:val="bottom"/>
            <w:hideMark/>
          </w:tcPr>
          <w:p w14:paraId="7746BE84"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Para programas de Educación</w:t>
            </w:r>
          </w:p>
        </w:tc>
        <w:tc>
          <w:tcPr>
            <w:tcW w:w="1534" w:type="dxa"/>
            <w:tcBorders>
              <w:top w:val="nil"/>
              <w:left w:val="nil"/>
              <w:bottom w:val="single" w:sz="4" w:space="0" w:color="auto"/>
              <w:right w:val="single" w:sz="4" w:space="0" w:color="auto"/>
            </w:tcBorders>
            <w:shd w:val="clear" w:color="000000" w:fill="D9D9D9"/>
            <w:noWrap/>
            <w:vAlign w:val="bottom"/>
            <w:hideMark/>
          </w:tcPr>
          <w:p w14:paraId="7007C4DD"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 xml:space="preserve">  (73.771.144)</w:t>
            </w:r>
          </w:p>
        </w:tc>
      </w:tr>
      <w:tr w:rsidR="001468D2" w:rsidRPr="009B6D69" w14:paraId="7DD65919" w14:textId="77777777" w:rsidTr="001468D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tcPr>
          <w:p w14:paraId="3CE887C9" w14:textId="77777777" w:rsidR="001468D2" w:rsidRPr="009B6D69" w:rsidRDefault="001468D2" w:rsidP="001468D2">
            <w:pPr>
              <w:spacing w:after="0" w:line="240" w:lineRule="auto"/>
              <w:jc w:val="both"/>
              <w:rPr>
                <w:rFonts w:ascii="Arial" w:eastAsia="Times New Roman" w:hAnsi="Arial" w:cs="Arial"/>
                <w:lang w:val="es-ES_tradnl" w:eastAsia="es-ES_tradnl"/>
              </w:rPr>
            </w:pPr>
            <w:r w:rsidRPr="009B6D69">
              <w:rPr>
                <w:rFonts w:ascii="Arial" w:eastAsia="Times New Roman" w:hAnsi="Arial" w:cs="Arial"/>
                <w:lang w:val="es-ES_tradnl" w:eastAsia="es-ES_tradnl"/>
              </w:rPr>
              <w:t>4428050000</w:t>
            </w:r>
          </w:p>
        </w:tc>
        <w:tc>
          <w:tcPr>
            <w:tcW w:w="6296" w:type="dxa"/>
            <w:tcBorders>
              <w:top w:val="nil"/>
              <w:left w:val="nil"/>
              <w:bottom w:val="single" w:sz="4" w:space="0" w:color="auto"/>
              <w:right w:val="single" w:sz="4" w:space="0" w:color="auto"/>
            </w:tcBorders>
            <w:shd w:val="clear" w:color="auto" w:fill="auto"/>
            <w:noWrap/>
            <w:vAlign w:val="bottom"/>
          </w:tcPr>
          <w:p w14:paraId="3FADF313" w14:textId="77777777" w:rsidR="001468D2" w:rsidRPr="009B6D69" w:rsidRDefault="001468D2" w:rsidP="001468D2">
            <w:pPr>
              <w:spacing w:after="0" w:line="240" w:lineRule="auto"/>
              <w:jc w:val="both"/>
              <w:rPr>
                <w:rFonts w:ascii="Arial" w:eastAsia="Times New Roman" w:hAnsi="Arial" w:cs="Arial"/>
                <w:color w:val="000000"/>
                <w:lang w:val="es-ES_tradnl" w:eastAsia="es-ES_tradnl"/>
              </w:rPr>
            </w:pPr>
            <w:r w:rsidRPr="009B6D69">
              <w:rPr>
                <w:rFonts w:ascii="Arial" w:eastAsia="Times New Roman" w:hAnsi="Arial" w:cs="Arial"/>
                <w:color w:val="000000"/>
                <w:lang w:val="es-ES_tradnl" w:eastAsia="es-ES_tradnl"/>
              </w:rPr>
              <w:t>Para programas de Educación</w:t>
            </w:r>
          </w:p>
        </w:tc>
        <w:tc>
          <w:tcPr>
            <w:tcW w:w="1534" w:type="dxa"/>
            <w:tcBorders>
              <w:top w:val="nil"/>
              <w:left w:val="nil"/>
              <w:bottom w:val="single" w:sz="4" w:space="0" w:color="auto"/>
              <w:right w:val="single" w:sz="4" w:space="0" w:color="auto"/>
            </w:tcBorders>
            <w:shd w:val="clear" w:color="auto" w:fill="auto"/>
            <w:noWrap/>
            <w:vAlign w:val="bottom"/>
          </w:tcPr>
          <w:p w14:paraId="0F52FD91" w14:textId="77777777" w:rsidR="001468D2" w:rsidRPr="009B6D69" w:rsidRDefault="001468D2" w:rsidP="001468D2">
            <w:pPr>
              <w:spacing w:after="0"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 xml:space="preserve">  ( 2.865.378)</w:t>
            </w:r>
          </w:p>
        </w:tc>
      </w:tr>
      <w:tr w:rsidR="001468D2" w:rsidRPr="009B6D69" w14:paraId="66180621" w14:textId="77777777" w:rsidTr="001468D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2325017B" w14:textId="77777777" w:rsidR="001468D2" w:rsidRPr="009B6D69" w:rsidRDefault="001468D2" w:rsidP="001468D2">
            <w:pPr>
              <w:spacing w:after="0" w:line="240" w:lineRule="auto"/>
              <w:jc w:val="both"/>
              <w:rPr>
                <w:rFonts w:ascii="Arial" w:eastAsia="Times New Roman" w:hAnsi="Arial" w:cs="Arial"/>
                <w:lang w:val="es-ES_tradnl" w:eastAsia="es-ES_tradnl"/>
              </w:rPr>
            </w:pPr>
            <w:r w:rsidRPr="009B6D69">
              <w:rPr>
                <w:rFonts w:ascii="Arial" w:eastAsia="Times New Roman" w:hAnsi="Arial" w:cs="Arial"/>
                <w:lang w:val="es-ES_tradnl" w:eastAsia="es-ES_tradnl"/>
              </w:rPr>
              <w:t>4428050200</w:t>
            </w:r>
          </w:p>
        </w:tc>
        <w:tc>
          <w:tcPr>
            <w:tcW w:w="6296" w:type="dxa"/>
            <w:tcBorders>
              <w:top w:val="nil"/>
              <w:left w:val="nil"/>
              <w:bottom w:val="single" w:sz="4" w:space="0" w:color="auto"/>
              <w:right w:val="single" w:sz="4" w:space="0" w:color="auto"/>
            </w:tcBorders>
            <w:shd w:val="clear" w:color="auto" w:fill="auto"/>
            <w:noWrap/>
            <w:vAlign w:val="bottom"/>
            <w:hideMark/>
          </w:tcPr>
          <w:p w14:paraId="5DB686A7" w14:textId="77777777" w:rsidR="001468D2" w:rsidRPr="009B6D69" w:rsidRDefault="001468D2" w:rsidP="001468D2">
            <w:pPr>
              <w:spacing w:after="0" w:line="240" w:lineRule="auto"/>
              <w:jc w:val="both"/>
              <w:rPr>
                <w:rFonts w:ascii="Arial" w:eastAsia="Times New Roman" w:hAnsi="Arial" w:cs="Arial"/>
                <w:color w:val="000000"/>
                <w:lang w:val="es-ES_tradnl" w:eastAsia="es-ES_tradnl"/>
              </w:rPr>
            </w:pPr>
            <w:r w:rsidRPr="009B6D69">
              <w:rPr>
                <w:rFonts w:ascii="Arial" w:eastAsia="Times New Roman" w:hAnsi="Arial" w:cs="Arial"/>
                <w:color w:val="000000"/>
                <w:lang w:val="es-ES_tradnl" w:eastAsia="es-ES_tradnl"/>
              </w:rPr>
              <w:t>SGP gratuidad</w:t>
            </w:r>
          </w:p>
        </w:tc>
        <w:tc>
          <w:tcPr>
            <w:tcW w:w="1534" w:type="dxa"/>
            <w:tcBorders>
              <w:top w:val="nil"/>
              <w:left w:val="nil"/>
              <w:bottom w:val="single" w:sz="4" w:space="0" w:color="auto"/>
              <w:right w:val="single" w:sz="4" w:space="0" w:color="auto"/>
            </w:tcBorders>
            <w:shd w:val="clear" w:color="auto" w:fill="auto"/>
            <w:noWrap/>
            <w:vAlign w:val="bottom"/>
            <w:hideMark/>
          </w:tcPr>
          <w:p w14:paraId="3E588CA2" w14:textId="77777777" w:rsidR="001468D2" w:rsidRPr="009B6D69" w:rsidRDefault="001468D2" w:rsidP="001468D2">
            <w:pPr>
              <w:spacing w:after="0"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 xml:space="preserve">  (70.905.766)</w:t>
            </w:r>
          </w:p>
        </w:tc>
      </w:tr>
      <w:tr w:rsidR="001468D2" w:rsidRPr="009B6D69" w14:paraId="6A5ED2D8"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BFBFBF"/>
            <w:noWrap/>
            <w:vAlign w:val="bottom"/>
            <w:hideMark/>
          </w:tcPr>
          <w:p w14:paraId="42B013AD"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48</w:t>
            </w:r>
          </w:p>
        </w:tc>
        <w:tc>
          <w:tcPr>
            <w:tcW w:w="6296" w:type="dxa"/>
            <w:tcBorders>
              <w:top w:val="nil"/>
              <w:left w:val="nil"/>
              <w:bottom w:val="single" w:sz="4" w:space="0" w:color="auto"/>
              <w:right w:val="single" w:sz="4" w:space="0" w:color="auto"/>
            </w:tcBorders>
            <w:shd w:val="clear" w:color="000000" w:fill="BFBFBF"/>
            <w:vAlign w:val="bottom"/>
            <w:hideMark/>
          </w:tcPr>
          <w:p w14:paraId="77EFBF11"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 xml:space="preserve"> OTROS INGRESOS</w:t>
            </w:r>
          </w:p>
        </w:tc>
        <w:tc>
          <w:tcPr>
            <w:tcW w:w="1534" w:type="dxa"/>
            <w:tcBorders>
              <w:top w:val="nil"/>
              <w:left w:val="nil"/>
              <w:bottom w:val="single" w:sz="4" w:space="0" w:color="auto"/>
              <w:right w:val="single" w:sz="4" w:space="0" w:color="auto"/>
            </w:tcBorders>
            <w:shd w:val="clear" w:color="000000" w:fill="BFBFBF"/>
            <w:noWrap/>
            <w:vAlign w:val="bottom"/>
            <w:hideMark/>
          </w:tcPr>
          <w:p w14:paraId="4381EC9B"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 xml:space="preserve">      (353.349)</w:t>
            </w:r>
          </w:p>
        </w:tc>
      </w:tr>
      <w:tr w:rsidR="001468D2" w:rsidRPr="009B6D69" w14:paraId="33D9D102"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D9D9D9"/>
            <w:noWrap/>
            <w:vAlign w:val="bottom"/>
            <w:hideMark/>
          </w:tcPr>
          <w:p w14:paraId="52CB8ED2"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480</w:t>
            </w:r>
            <w:r>
              <w:rPr>
                <w:rFonts w:ascii="Arial" w:eastAsia="Times New Roman" w:hAnsi="Arial" w:cs="Arial"/>
                <w:b/>
                <w:bCs/>
                <w:lang w:val="es-ES_tradnl" w:eastAsia="es-ES_tradnl"/>
              </w:rPr>
              <w:t>2</w:t>
            </w:r>
          </w:p>
        </w:tc>
        <w:tc>
          <w:tcPr>
            <w:tcW w:w="6296" w:type="dxa"/>
            <w:tcBorders>
              <w:top w:val="nil"/>
              <w:left w:val="nil"/>
              <w:bottom w:val="single" w:sz="4" w:space="0" w:color="auto"/>
              <w:right w:val="single" w:sz="4" w:space="0" w:color="auto"/>
            </w:tcBorders>
            <w:shd w:val="clear" w:color="000000" w:fill="D9D9D9"/>
            <w:vAlign w:val="bottom"/>
            <w:hideMark/>
          </w:tcPr>
          <w:p w14:paraId="6632ECC6"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 xml:space="preserve"> FINANCIEROS</w:t>
            </w:r>
          </w:p>
        </w:tc>
        <w:tc>
          <w:tcPr>
            <w:tcW w:w="1534" w:type="dxa"/>
            <w:tcBorders>
              <w:top w:val="nil"/>
              <w:left w:val="nil"/>
              <w:bottom w:val="single" w:sz="4" w:space="0" w:color="auto"/>
              <w:right w:val="single" w:sz="4" w:space="0" w:color="auto"/>
            </w:tcBorders>
            <w:shd w:val="clear" w:color="000000" w:fill="D9D9D9"/>
            <w:noWrap/>
            <w:vAlign w:val="bottom"/>
            <w:hideMark/>
          </w:tcPr>
          <w:p w14:paraId="4AB243A4"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 xml:space="preserve">      (304.349)</w:t>
            </w:r>
          </w:p>
        </w:tc>
      </w:tr>
      <w:tr w:rsidR="001468D2" w:rsidRPr="009B6D69" w14:paraId="37920D0C"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D9D9D9"/>
            <w:noWrap/>
            <w:vAlign w:val="bottom"/>
            <w:hideMark/>
          </w:tcPr>
          <w:p w14:paraId="4633F8D1"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480</w:t>
            </w:r>
            <w:r>
              <w:rPr>
                <w:rFonts w:ascii="Arial" w:eastAsia="Times New Roman" w:hAnsi="Arial" w:cs="Arial"/>
                <w:b/>
                <w:bCs/>
                <w:lang w:val="es-ES_tradnl" w:eastAsia="es-ES_tradnl"/>
              </w:rPr>
              <w:t>201</w:t>
            </w:r>
          </w:p>
        </w:tc>
        <w:tc>
          <w:tcPr>
            <w:tcW w:w="6296" w:type="dxa"/>
            <w:tcBorders>
              <w:top w:val="nil"/>
              <w:left w:val="nil"/>
              <w:bottom w:val="single" w:sz="4" w:space="0" w:color="auto"/>
              <w:right w:val="single" w:sz="4" w:space="0" w:color="auto"/>
            </w:tcBorders>
            <w:shd w:val="clear" w:color="000000" w:fill="D9D9D9"/>
            <w:noWrap/>
            <w:vAlign w:val="bottom"/>
            <w:hideMark/>
          </w:tcPr>
          <w:p w14:paraId="52DD4184"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Intereses sobre depósitos en instituciones financieras</w:t>
            </w:r>
          </w:p>
        </w:tc>
        <w:tc>
          <w:tcPr>
            <w:tcW w:w="1534" w:type="dxa"/>
            <w:tcBorders>
              <w:top w:val="nil"/>
              <w:left w:val="nil"/>
              <w:bottom w:val="single" w:sz="4" w:space="0" w:color="auto"/>
              <w:right w:val="single" w:sz="4" w:space="0" w:color="auto"/>
            </w:tcBorders>
            <w:shd w:val="clear" w:color="000000" w:fill="D9D9D9"/>
            <w:noWrap/>
            <w:vAlign w:val="bottom"/>
            <w:hideMark/>
          </w:tcPr>
          <w:p w14:paraId="0D274BC2"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 xml:space="preserve">      (304.349)</w:t>
            </w:r>
          </w:p>
        </w:tc>
      </w:tr>
      <w:tr w:rsidR="001468D2" w:rsidRPr="009B6D69" w14:paraId="02E641A1"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14:paraId="790B4858" w14:textId="77777777" w:rsidR="001468D2" w:rsidRPr="009B6D69" w:rsidRDefault="001468D2" w:rsidP="001468D2">
            <w:pPr>
              <w:spacing w:after="0" w:line="240" w:lineRule="auto"/>
              <w:jc w:val="both"/>
              <w:rPr>
                <w:rFonts w:ascii="Arial" w:eastAsia="Times New Roman" w:hAnsi="Arial" w:cs="Arial"/>
                <w:lang w:val="es-ES_tradnl" w:eastAsia="es-ES_tradnl"/>
              </w:rPr>
            </w:pPr>
            <w:r w:rsidRPr="009B6D69">
              <w:rPr>
                <w:rFonts w:ascii="Arial" w:eastAsia="Times New Roman" w:hAnsi="Arial" w:cs="Arial"/>
                <w:lang w:val="es-ES_tradnl" w:eastAsia="es-ES_tradnl"/>
              </w:rPr>
              <w:t>480</w:t>
            </w:r>
            <w:r>
              <w:rPr>
                <w:rFonts w:ascii="Arial" w:eastAsia="Times New Roman" w:hAnsi="Arial" w:cs="Arial"/>
                <w:lang w:val="es-ES_tradnl" w:eastAsia="es-ES_tradnl"/>
              </w:rPr>
              <w:t>2010001</w:t>
            </w:r>
          </w:p>
        </w:tc>
        <w:tc>
          <w:tcPr>
            <w:tcW w:w="6296" w:type="dxa"/>
            <w:tcBorders>
              <w:top w:val="nil"/>
              <w:left w:val="nil"/>
              <w:bottom w:val="single" w:sz="4" w:space="0" w:color="auto"/>
              <w:right w:val="single" w:sz="4" w:space="0" w:color="auto"/>
            </w:tcBorders>
            <w:shd w:val="clear" w:color="auto" w:fill="auto"/>
            <w:noWrap/>
            <w:vAlign w:val="bottom"/>
            <w:hideMark/>
          </w:tcPr>
          <w:p w14:paraId="40E340A5" w14:textId="77777777" w:rsidR="001468D2" w:rsidRPr="009B6D69" w:rsidRDefault="001468D2" w:rsidP="001468D2">
            <w:pPr>
              <w:spacing w:after="0" w:line="240" w:lineRule="auto"/>
              <w:jc w:val="both"/>
              <w:rPr>
                <w:rFonts w:ascii="Arial" w:eastAsia="Times New Roman" w:hAnsi="Arial" w:cs="Arial"/>
                <w:color w:val="000000"/>
                <w:lang w:val="es-ES_tradnl" w:eastAsia="es-ES_tradnl"/>
              </w:rPr>
            </w:pPr>
            <w:r w:rsidRPr="009B6D69">
              <w:rPr>
                <w:rFonts w:ascii="Arial" w:eastAsia="Times New Roman" w:hAnsi="Arial" w:cs="Arial"/>
                <w:color w:val="000000"/>
                <w:lang w:val="es-ES_tradnl" w:eastAsia="es-ES_tradnl"/>
              </w:rPr>
              <w:t>Ingresos operacionales</w:t>
            </w:r>
          </w:p>
        </w:tc>
        <w:tc>
          <w:tcPr>
            <w:tcW w:w="1534" w:type="dxa"/>
            <w:tcBorders>
              <w:top w:val="nil"/>
              <w:left w:val="nil"/>
              <w:bottom w:val="single" w:sz="4" w:space="0" w:color="auto"/>
              <w:right w:val="single" w:sz="4" w:space="0" w:color="auto"/>
            </w:tcBorders>
            <w:shd w:val="clear" w:color="auto" w:fill="auto"/>
            <w:noWrap/>
            <w:vAlign w:val="bottom"/>
            <w:hideMark/>
          </w:tcPr>
          <w:p w14:paraId="6933CA56" w14:textId="77777777" w:rsidR="001468D2" w:rsidRPr="009B6D69" w:rsidRDefault="001468D2" w:rsidP="001468D2">
            <w:pPr>
              <w:spacing w:after="0"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 xml:space="preserve">          (1.430)</w:t>
            </w:r>
          </w:p>
        </w:tc>
      </w:tr>
      <w:tr w:rsidR="001468D2" w:rsidRPr="009B6D69" w14:paraId="6CEB6F3E" w14:textId="77777777" w:rsidTr="001468D2">
        <w:trPr>
          <w:trHeight w:val="315"/>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14:paraId="56705EAE" w14:textId="77777777" w:rsidR="001468D2" w:rsidRPr="009B6D69" w:rsidRDefault="001468D2" w:rsidP="001468D2">
            <w:pPr>
              <w:spacing w:after="0" w:line="240" w:lineRule="auto"/>
              <w:jc w:val="both"/>
              <w:rPr>
                <w:rFonts w:ascii="Arial" w:eastAsia="Times New Roman" w:hAnsi="Arial" w:cs="Arial"/>
                <w:lang w:val="es-ES_tradnl" w:eastAsia="es-ES_tradnl"/>
              </w:rPr>
            </w:pPr>
            <w:r w:rsidRPr="009B6D69">
              <w:rPr>
                <w:rFonts w:ascii="Arial" w:eastAsia="Times New Roman" w:hAnsi="Arial" w:cs="Arial"/>
                <w:lang w:val="es-ES_tradnl" w:eastAsia="es-ES_tradnl"/>
              </w:rPr>
              <w:t>480</w:t>
            </w:r>
            <w:r>
              <w:rPr>
                <w:rFonts w:ascii="Arial" w:eastAsia="Times New Roman" w:hAnsi="Arial" w:cs="Arial"/>
                <w:lang w:val="es-ES_tradnl" w:eastAsia="es-ES_tradnl"/>
              </w:rPr>
              <w:t>2010002</w:t>
            </w:r>
          </w:p>
        </w:tc>
        <w:tc>
          <w:tcPr>
            <w:tcW w:w="6296" w:type="dxa"/>
            <w:tcBorders>
              <w:top w:val="nil"/>
              <w:left w:val="nil"/>
              <w:bottom w:val="single" w:sz="4" w:space="0" w:color="auto"/>
              <w:right w:val="single" w:sz="4" w:space="0" w:color="auto"/>
            </w:tcBorders>
            <w:shd w:val="clear" w:color="000000" w:fill="FFFFFF"/>
            <w:noWrap/>
            <w:vAlign w:val="bottom"/>
            <w:hideMark/>
          </w:tcPr>
          <w:p w14:paraId="2FED24F6" w14:textId="77777777" w:rsidR="001468D2" w:rsidRPr="009B6D69" w:rsidRDefault="001468D2" w:rsidP="001468D2">
            <w:pPr>
              <w:spacing w:after="0"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Gratuidad</w:t>
            </w:r>
          </w:p>
        </w:tc>
        <w:tc>
          <w:tcPr>
            <w:tcW w:w="1534" w:type="dxa"/>
            <w:tcBorders>
              <w:top w:val="nil"/>
              <w:left w:val="nil"/>
              <w:bottom w:val="single" w:sz="4" w:space="0" w:color="auto"/>
              <w:right w:val="single" w:sz="4" w:space="0" w:color="auto"/>
            </w:tcBorders>
            <w:shd w:val="clear" w:color="auto" w:fill="auto"/>
            <w:noWrap/>
            <w:vAlign w:val="bottom"/>
            <w:hideMark/>
          </w:tcPr>
          <w:p w14:paraId="37AFC37D" w14:textId="77777777" w:rsidR="001468D2" w:rsidRPr="009B6D69" w:rsidRDefault="001468D2" w:rsidP="001468D2">
            <w:pPr>
              <w:spacing w:after="0"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 xml:space="preserve">       (302.919)</w:t>
            </w:r>
          </w:p>
        </w:tc>
      </w:tr>
      <w:tr w:rsidR="001468D2" w:rsidRPr="009B6D69" w14:paraId="52C3E97D"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BFBFBF"/>
            <w:noWrap/>
            <w:vAlign w:val="bottom"/>
          </w:tcPr>
          <w:p w14:paraId="1F179FC0"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4</w:t>
            </w:r>
            <w:r>
              <w:rPr>
                <w:rFonts w:ascii="Arial" w:eastAsia="Times New Roman" w:hAnsi="Arial" w:cs="Arial"/>
                <w:b/>
                <w:bCs/>
                <w:lang w:val="es-ES_tradnl" w:eastAsia="es-ES_tradnl"/>
              </w:rPr>
              <w:t>808</w:t>
            </w:r>
          </w:p>
        </w:tc>
        <w:tc>
          <w:tcPr>
            <w:tcW w:w="6296" w:type="dxa"/>
            <w:tcBorders>
              <w:top w:val="nil"/>
              <w:left w:val="nil"/>
              <w:bottom w:val="single" w:sz="4" w:space="0" w:color="auto"/>
              <w:right w:val="single" w:sz="4" w:space="0" w:color="auto"/>
            </w:tcBorders>
            <w:shd w:val="clear" w:color="000000" w:fill="BFBFBF"/>
            <w:vAlign w:val="bottom"/>
          </w:tcPr>
          <w:p w14:paraId="685856E6"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 xml:space="preserve"> INGRESOS DIVERSOS</w:t>
            </w:r>
          </w:p>
        </w:tc>
        <w:tc>
          <w:tcPr>
            <w:tcW w:w="1534" w:type="dxa"/>
            <w:tcBorders>
              <w:top w:val="nil"/>
              <w:left w:val="nil"/>
              <w:bottom w:val="single" w:sz="4" w:space="0" w:color="auto"/>
              <w:right w:val="single" w:sz="4" w:space="0" w:color="auto"/>
            </w:tcBorders>
            <w:shd w:val="clear" w:color="000000" w:fill="BFBFBF"/>
            <w:noWrap/>
            <w:vAlign w:val="bottom"/>
          </w:tcPr>
          <w:p w14:paraId="200AA0B4"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 xml:space="preserve">         (49.000)</w:t>
            </w:r>
          </w:p>
        </w:tc>
      </w:tr>
      <w:tr w:rsidR="001468D2" w:rsidRPr="009B6D69" w14:paraId="385D40E6"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BFBFBF"/>
            <w:noWrap/>
            <w:vAlign w:val="bottom"/>
          </w:tcPr>
          <w:p w14:paraId="40E140EB"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4</w:t>
            </w:r>
            <w:r>
              <w:rPr>
                <w:rFonts w:ascii="Arial" w:eastAsia="Times New Roman" w:hAnsi="Arial" w:cs="Arial"/>
                <w:b/>
                <w:bCs/>
                <w:lang w:val="es-ES_tradnl" w:eastAsia="es-ES_tradnl"/>
              </w:rPr>
              <w:t>80890</w:t>
            </w:r>
          </w:p>
        </w:tc>
        <w:tc>
          <w:tcPr>
            <w:tcW w:w="6296" w:type="dxa"/>
            <w:tcBorders>
              <w:top w:val="nil"/>
              <w:left w:val="nil"/>
              <w:bottom w:val="single" w:sz="4" w:space="0" w:color="auto"/>
              <w:right w:val="single" w:sz="4" w:space="0" w:color="auto"/>
            </w:tcBorders>
            <w:shd w:val="clear" w:color="000000" w:fill="BFBFBF"/>
            <w:vAlign w:val="bottom"/>
          </w:tcPr>
          <w:p w14:paraId="1C844F6A"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SERVICIOS CONEXOS A LA EDUCACIÓN</w:t>
            </w:r>
          </w:p>
        </w:tc>
        <w:tc>
          <w:tcPr>
            <w:tcW w:w="1534" w:type="dxa"/>
            <w:tcBorders>
              <w:top w:val="nil"/>
              <w:left w:val="nil"/>
              <w:bottom w:val="single" w:sz="4" w:space="0" w:color="auto"/>
              <w:right w:val="single" w:sz="4" w:space="0" w:color="auto"/>
            </w:tcBorders>
            <w:shd w:val="clear" w:color="000000" w:fill="BFBFBF"/>
            <w:noWrap/>
            <w:vAlign w:val="bottom"/>
          </w:tcPr>
          <w:p w14:paraId="1AE75965"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 xml:space="preserve">         (49.000)</w:t>
            </w:r>
          </w:p>
        </w:tc>
      </w:tr>
      <w:tr w:rsidR="001468D2" w:rsidRPr="00ED3693" w14:paraId="25D9B2AF"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BFBFBF"/>
            <w:noWrap/>
            <w:vAlign w:val="bottom"/>
          </w:tcPr>
          <w:p w14:paraId="6C8F7CC9" w14:textId="77777777" w:rsidR="001468D2" w:rsidRPr="00ED3693" w:rsidRDefault="001468D2" w:rsidP="001468D2">
            <w:pPr>
              <w:spacing w:after="0" w:line="240" w:lineRule="auto"/>
              <w:jc w:val="both"/>
              <w:rPr>
                <w:rFonts w:ascii="Arial" w:eastAsia="Times New Roman" w:hAnsi="Arial" w:cs="Arial"/>
                <w:b/>
                <w:bCs/>
                <w:lang w:val="es-ES_tradnl" w:eastAsia="es-ES_tradnl"/>
              </w:rPr>
            </w:pPr>
            <w:r w:rsidRPr="00ED3693">
              <w:rPr>
                <w:rFonts w:ascii="Arial" w:eastAsia="Times New Roman" w:hAnsi="Arial" w:cs="Arial"/>
                <w:lang w:val="es-ES_tradnl" w:eastAsia="es-ES_tradnl"/>
              </w:rPr>
              <w:t>4809900001</w:t>
            </w:r>
          </w:p>
        </w:tc>
        <w:tc>
          <w:tcPr>
            <w:tcW w:w="6296" w:type="dxa"/>
            <w:tcBorders>
              <w:top w:val="nil"/>
              <w:left w:val="nil"/>
              <w:bottom w:val="single" w:sz="4" w:space="0" w:color="auto"/>
              <w:right w:val="single" w:sz="4" w:space="0" w:color="auto"/>
            </w:tcBorders>
            <w:shd w:val="clear" w:color="000000" w:fill="BFBFBF"/>
            <w:vAlign w:val="bottom"/>
          </w:tcPr>
          <w:p w14:paraId="57B324ED" w14:textId="77777777" w:rsidR="001468D2" w:rsidRPr="00ED3693" w:rsidRDefault="001468D2" w:rsidP="001468D2">
            <w:pPr>
              <w:spacing w:after="0" w:line="240" w:lineRule="auto"/>
              <w:jc w:val="both"/>
              <w:rPr>
                <w:rFonts w:ascii="Arial" w:eastAsia="Times New Roman" w:hAnsi="Arial" w:cs="Arial"/>
                <w:b/>
                <w:bCs/>
                <w:lang w:val="es-ES_tradnl" w:eastAsia="es-ES_tradnl"/>
              </w:rPr>
            </w:pPr>
            <w:r w:rsidRPr="00ED3693">
              <w:rPr>
                <w:rFonts w:ascii="Arial" w:eastAsia="Times New Roman" w:hAnsi="Arial" w:cs="Arial"/>
                <w:lang w:val="es-ES_tradnl" w:eastAsia="es-ES_tradnl"/>
              </w:rPr>
              <w:t>Aprovechamiento</w:t>
            </w:r>
          </w:p>
        </w:tc>
        <w:tc>
          <w:tcPr>
            <w:tcW w:w="1534" w:type="dxa"/>
            <w:tcBorders>
              <w:top w:val="nil"/>
              <w:left w:val="nil"/>
              <w:bottom w:val="single" w:sz="4" w:space="0" w:color="auto"/>
              <w:right w:val="single" w:sz="4" w:space="0" w:color="auto"/>
            </w:tcBorders>
            <w:shd w:val="clear" w:color="000000" w:fill="BFBFBF"/>
            <w:noWrap/>
            <w:vAlign w:val="bottom"/>
          </w:tcPr>
          <w:p w14:paraId="0E9C8652" w14:textId="77777777" w:rsidR="001468D2" w:rsidRPr="00ED3693"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 xml:space="preserve">         0</w:t>
            </w:r>
          </w:p>
        </w:tc>
      </w:tr>
      <w:tr w:rsidR="001468D2" w:rsidRPr="00ED3693" w14:paraId="15A4C6C0"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BFBFBF"/>
            <w:noWrap/>
            <w:vAlign w:val="bottom"/>
          </w:tcPr>
          <w:p w14:paraId="2BA8B493" w14:textId="77777777" w:rsidR="001468D2" w:rsidRPr="00ED3693" w:rsidRDefault="001468D2" w:rsidP="001468D2">
            <w:pPr>
              <w:spacing w:after="0" w:line="240" w:lineRule="auto"/>
              <w:jc w:val="both"/>
              <w:rPr>
                <w:rFonts w:ascii="Arial" w:eastAsia="Times New Roman" w:hAnsi="Arial" w:cs="Arial"/>
                <w:b/>
                <w:bCs/>
                <w:lang w:val="es-ES_tradnl" w:eastAsia="es-ES_tradnl"/>
              </w:rPr>
            </w:pPr>
            <w:r w:rsidRPr="00ED3693">
              <w:rPr>
                <w:rFonts w:ascii="Arial" w:eastAsia="Times New Roman" w:hAnsi="Arial" w:cs="Arial"/>
                <w:lang w:val="es-ES_tradnl" w:eastAsia="es-ES_tradnl"/>
              </w:rPr>
              <w:t>4808900039</w:t>
            </w:r>
          </w:p>
        </w:tc>
        <w:tc>
          <w:tcPr>
            <w:tcW w:w="6296" w:type="dxa"/>
            <w:tcBorders>
              <w:top w:val="nil"/>
              <w:left w:val="nil"/>
              <w:bottom w:val="single" w:sz="4" w:space="0" w:color="auto"/>
              <w:right w:val="single" w:sz="4" w:space="0" w:color="auto"/>
            </w:tcBorders>
            <w:shd w:val="clear" w:color="000000" w:fill="BFBFBF"/>
            <w:vAlign w:val="bottom"/>
          </w:tcPr>
          <w:p w14:paraId="02242C72" w14:textId="77777777" w:rsidR="001468D2" w:rsidRPr="00ED3693" w:rsidRDefault="001468D2" w:rsidP="001468D2">
            <w:pPr>
              <w:spacing w:after="0" w:line="240" w:lineRule="auto"/>
              <w:jc w:val="both"/>
              <w:rPr>
                <w:rFonts w:ascii="Arial" w:eastAsia="Times New Roman" w:hAnsi="Arial" w:cs="Arial"/>
                <w:b/>
                <w:bCs/>
                <w:lang w:val="es-ES_tradnl" w:eastAsia="es-ES_tradnl"/>
              </w:rPr>
            </w:pPr>
            <w:r w:rsidRPr="00ED3693">
              <w:rPr>
                <w:rFonts w:ascii="Arial" w:eastAsia="Times New Roman" w:hAnsi="Arial" w:cs="Arial"/>
                <w:lang w:val="es-ES_tradnl" w:eastAsia="es-ES_tradnl"/>
              </w:rPr>
              <w:t>Certificados</w:t>
            </w:r>
            <w:r>
              <w:rPr>
                <w:rFonts w:ascii="Arial" w:eastAsia="Times New Roman" w:hAnsi="Arial" w:cs="Arial"/>
                <w:lang w:val="es-ES_tradnl" w:eastAsia="es-ES_tradnl"/>
              </w:rPr>
              <w:t xml:space="preserve"> act</w:t>
            </w:r>
          </w:p>
        </w:tc>
        <w:tc>
          <w:tcPr>
            <w:tcW w:w="1534" w:type="dxa"/>
            <w:tcBorders>
              <w:top w:val="nil"/>
              <w:left w:val="nil"/>
              <w:bottom w:val="single" w:sz="4" w:space="0" w:color="auto"/>
              <w:right w:val="single" w:sz="4" w:space="0" w:color="auto"/>
            </w:tcBorders>
            <w:shd w:val="clear" w:color="000000" w:fill="BFBFBF"/>
            <w:noWrap/>
            <w:vAlign w:val="bottom"/>
          </w:tcPr>
          <w:p w14:paraId="40C9B801" w14:textId="77777777" w:rsidR="001468D2" w:rsidRPr="00ED3693"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 xml:space="preserve">         (49.000)</w:t>
            </w:r>
          </w:p>
        </w:tc>
      </w:tr>
      <w:tr w:rsidR="001468D2" w:rsidRPr="009B6D69" w14:paraId="0B88C64D"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BFBFBF"/>
            <w:noWrap/>
            <w:vAlign w:val="bottom"/>
            <w:hideMark/>
          </w:tcPr>
          <w:p w14:paraId="6D6969B2"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5</w:t>
            </w:r>
          </w:p>
        </w:tc>
        <w:tc>
          <w:tcPr>
            <w:tcW w:w="6296" w:type="dxa"/>
            <w:tcBorders>
              <w:top w:val="nil"/>
              <w:left w:val="nil"/>
              <w:bottom w:val="single" w:sz="4" w:space="0" w:color="auto"/>
              <w:right w:val="single" w:sz="4" w:space="0" w:color="auto"/>
            </w:tcBorders>
            <w:shd w:val="clear" w:color="000000" w:fill="BFBFBF"/>
            <w:vAlign w:val="bottom"/>
            <w:hideMark/>
          </w:tcPr>
          <w:p w14:paraId="0008C97B"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 xml:space="preserve"> GASTOS</w:t>
            </w:r>
          </w:p>
        </w:tc>
        <w:tc>
          <w:tcPr>
            <w:tcW w:w="1534" w:type="dxa"/>
            <w:tcBorders>
              <w:top w:val="nil"/>
              <w:left w:val="nil"/>
              <w:bottom w:val="single" w:sz="4" w:space="0" w:color="auto"/>
              <w:right w:val="single" w:sz="4" w:space="0" w:color="auto"/>
            </w:tcBorders>
            <w:shd w:val="clear" w:color="000000" w:fill="BFBFBF"/>
            <w:noWrap/>
            <w:vAlign w:val="bottom"/>
            <w:hideMark/>
          </w:tcPr>
          <w:p w14:paraId="6C2611E1"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 xml:space="preserve">    26.297.195</w:t>
            </w:r>
          </w:p>
        </w:tc>
      </w:tr>
      <w:tr w:rsidR="001468D2" w:rsidRPr="009B6D69" w14:paraId="15B5BDD8"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BFBFBF"/>
            <w:noWrap/>
            <w:vAlign w:val="bottom"/>
            <w:hideMark/>
          </w:tcPr>
          <w:p w14:paraId="192C25E8"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5</w:t>
            </w:r>
            <w:r>
              <w:rPr>
                <w:rFonts w:ascii="Arial" w:eastAsia="Times New Roman" w:hAnsi="Arial" w:cs="Arial"/>
                <w:b/>
                <w:bCs/>
                <w:lang w:val="es-ES_tradnl" w:eastAsia="es-ES_tradnl"/>
              </w:rPr>
              <w:t>1</w:t>
            </w:r>
          </w:p>
        </w:tc>
        <w:tc>
          <w:tcPr>
            <w:tcW w:w="6296" w:type="dxa"/>
            <w:tcBorders>
              <w:top w:val="nil"/>
              <w:left w:val="nil"/>
              <w:bottom w:val="single" w:sz="4" w:space="0" w:color="auto"/>
              <w:right w:val="single" w:sz="4" w:space="0" w:color="auto"/>
            </w:tcBorders>
            <w:shd w:val="clear" w:color="000000" w:fill="BFBFBF"/>
            <w:vAlign w:val="bottom"/>
            <w:hideMark/>
          </w:tcPr>
          <w:p w14:paraId="4DB6F605"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 xml:space="preserve"> OTROS GASTOS</w:t>
            </w:r>
          </w:p>
        </w:tc>
        <w:tc>
          <w:tcPr>
            <w:tcW w:w="1534" w:type="dxa"/>
            <w:tcBorders>
              <w:top w:val="nil"/>
              <w:left w:val="nil"/>
              <w:bottom w:val="single" w:sz="4" w:space="0" w:color="auto"/>
              <w:right w:val="single" w:sz="4" w:space="0" w:color="auto"/>
            </w:tcBorders>
            <w:shd w:val="clear" w:color="000000" w:fill="BFBFBF"/>
            <w:noWrap/>
            <w:vAlign w:val="bottom"/>
            <w:hideMark/>
          </w:tcPr>
          <w:p w14:paraId="7F08F541"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 xml:space="preserve">    18.047.195</w:t>
            </w:r>
          </w:p>
        </w:tc>
      </w:tr>
      <w:tr w:rsidR="001468D2" w:rsidRPr="009B6D69" w14:paraId="048E9EAE"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D9D9D9"/>
            <w:noWrap/>
            <w:vAlign w:val="bottom"/>
            <w:hideMark/>
          </w:tcPr>
          <w:p w14:paraId="7840CB6D"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5</w:t>
            </w:r>
            <w:r>
              <w:rPr>
                <w:rFonts w:ascii="Arial" w:eastAsia="Times New Roman" w:hAnsi="Arial" w:cs="Arial"/>
                <w:b/>
                <w:bCs/>
                <w:lang w:val="es-ES_tradnl" w:eastAsia="es-ES_tradnl"/>
              </w:rPr>
              <w:t>1114</w:t>
            </w:r>
          </w:p>
        </w:tc>
        <w:tc>
          <w:tcPr>
            <w:tcW w:w="6296" w:type="dxa"/>
            <w:tcBorders>
              <w:top w:val="single" w:sz="4" w:space="0" w:color="auto"/>
              <w:left w:val="nil"/>
              <w:bottom w:val="single" w:sz="4" w:space="0" w:color="auto"/>
              <w:right w:val="single" w:sz="4" w:space="0" w:color="auto"/>
            </w:tcBorders>
            <w:shd w:val="clear" w:color="000000" w:fill="D9D9D9"/>
            <w:vAlign w:val="bottom"/>
            <w:hideMark/>
          </w:tcPr>
          <w:p w14:paraId="68C90B22"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MATERIALES Y SUMINISTROS</w:t>
            </w:r>
          </w:p>
        </w:tc>
        <w:tc>
          <w:tcPr>
            <w:tcW w:w="1534" w:type="dxa"/>
            <w:tcBorders>
              <w:top w:val="nil"/>
              <w:left w:val="nil"/>
              <w:bottom w:val="single" w:sz="4" w:space="0" w:color="auto"/>
              <w:right w:val="single" w:sz="4" w:space="0" w:color="auto"/>
            </w:tcBorders>
            <w:shd w:val="clear" w:color="000000" w:fill="D9D9D9"/>
            <w:noWrap/>
            <w:vAlign w:val="bottom"/>
            <w:hideMark/>
          </w:tcPr>
          <w:p w14:paraId="03BCFEFB"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lang w:val="es-ES_tradnl" w:eastAsia="es-ES_tradnl"/>
              </w:rPr>
              <w:t xml:space="preserve">      7.224.370</w:t>
            </w:r>
          </w:p>
        </w:tc>
      </w:tr>
      <w:tr w:rsidR="001468D2" w:rsidRPr="009B6D69" w14:paraId="7E355239"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D9D9D9"/>
            <w:noWrap/>
            <w:vAlign w:val="bottom"/>
            <w:hideMark/>
          </w:tcPr>
          <w:p w14:paraId="6E6A353A"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5</w:t>
            </w:r>
            <w:r>
              <w:rPr>
                <w:rFonts w:ascii="Arial" w:eastAsia="Times New Roman" w:hAnsi="Arial" w:cs="Arial"/>
                <w:b/>
                <w:bCs/>
                <w:lang w:val="es-ES_tradnl" w:eastAsia="es-ES_tradnl"/>
              </w:rPr>
              <w:t>11140001</w:t>
            </w:r>
          </w:p>
        </w:tc>
        <w:tc>
          <w:tcPr>
            <w:tcW w:w="6296" w:type="dxa"/>
            <w:tcBorders>
              <w:top w:val="nil"/>
              <w:left w:val="nil"/>
              <w:bottom w:val="single" w:sz="4" w:space="0" w:color="auto"/>
              <w:right w:val="single" w:sz="4" w:space="0" w:color="auto"/>
            </w:tcBorders>
            <w:shd w:val="clear" w:color="000000" w:fill="D9D9D9"/>
            <w:noWrap/>
            <w:vAlign w:val="bottom"/>
            <w:hideMark/>
          </w:tcPr>
          <w:p w14:paraId="7B88DEDD"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Materiales y Suministros</w:t>
            </w:r>
          </w:p>
        </w:tc>
        <w:tc>
          <w:tcPr>
            <w:tcW w:w="1534" w:type="dxa"/>
            <w:tcBorders>
              <w:top w:val="nil"/>
              <w:left w:val="nil"/>
              <w:bottom w:val="single" w:sz="4" w:space="0" w:color="auto"/>
              <w:right w:val="single" w:sz="4" w:space="0" w:color="auto"/>
            </w:tcBorders>
            <w:shd w:val="clear" w:color="000000" w:fill="D9D9D9"/>
            <w:noWrap/>
            <w:vAlign w:val="bottom"/>
            <w:hideMark/>
          </w:tcPr>
          <w:p w14:paraId="4CDABA99"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lang w:val="es-ES_tradnl" w:eastAsia="es-ES_tradnl"/>
              </w:rPr>
              <w:t xml:space="preserve">      7.224.370</w:t>
            </w:r>
          </w:p>
        </w:tc>
      </w:tr>
      <w:tr w:rsidR="001468D2" w:rsidRPr="009B6D69" w14:paraId="0498D43B" w14:textId="77777777" w:rsidTr="001468D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tcPr>
          <w:p w14:paraId="5EA06252" w14:textId="77777777" w:rsidR="001468D2"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511121</w:t>
            </w:r>
          </w:p>
        </w:tc>
        <w:tc>
          <w:tcPr>
            <w:tcW w:w="6296" w:type="dxa"/>
            <w:tcBorders>
              <w:top w:val="single" w:sz="4" w:space="0" w:color="auto"/>
              <w:left w:val="nil"/>
              <w:bottom w:val="single" w:sz="4" w:space="0" w:color="auto"/>
              <w:right w:val="single" w:sz="4" w:space="0" w:color="auto"/>
            </w:tcBorders>
            <w:shd w:val="clear" w:color="auto" w:fill="auto"/>
            <w:noWrap/>
            <w:vAlign w:val="bottom"/>
          </w:tcPr>
          <w:p w14:paraId="49E8C951"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IMPRESOS, PUBLICACIONES ,SUSCRIPCIONES</w:t>
            </w:r>
          </w:p>
        </w:tc>
        <w:tc>
          <w:tcPr>
            <w:tcW w:w="1534" w:type="dxa"/>
            <w:tcBorders>
              <w:top w:val="nil"/>
              <w:left w:val="single" w:sz="4" w:space="0" w:color="auto"/>
              <w:bottom w:val="single" w:sz="4" w:space="0" w:color="auto"/>
              <w:right w:val="single" w:sz="4" w:space="0" w:color="auto"/>
            </w:tcBorders>
            <w:shd w:val="clear" w:color="auto" w:fill="auto"/>
            <w:noWrap/>
            <w:vAlign w:val="bottom"/>
          </w:tcPr>
          <w:p w14:paraId="028006FD" w14:textId="77777777" w:rsidR="001468D2" w:rsidRPr="009B6D69" w:rsidRDefault="001468D2" w:rsidP="001468D2">
            <w:pPr>
              <w:spacing w:after="0"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 xml:space="preserve">      3.322.825</w:t>
            </w:r>
          </w:p>
        </w:tc>
      </w:tr>
      <w:tr w:rsidR="001468D2" w:rsidRPr="009B6D69" w14:paraId="7F97500C" w14:textId="77777777" w:rsidTr="001468D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tcPr>
          <w:p w14:paraId="76129760"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5111210001</w:t>
            </w:r>
          </w:p>
        </w:tc>
        <w:tc>
          <w:tcPr>
            <w:tcW w:w="6296" w:type="dxa"/>
            <w:tcBorders>
              <w:top w:val="single" w:sz="4" w:space="0" w:color="auto"/>
              <w:left w:val="nil"/>
              <w:bottom w:val="single" w:sz="4" w:space="0" w:color="auto"/>
              <w:right w:val="single" w:sz="4" w:space="0" w:color="auto"/>
            </w:tcBorders>
            <w:shd w:val="clear" w:color="auto" w:fill="auto"/>
            <w:noWrap/>
            <w:vAlign w:val="bottom"/>
          </w:tcPr>
          <w:p w14:paraId="42463AB2"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Impresos, publicaciones, suscripciones, afiliaciones</w:t>
            </w:r>
          </w:p>
        </w:tc>
        <w:tc>
          <w:tcPr>
            <w:tcW w:w="1534" w:type="dxa"/>
            <w:tcBorders>
              <w:top w:val="nil"/>
              <w:left w:val="single" w:sz="4" w:space="0" w:color="auto"/>
              <w:bottom w:val="single" w:sz="4" w:space="0" w:color="auto"/>
              <w:right w:val="single" w:sz="4" w:space="0" w:color="auto"/>
            </w:tcBorders>
            <w:shd w:val="clear" w:color="auto" w:fill="auto"/>
            <w:noWrap/>
            <w:vAlign w:val="bottom"/>
          </w:tcPr>
          <w:p w14:paraId="1B46A0E6" w14:textId="77777777" w:rsidR="001468D2" w:rsidRPr="009B6D69" w:rsidRDefault="001468D2" w:rsidP="001468D2">
            <w:pPr>
              <w:spacing w:after="0"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 xml:space="preserve">       3.322825</w:t>
            </w:r>
          </w:p>
        </w:tc>
      </w:tr>
      <w:tr w:rsidR="001468D2" w:rsidRPr="009B6D69" w14:paraId="796A6FB6" w14:textId="77777777" w:rsidTr="001468D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tcPr>
          <w:p w14:paraId="6AE6DAE9"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511179</w:t>
            </w:r>
          </w:p>
        </w:tc>
        <w:tc>
          <w:tcPr>
            <w:tcW w:w="6296" w:type="dxa"/>
            <w:tcBorders>
              <w:top w:val="single" w:sz="4" w:space="0" w:color="auto"/>
              <w:left w:val="nil"/>
              <w:bottom w:val="single" w:sz="4" w:space="0" w:color="auto"/>
              <w:right w:val="single" w:sz="4" w:space="0" w:color="auto"/>
            </w:tcBorders>
            <w:shd w:val="clear" w:color="auto" w:fill="auto"/>
            <w:noWrap/>
            <w:vAlign w:val="bottom"/>
          </w:tcPr>
          <w:p w14:paraId="356914E8"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HONORARIOS</w:t>
            </w:r>
          </w:p>
        </w:tc>
        <w:tc>
          <w:tcPr>
            <w:tcW w:w="1534" w:type="dxa"/>
            <w:tcBorders>
              <w:top w:val="nil"/>
              <w:left w:val="single" w:sz="4" w:space="0" w:color="auto"/>
              <w:bottom w:val="single" w:sz="4" w:space="0" w:color="auto"/>
              <w:right w:val="single" w:sz="4" w:space="0" w:color="auto"/>
            </w:tcBorders>
            <w:shd w:val="clear" w:color="auto" w:fill="auto"/>
            <w:noWrap/>
            <w:vAlign w:val="bottom"/>
          </w:tcPr>
          <w:p w14:paraId="1B53D04A" w14:textId="77777777" w:rsidR="001468D2" w:rsidRPr="009B6D69" w:rsidRDefault="001468D2" w:rsidP="001468D2">
            <w:pPr>
              <w:spacing w:after="0"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 xml:space="preserve">      7.500.000</w:t>
            </w:r>
          </w:p>
        </w:tc>
      </w:tr>
      <w:tr w:rsidR="001468D2" w:rsidRPr="009B6D69" w14:paraId="73595CDD" w14:textId="77777777" w:rsidTr="001468D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tcPr>
          <w:p w14:paraId="034C883D"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5111790001</w:t>
            </w:r>
          </w:p>
        </w:tc>
        <w:tc>
          <w:tcPr>
            <w:tcW w:w="6296" w:type="dxa"/>
            <w:tcBorders>
              <w:top w:val="single" w:sz="4" w:space="0" w:color="auto"/>
              <w:left w:val="nil"/>
              <w:bottom w:val="single" w:sz="4" w:space="0" w:color="auto"/>
              <w:right w:val="single" w:sz="4" w:space="0" w:color="auto"/>
            </w:tcBorders>
            <w:shd w:val="clear" w:color="auto" w:fill="auto"/>
            <w:noWrap/>
            <w:vAlign w:val="bottom"/>
          </w:tcPr>
          <w:p w14:paraId="2A134E06"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Honorarios</w:t>
            </w:r>
          </w:p>
        </w:tc>
        <w:tc>
          <w:tcPr>
            <w:tcW w:w="1534" w:type="dxa"/>
            <w:tcBorders>
              <w:top w:val="nil"/>
              <w:left w:val="single" w:sz="4" w:space="0" w:color="auto"/>
              <w:bottom w:val="single" w:sz="4" w:space="0" w:color="auto"/>
              <w:right w:val="single" w:sz="4" w:space="0" w:color="auto"/>
            </w:tcBorders>
            <w:shd w:val="clear" w:color="auto" w:fill="auto"/>
            <w:noWrap/>
            <w:vAlign w:val="bottom"/>
          </w:tcPr>
          <w:p w14:paraId="41A5090F" w14:textId="77777777" w:rsidR="001468D2" w:rsidRPr="009B6D69" w:rsidRDefault="001468D2" w:rsidP="001468D2">
            <w:pPr>
              <w:spacing w:after="0"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 xml:space="preserve">      7.500.000</w:t>
            </w:r>
          </w:p>
        </w:tc>
      </w:tr>
      <w:tr w:rsidR="001468D2" w:rsidRPr="009B6D69" w14:paraId="0FD07D25"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BFBFBF"/>
            <w:noWrap/>
            <w:vAlign w:val="bottom"/>
            <w:hideMark/>
          </w:tcPr>
          <w:p w14:paraId="464C7103"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55</w:t>
            </w:r>
          </w:p>
        </w:tc>
        <w:tc>
          <w:tcPr>
            <w:tcW w:w="6296" w:type="dxa"/>
            <w:tcBorders>
              <w:top w:val="single" w:sz="4" w:space="0" w:color="auto"/>
              <w:left w:val="nil"/>
              <w:bottom w:val="single" w:sz="4" w:space="0" w:color="auto"/>
              <w:right w:val="single" w:sz="4" w:space="0" w:color="auto"/>
            </w:tcBorders>
            <w:shd w:val="clear" w:color="000000" w:fill="BFBFBF"/>
            <w:vAlign w:val="bottom"/>
            <w:hideMark/>
          </w:tcPr>
          <w:p w14:paraId="7D985B20"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 xml:space="preserve"> COSTOS DE VENTAS Y OPERACIÓN</w:t>
            </w:r>
          </w:p>
        </w:tc>
        <w:tc>
          <w:tcPr>
            <w:tcW w:w="1534" w:type="dxa"/>
            <w:tcBorders>
              <w:top w:val="nil"/>
              <w:left w:val="nil"/>
              <w:bottom w:val="single" w:sz="4" w:space="0" w:color="auto"/>
              <w:right w:val="single" w:sz="4" w:space="0" w:color="auto"/>
            </w:tcBorders>
            <w:shd w:val="clear" w:color="000000" w:fill="BFBFBF"/>
            <w:noWrap/>
            <w:vAlign w:val="bottom"/>
            <w:hideMark/>
          </w:tcPr>
          <w:p w14:paraId="58ECCF10"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 xml:space="preserve">   8.250.000</w:t>
            </w:r>
          </w:p>
        </w:tc>
      </w:tr>
      <w:tr w:rsidR="001468D2" w:rsidRPr="009B6D69" w14:paraId="57F8E1B2"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BFBFBF"/>
            <w:noWrap/>
            <w:vAlign w:val="bottom"/>
            <w:hideMark/>
          </w:tcPr>
          <w:p w14:paraId="4C5DB03C"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5501</w:t>
            </w:r>
          </w:p>
        </w:tc>
        <w:tc>
          <w:tcPr>
            <w:tcW w:w="6296" w:type="dxa"/>
            <w:tcBorders>
              <w:top w:val="nil"/>
              <w:left w:val="nil"/>
              <w:bottom w:val="single" w:sz="4" w:space="0" w:color="auto"/>
              <w:right w:val="single" w:sz="4" w:space="0" w:color="auto"/>
            </w:tcBorders>
            <w:shd w:val="clear" w:color="000000" w:fill="BFBFBF"/>
            <w:vAlign w:val="bottom"/>
            <w:hideMark/>
          </w:tcPr>
          <w:p w14:paraId="413EC5B0"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 xml:space="preserve"> COSTO DE VENTAS DE SERVICIOS</w:t>
            </w:r>
          </w:p>
        </w:tc>
        <w:tc>
          <w:tcPr>
            <w:tcW w:w="1534" w:type="dxa"/>
            <w:tcBorders>
              <w:top w:val="nil"/>
              <w:left w:val="nil"/>
              <w:bottom w:val="single" w:sz="4" w:space="0" w:color="auto"/>
              <w:right w:val="single" w:sz="4" w:space="0" w:color="auto"/>
            </w:tcBorders>
            <w:shd w:val="clear" w:color="000000" w:fill="BFBFBF"/>
            <w:noWrap/>
            <w:vAlign w:val="bottom"/>
            <w:hideMark/>
          </w:tcPr>
          <w:p w14:paraId="2032CD40"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 xml:space="preserve">   8.250.000</w:t>
            </w:r>
          </w:p>
        </w:tc>
      </w:tr>
      <w:tr w:rsidR="001468D2" w:rsidRPr="009B6D69" w14:paraId="28BC8A25"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D9D9D9"/>
            <w:noWrap/>
            <w:vAlign w:val="bottom"/>
            <w:hideMark/>
          </w:tcPr>
          <w:p w14:paraId="01F75484"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550105</w:t>
            </w:r>
          </w:p>
        </w:tc>
        <w:tc>
          <w:tcPr>
            <w:tcW w:w="6296" w:type="dxa"/>
            <w:tcBorders>
              <w:top w:val="nil"/>
              <w:left w:val="nil"/>
              <w:bottom w:val="single" w:sz="4" w:space="0" w:color="auto"/>
              <w:right w:val="single" w:sz="4" w:space="0" w:color="auto"/>
            </w:tcBorders>
            <w:shd w:val="clear" w:color="000000" w:fill="D9D9D9"/>
            <w:vAlign w:val="bottom"/>
            <w:hideMark/>
          </w:tcPr>
          <w:p w14:paraId="0872002F"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sidRPr="009B6D69">
              <w:rPr>
                <w:rFonts w:ascii="Arial" w:eastAsia="Times New Roman" w:hAnsi="Arial" w:cs="Arial"/>
                <w:b/>
                <w:bCs/>
                <w:lang w:val="es-ES_tradnl" w:eastAsia="es-ES_tradnl"/>
              </w:rPr>
              <w:t xml:space="preserve"> </w:t>
            </w:r>
            <w:r>
              <w:rPr>
                <w:rFonts w:ascii="Arial" w:eastAsia="Times New Roman" w:hAnsi="Arial" w:cs="Arial"/>
                <w:b/>
                <w:bCs/>
                <w:lang w:val="es-ES_tradnl" w:eastAsia="es-ES_tradnl"/>
              </w:rPr>
              <w:t>GENERALES</w:t>
            </w:r>
          </w:p>
        </w:tc>
        <w:tc>
          <w:tcPr>
            <w:tcW w:w="1534" w:type="dxa"/>
            <w:tcBorders>
              <w:top w:val="nil"/>
              <w:left w:val="nil"/>
              <w:bottom w:val="single" w:sz="4" w:space="0" w:color="auto"/>
              <w:right w:val="single" w:sz="4" w:space="0" w:color="auto"/>
            </w:tcBorders>
            <w:shd w:val="clear" w:color="000000" w:fill="D9D9D9"/>
            <w:noWrap/>
            <w:vAlign w:val="bottom"/>
            <w:hideMark/>
          </w:tcPr>
          <w:p w14:paraId="187DAF58" w14:textId="77777777" w:rsidR="001468D2" w:rsidRPr="009B6D69" w:rsidRDefault="001468D2" w:rsidP="001468D2">
            <w:pPr>
              <w:spacing w:after="0" w:line="240" w:lineRule="auto"/>
              <w:jc w:val="both"/>
              <w:rPr>
                <w:rFonts w:ascii="Arial" w:eastAsia="Times New Roman" w:hAnsi="Arial" w:cs="Arial"/>
                <w:b/>
                <w:bCs/>
                <w:lang w:val="es-ES_tradnl" w:eastAsia="es-ES_tradnl"/>
              </w:rPr>
            </w:pPr>
            <w:r>
              <w:rPr>
                <w:rFonts w:ascii="Arial" w:eastAsia="Times New Roman" w:hAnsi="Arial" w:cs="Arial"/>
                <w:b/>
                <w:bCs/>
                <w:lang w:val="es-ES_tradnl" w:eastAsia="es-ES_tradnl"/>
              </w:rPr>
              <w:t xml:space="preserve">   8.250.000</w:t>
            </w:r>
          </w:p>
        </w:tc>
      </w:tr>
      <w:tr w:rsidR="001468D2" w:rsidRPr="009B6D69" w14:paraId="2BED00DB"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14:paraId="640C6719" w14:textId="77777777" w:rsidR="001468D2" w:rsidRPr="009B6D69" w:rsidRDefault="001468D2" w:rsidP="001468D2">
            <w:pPr>
              <w:spacing w:after="0"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lastRenderedPageBreak/>
              <w:t>5501050003</w:t>
            </w:r>
          </w:p>
        </w:tc>
        <w:tc>
          <w:tcPr>
            <w:tcW w:w="6296" w:type="dxa"/>
            <w:tcBorders>
              <w:top w:val="nil"/>
              <w:left w:val="nil"/>
              <w:bottom w:val="single" w:sz="4" w:space="0" w:color="auto"/>
              <w:right w:val="single" w:sz="4" w:space="0" w:color="auto"/>
            </w:tcBorders>
            <w:shd w:val="clear" w:color="000000" w:fill="FFFFFF"/>
            <w:noWrap/>
            <w:vAlign w:val="bottom"/>
            <w:hideMark/>
          </w:tcPr>
          <w:p w14:paraId="4ADC0E60" w14:textId="77777777" w:rsidR="001468D2" w:rsidRPr="009B6D69" w:rsidRDefault="001468D2" w:rsidP="001468D2">
            <w:pPr>
              <w:spacing w:after="0"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Actividades pedagógicas Científicas y Culturales</w:t>
            </w:r>
          </w:p>
        </w:tc>
        <w:tc>
          <w:tcPr>
            <w:tcW w:w="1534" w:type="dxa"/>
            <w:tcBorders>
              <w:top w:val="nil"/>
              <w:left w:val="nil"/>
              <w:bottom w:val="single" w:sz="4" w:space="0" w:color="auto"/>
              <w:right w:val="single" w:sz="4" w:space="0" w:color="auto"/>
            </w:tcBorders>
            <w:shd w:val="clear" w:color="auto" w:fill="auto"/>
            <w:noWrap/>
            <w:vAlign w:val="bottom"/>
            <w:hideMark/>
          </w:tcPr>
          <w:p w14:paraId="77204466" w14:textId="77777777" w:rsidR="001468D2" w:rsidRPr="009B6D69" w:rsidRDefault="001468D2" w:rsidP="001468D2">
            <w:pPr>
              <w:spacing w:after="0"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 xml:space="preserve">   2.600.000</w:t>
            </w:r>
          </w:p>
        </w:tc>
      </w:tr>
      <w:tr w:rsidR="001468D2" w:rsidRPr="009B6D69" w14:paraId="11695180" w14:textId="77777777" w:rsidTr="001468D2">
        <w:trPr>
          <w:trHeight w:val="300"/>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14:paraId="3E469884" w14:textId="77777777" w:rsidR="001468D2" w:rsidRPr="009B6D69" w:rsidRDefault="001468D2" w:rsidP="001468D2">
            <w:pPr>
              <w:spacing w:after="0"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5501050005</w:t>
            </w:r>
          </w:p>
        </w:tc>
        <w:tc>
          <w:tcPr>
            <w:tcW w:w="6296" w:type="dxa"/>
            <w:tcBorders>
              <w:top w:val="nil"/>
              <w:left w:val="nil"/>
              <w:bottom w:val="single" w:sz="4" w:space="0" w:color="auto"/>
              <w:right w:val="single" w:sz="4" w:space="0" w:color="auto"/>
            </w:tcBorders>
            <w:shd w:val="clear" w:color="000000" w:fill="FFFFFF"/>
            <w:noWrap/>
            <w:vAlign w:val="bottom"/>
            <w:hideMark/>
          </w:tcPr>
          <w:p w14:paraId="3555DA51" w14:textId="77777777" w:rsidR="001468D2" w:rsidRPr="009B6D69" w:rsidRDefault="001468D2" w:rsidP="001468D2">
            <w:pPr>
              <w:spacing w:after="0"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Dotacion Institucional de material y medios pedagógicos</w:t>
            </w:r>
          </w:p>
        </w:tc>
        <w:tc>
          <w:tcPr>
            <w:tcW w:w="1534" w:type="dxa"/>
            <w:tcBorders>
              <w:top w:val="nil"/>
              <w:left w:val="nil"/>
              <w:bottom w:val="single" w:sz="4" w:space="0" w:color="auto"/>
              <w:right w:val="single" w:sz="4" w:space="0" w:color="auto"/>
            </w:tcBorders>
            <w:shd w:val="clear" w:color="auto" w:fill="auto"/>
            <w:noWrap/>
            <w:vAlign w:val="bottom"/>
            <w:hideMark/>
          </w:tcPr>
          <w:p w14:paraId="39A53183" w14:textId="77777777" w:rsidR="001468D2" w:rsidRPr="009B6D69" w:rsidRDefault="001468D2" w:rsidP="001468D2">
            <w:pPr>
              <w:spacing w:after="0"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 xml:space="preserve">   5.650.000</w:t>
            </w:r>
          </w:p>
        </w:tc>
      </w:tr>
    </w:tbl>
    <w:p w14:paraId="106845FD" w14:textId="77777777" w:rsidR="001468D2" w:rsidRDefault="001468D2" w:rsidP="001468D2">
      <w:pPr>
        <w:pStyle w:val="Prrafodelista"/>
        <w:ind w:left="284"/>
        <w:rPr>
          <w:rFonts w:ascii="Arial" w:hAnsi="Arial" w:cs="Arial"/>
          <w:b/>
        </w:rPr>
      </w:pPr>
    </w:p>
    <w:p w14:paraId="41C7ABA0" w14:textId="77777777" w:rsidR="00C54378" w:rsidRDefault="00C54378" w:rsidP="00C54378">
      <w:pPr>
        <w:rPr>
          <w:rFonts w:ascii="Arial" w:hAnsi="Arial" w:cs="Arial"/>
          <w:b/>
          <w:highlight w:val="yellow"/>
        </w:rPr>
      </w:pPr>
    </w:p>
    <w:p w14:paraId="50DE5BA7" w14:textId="377294EA" w:rsidR="00CB3B01" w:rsidRPr="009774DB" w:rsidRDefault="00CB3B01" w:rsidP="00C54378">
      <w:pPr>
        <w:rPr>
          <w:rFonts w:ascii="Arial" w:hAnsi="Arial" w:cs="Arial"/>
          <w:b/>
          <w:lang w:eastAsia="es-ES"/>
        </w:rPr>
      </w:pPr>
      <w:r w:rsidRPr="009774DB">
        <w:rPr>
          <w:rFonts w:ascii="Arial" w:hAnsi="Arial" w:cs="Arial"/>
          <w:b/>
        </w:rPr>
        <w:t>INFORMACIÓN BANCARIA</w:t>
      </w:r>
    </w:p>
    <w:p w14:paraId="7D6EEEE7" w14:textId="77777777" w:rsidR="00CB3B01" w:rsidRPr="009B6D69" w:rsidRDefault="00CB3B01" w:rsidP="00B25B54">
      <w:pPr>
        <w:spacing w:after="0" w:line="240" w:lineRule="auto"/>
        <w:ind w:left="360"/>
        <w:jc w:val="both"/>
        <w:rPr>
          <w:rFonts w:ascii="Arial" w:hAnsi="Arial" w:cs="Arial"/>
          <w:lang w:eastAsia="es-ES"/>
        </w:rPr>
      </w:pPr>
    </w:p>
    <w:p w14:paraId="23D020EF" w14:textId="77777777" w:rsidR="00CB3B01" w:rsidRPr="009B6D69" w:rsidRDefault="00CB3B01" w:rsidP="001468D2">
      <w:pPr>
        <w:numPr>
          <w:ilvl w:val="1"/>
          <w:numId w:val="40"/>
        </w:numPr>
        <w:spacing w:after="0" w:line="240" w:lineRule="auto"/>
        <w:ind w:left="792"/>
        <w:jc w:val="both"/>
        <w:rPr>
          <w:rFonts w:ascii="Arial" w:hAnsi="Arial" w:cs="Arial"/>
          <w:lang w:eastAsia="es-ES"/>
        </w:rPr>
      </w:pPr>
      <w:r w:rsidRPr="009B6D69">
        <w:rPr>
          <w:rFonts w:ascii="Arial" w:hAnsi="Arial" w:cs="Arial"/>
          <w:lang w:eastAsia="es-ES"/>
        </w:rPr>
        <w:t xml:space="preserve">  </w:t>
      </w:r>
      <w:r w:rsidR="00971AD3" w:rsidRPr="009B6D69">
        <w:rPr>
          <w:rFonts w:ascii="Arial" w:hAnsi="Arial" w:cs="Arial"/>
          <w:b/>
        </w:rPr>
        <w:t>RELACIÓ</w:t>
      </w:r>
      <w:r w:rsidRPr="009B6D69">
        <w:rPr>
          <w:rFonts w:ascii="Arial" w:hAnsi="Arial" w:cs="Arial"/>
          <w:b/>
        </w:rPr>
        <w:t>N DE CUENTAS BANCARIAS</w:t>
      </w:r>
      <w:r w:rsidRPr="009B6D69">
        <w:rPr>
          <w:rFonts w:ascii="Arial" w:hAnsi="Arial" w:cs="Arial"/>
        </w:rPr>
        <w:t>: (Relacionar datos por cada cuenta bancaria que maneja el Establecimiento Educativo)</w:t>
      </w:r>
    </w:p>
    <w:p w14:paraId="028C44F9" w14:textId="77777777" w:rsidR="00971AD3" w:rsidRPr="009B6D69" w:rsidRDefault="00971AD3" w:rsidP="00B25B54">
      <w:pPr>
        <w:spacing w:after="0" w:line="240" w:lineRule="auto"/>
        <w:ind w:left="792"/>
        <w:jc w:val="both"/>
        <w:rPr>
          <w:rFonts w:ascii="Arial" w:hAnsi="Arial" w:cs="Arial"/>
          <w:lang w:eastAsia="es-ES"/>
        </w:rPr>
      </w:pPr>
    </w:p>
    <w:tbl>
      <w:tblPr>
        <w:tblW w:w="9705" w:type="dxa"/>
        <w:tblLayout w:type="fixed"/>
        <w:tblCellMar>
          <w:left w:w="70" w:type="dxa"/>
          <w:right w:w="70" w:type="dxa"/>
        </w:tblCellMar>
        <w:tblLook w:val="04A0" w:firstRow="1" w:lastRow="0" w:firstColumn="1" w:lastColumn="0" w:noHBand="0" w:noVBand="1"/>
      </w:tblPr>
      <w:tblGrid>
        <w:gridCol w:w="355"/>
        <w:gridCol w:w="1275"/>
        <w:gridCol w:w="1416"/>
        <w:gridCol w:w="1135"/>
        <w:gridCol w:w="1557"/>
        <w:gridCol w:w="995"/>
        <w:gridCol w:w="1556"/>
        <w:gridCol w:w="1416"/>
      </w:tblGrid>
      <w:tr w:rsidR="00CB3B01" w:rsidRPr="003001D7" w14:paraId="3C6374F9" w14:textId="77777777" w:rsidTr="003001D7">
        <w:trPr>
          <w:trHeight w:val="720"/>
        </w:trPr>
        <w:tc>
          <w:tcPr>
            <w:tcW w:w="35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A3EB742" w14:textId="77777777" w:rsidR="00CB3B01" w:rsidRPr="003001D7" w:rsidRDefault="00CB3B01" w:rsidP="00B25B54">
            <w:pPr>
              <w:spacing w:after="0" w:line="240" w:lineRule="auto"/>
              <w:jc w:val="both"/>
              <w:rPr>
                <w:rFonts w:ascii="Arial" w:hAnsi="Arial" w:cs="Arial"/>
                <w:b/>
                <w:bCs/>
                <w:sz w:val="20"/>
              </w:rPr>
            </w:pPr>
            <w:r w:rsidRPr="003001D7">
              <w:rPr>
                <w:rFonts w:ascii="Arial" w:hAnsi="Arial" w:cs="Arial"/>
                <w:color w:val="4F81BD" w:themeColor="accent1"/>
                <w:sz w:val="20"/>
              </w:rPr>
              <w:tab/>
            </w:r>
            <w:r w:rsidRPr="003001D7">
              <w:rPr>
                <w:rFonts w:ascii="Arial" w:hAnsi="Arial" w:cs="Arial"/>
                <w:b/>
                <w:bCs/>
                <w:sz w:val="20"/>
              </w:rPr>
              <w:t>N°</w:t>
            </w:r>
          </w:p>
        </w:tc>
        <w:tc>
          <w:tcPr>
            <w:tcW w:w="1275"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3093EAA" w14:textId="77777777" w:rsidR="00CB3B01" w:rsidRPr="003001D7" w:rsidRDefault="00CB3B01" w:rsidP="00B25B54">
            <w:pPr>
              <w:spacing w:after="0" w:line="240" w:lineRule="auto"/>
              <w:jc w:val="both"/>
              <w:rPr>
                <w:rFonts w:ascii="Arial" w:hAnsi="Arial" w:cs="Arial"/>
                <w:b/>
                <w:bCs/>
                <w:sz w:val="20"/>
              </w:rPr>
            </w:pPr>
            <w:r w:rsidRPr="003001D7">
              <w:rPr>
                <w:rFonts w:ascii="Arial" w:hAnsi="Arial" w:cs="Arial"/>
                <w:b/>
                <w:bCs/>
                <w:sz w:val="20"/>
              </w:rPr>
              <w:t>ENTIDAD BANCARIA</w:t>
            </w:r>
          </w:p>
        </w:tc>
        <w:tc>
          <w:tcPr>
            <w:tcW w:w="1416"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4B5C884" w14:textId="77777777" w:rsidR="00CB3B01" w:rsidRPr="003001D7" w:rsidRDefault="00CB3B01" w:rsidP="00B25B54">
            <w:pPr>
              <w:spacing w:after="0" w:line="240" w:lineRule="auto"/>
              <w:jc w:val="both"/>
              <w:rPr>
                <w:rFonts w:ascii="Arial" w:hAnsi="Arial" w:cs="Arial"/>
                <w:b/>
                <w:bCs/>
                <w:sz w:val="20"/>
              </w:rPr>
            </w:pPr>
            <w:r w:rsidRPr="003001D7">
              <w:rPr>
                <w:rFonts w:ascii="Arial" w:hAnsi="Arial" w:cs="Arial"/>
                <w:b/>
                <w:bCs/>
                <w:sz w:val="20"/>
              </w:rPr>
              <w:t>N° DE CUENTA</w:t>
            </w:r>
          </w:p>
        </w:tc>
        <w:tc>
          <w:tcPr>
            <w:tcW w:w="1135" w:type="dxa"/>
            <w:tcBorders>
              <w:top w:val="single" w:sz="4" w:space="0" w:color="auto"/>
              <w:left w:val="nil"/>
              <w:bottom w:val="single" w:sz="6" w:space="0" w:color="auto"/>
              <w:right w:val="single" w:sz="6" w:space="0" w:color="auto"/>
            </w:tcBorders>
            <w:shd w:val="clear" w:color="auto" w:fill="FBD4B4" w:themeFill="accent6" w:themeFillTint="66"/>
            <w:vAlign w:val="center"/>
            <w:hideMark/>
          </w:tcPr>
          <w:p w14:paraId="4CDA31BD" w14:textId="77777777" w:rsidR="00CB3B01" w:rsidRPr="003001D7" w:rsidRDefault="00CB3B01" w:rsidP="00B25B54">
            <w:pPr>
              <w:spacing w:after="0" w:line="240" w:lineRule="auto"/>
              <w:jc w:val="both"/>
              <w:rPr>
                <w:rFonts w:ascii="Arial" w:hAnsi="Arial" w:cs="Arial"/>
                <w:b/>
                <w:bCs/>
                <w:sz w:val="20"/>
              </w:rPr>
            </w:pPr>
            <w:r w:rsidRPr="003001D7">
              <w:rPr>
                <w:rFonts w:ascii="Arial" w:hAnsi="Arial" w:cs="Arial"/>
                <w:b/>
                <w:bCs/>
                <w:sz w:val="20"/>
              </w:rPr>
              <w:t>TIPO</w:t>
            </w:r>
          </w:p>
        </w:tc>
        <w:tc>
          <w:tcPr>
            <w:tcW w:w="1557" w:type="dxa"/>
            <w:tcBorders>
              <w:top w:val="single" w:sz="4" w:space="0" w:color="auto"/>
              <w:left w:val="single" w:sz="6" w:space="0" w:color="auto"/>
              <w:bottom w:val="single" w:sz="6" w:space="0" w:color="auto"/>
              <w:right w:val="single" w:sz="4" w:space="0" w:color="auto"/>
            </w:tcBorders>
            <w:shd w:val="clear" w:color="auto" w:fill="FBD4B4" w:themeFill="accent6" w:themeFillTint="66"/>
            <w:vAlign w:val="center"/>
            <w:hideMark/>
          </w:tcPr>
          <w:p w14:paraId="69B30BEE" w14:textId="77777777" w:rsidR="00CB3B01" w:rsidRPr="003001D7" w:rsidRDefault="00CB3B01" w:rsidP="00B25B54">
            <w:pPr>
              <w:spacing w:after="0" w:line="240" w:lineRule="auto"/>
              <w:jc w:val="both"/>
              <w:rPr>
                <w:rFonts w:ascii="Arial" w:hAnsi="Arial" w:cs="Arial"/>
                <w:b/>
                <w:bCs/>
                <w:sz w:val="20"/>
              </w:rPr>
            </w:pPr>
            <w:r w:rsidRPr="003001D7">
              <w:rPr>
                <w:rFonts w:ascii="Arial" w:hAnsi="Arial" w:cs="Arial"/>
                <w:b/>
                <w:bCs/>
                <w:sz w:val="20"/>
              </w:rPr>
              <w:t>NOMBRE – USO</w:t>
            </w:r>
          </w:p>
        </w:tc>
        <w:tc>
          <w:tcPr>
            <w:tcW w:w="995"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4DD955C" w14:textId="77777777" w:rsidR="00CB3B01" w:rsidRPr="003001D7" w:rsidRDefault="00CB3B01" w:rsidP="00B25B54">
            <w:pPr>
              <w:spacing w:after="0" w:line="240" w:lineRule="auto"/>
              <w:jc w:val="both"/>
              <w:rPr>
                <w:rFonts w:ascii="Arial" w:hAnsi="Arial" w:cs="Arial"/>
                <w:b/>
                <w:bCs/>
                <w:sz w:val="20"/>
              </w:rPr>
            </w:pPr>
            <w:r w:rsidRPr="003001D7">
              <w:rPr>
                <w:rFonts w:ascii="Arial" w:hAnsi="Arial" w:cs="Arial"/>
                <w:b/>
                <w:bCs/>
                <w:sz w:val="20"/>
              </w:rPr>
              <w:t>ESTADO</w:t>
            </w:r>
          </w:p>
        </w:tc>
        <w:tc>
          <w:tcPr>
            <w:tcW w:w="155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3B7B37B" w14:textId="77777777" w:rsidR="00CB3B01" w:rsidRPr="003001D7" w:rsidRDefault="00CB3B01" w:rsidP="00B25B54">
            <w:pPr>
              <w:spacing w:after="0" w:line="240" w:lineRule="auto"/>
              <w:jc w:val="both"/>
              <w:rPr>
                <w:rFonts w:ascii="Arial" w:hAnsi="Arial" w:cs="Arial"/>
                <w:b/>
                <w:bCs/>
                <w:sz w:val="20"/>
              </w:rPr>
            </w:pPr>
            <w:r w:rsidRPr="003001D7">
              <w:rPr>
                <w:rFonts w:ascii="Arial" w:hAnsi="Arial" w:cs="Arial"/>
                <w:b/>
                <w:bCs/>
                <w:sz w:val="20"/>
              </w:rPr>
              <w:t>SALDO A ULTIMA VALIDACION</w:t>
            </w:r>
          </w:p>
        </w:tc>
        <w:tc>
          <w:tcPr>
            <w:tcW w:w="141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96D2CFC" w14:textId="77777777" w:rsidR="00CB3B01" w:rsidRPr="003001D7" w:rsidRDefault="00CB3B01" w:rsidP="00B25B54">
            <w:pPr>
              <w:spacing w:after="0" w:line="240" w:lineRule="auto"/>
              <w:jc w:val="both"/>
              <w:rPr>
                <w:rFonts w:ascii="Arial" w:hAnsi="Arial" w:cs="Arial"/>
                <w:b/>
                <w:bCs/>
                <w:sz w:val="20"/>
              </w:rPr>
            </w:pPr>
            <w:r w:rsidRPr="003001D7">
              <w:rPr>
                <w:rFonts w:ascii="Arial" w:hAnsi="Arial" w:cs="Arial"/>
                <w:b/>
                <w:bCs/>
                <w:sz w:val="20"/>
              </w:rPr>
              <w:t>CERTIFICADO DE SALDOS AL DIA</w:t>
            </w:r>
          </w:p>
        </w:tc>
      </w:tr>
      <w:tr w:rsidR="00CB3B01" w:rsidRPr="009B6D69" w14:paraId="670DD2F7" w14:textId="77777777" w:rsidTr="003001D7">
        <w:trPr>
          <w:trHeight w:val="500"/>
        </w:trPr>
        <w:tc>
          <w:tcPr>
            <w:tcW w:w="355" w:type="dxa"/>
            <w:tcBorders>
              <w:top w:val="nil"/>
              <w:left w:val="single" w:sz="4" w:space="0" w:color="auto"/>
              <w:bottom w:val="single" w:sz="4" w:space="0" w:color="auto"/>
              <w:right w:val="single" w:sz="4" w:space="0" w:color="auto"/>
            </w:tcBorders>
            <w:noWrap/>
            <w:vAlign w:val="center"/>
            <w:hideMark/>
          </w:tcPr>
          <w:p w14:paraId="4E8B3B7D" w14:textId="77777777" w:rsidR="00CB3B01" w:rsidRPr="009B6D69" w:rsidRDefault="00CB3B01" w:rsidP="00B25B54">
            <w:pPr>
              <w:spacing w:after="0" w:line="240" w:lineRule="auto"/>
              <w:jc w:val="both"/>
              <w:rPr>
                <w:rFonts w:ascii="Arial" w:hAnsi="Arial" w:cs="Arial"/>
              </w:rPr>
            </w:pPr>
            <w:r w:rsidRPr="009B6D69">
              <w:rPr>
                <w:rFonts w:ascii="Arial" w:hAnsi="Arial" w:cs="Arial"/>
              </w:rPr>
              <w:t>1</w:t>
            </w:r>
          </w:p>
        </w:tc>
        <w:tc>
          <w:tcPr>
            <w:tcW w:w="1275" w:type="dxa"/>
            <w:tcBorders>
              <w:top w:val="nil"/>
              <w:left w:val="nil"/>
              <w:bottom w:val="single" w:sz="4" w:space="0" w:color="auto"/>
              <w:right w:val="single" w:sz="4" w:space="0" w:color="auto"/>
            </w:tcBorders>
            <w:noWrap/>
            <w:vAlign w:val="center"/>
          </w:tcPr>
          <w:p w14:paraId="4E760BBE" w14:textId="289F7949" w:rsidR="00CB3B01" w:rsidRPr="009B6D69" w:rsidRDefault="0025393D" w:rsidP="003001D7">
            <w:pPr>
              <w:spacing w:after="0" w:line="240" w:lineRule="auto"/>
              <w:jc w:val="both"/>
              <w:rPr>
                <w:rFonts w:ascii="Arial" w:hAnsi="Arial" w:cs="Arial"/>
              </w:rPr>
            </w:pPr>
            <w:r w:rsidRPr="009B6D69">
              <w:rPr>
                <w:rFonts w:ascii="Arial" w:hAnsi="Arial" w:cs="Arial"/>
              </w:rPr>
              <w:t xml:space="preserve">Banco </w:t>
            </w:r>
            <w:r w:rsidR="003001D7">
              <w:rPr>
                <w:rFonts w:ascii="Arial" w:hAnsi="Arial" w:cs="Arial"/>
              </w:rPr>
              <w:t>popular</w:t>
            </w:r>
          </w:p>
        </w:tc>
        <w:tc>
          <w:tcPr>
            <w:tcW w:w="1416" w:type="dxa"/>
            <w:tcBorders>
              <w:top w:val="nil"/>
              <w:left w:val="nil"/>
              <w:bottom w:val="single" w:sz="4" w:space="0" w:color="auto"/>
              <w:right w:val="single" w:sz="4" w:space="0" w:color="auto"/>
            </w:tcBorders>
            <w:noWrap/>
            <w:vAlign w:val="center"/>
          </w:tcPr>
          <w:p w14:paraId="21AD4FFE" w14:textId="3FE9E602" w:rsidR="00CB3B01" w:rsidRPr="009B6D69" w:rsidRDefault="003001D7" w:rsidP="00B25B54">
            <w:pPr>
              <w:spacing w:after="0" w:line="240" w:lineRule="auto"/>
              <w:jc w:val="both"/>
              <w:rPr>
                <w:rFonts w:ascii="Arial" w:hAnsi="Arial" w:cs="Arial"/>
              </w:rPr>
            </w:pPr>
            <w:r w:rsidRPr="003001D7">
              <w:rPr>
                <w:rFonts w:ascii="Arial" w:hAnsi="Arial" w:cs="Arial"/>
                <w:sz w:val="20"/>
              </w:rPr>
              <w:t>110</w:t>
            </w:r>
            <w:r>
              <w:rPr>
                <w:rFonts w:ascii="Arial" w:hAnsi="Arial" w:cs="Arial"/>
                <w:sz w:val="20"/>
              </w:rPr>
              <w:t>-</w:t>
            </w:r>
            <w:r w:rsidRPr="003001D7">
              <w:rPr>
                <w:rFonts w:ascii="Arial" w:hAnsi="Arial" w:cs="Arial"/>
                <w:sz w:val="20"/>
              </w:rPr>
              <w:t>180</w:t>
            </w:r>
            <w:r>
              <w:rPr>
                <w:rFonts w:ascii="Arial" w:hAnsi="Arial" w:cs="Arial"/>
                <w:sz w:val="20"/>
              </w:rPr>
              <w:t>-</w:t>
            </w:r>
            <w:r w:rsidRPr="003001D7">
              <w:rPr>
                <w:rFonts w:ascii="Arial" w:hAnsi="Arial" w:cs="Arial"/>
                <w:sz w:val="20"/>
              </w:rPr>
              <w:t>01266</w:t>
            </w:r>
            <w:r>
              <w:rPr>
                <w:rFonts w:ascii="Arial" w:hAnsi="Arial" w:cs="Arial"/>
              </w:rPr>
              <w:t>8</w:t>
            </w:r>
          </w:p>
        </w:tc>
        <w:tc>
          <w:tcPr>
            <w:tcW w:w="1135" w:type="dxa"/>
            <w:tcBorders>
              <w:top w:val="single" w:sz="6" w:space="0" w:color="auto"/>
              <w:left w:val="nil"/>
              <w:bottom w:val="single" w:sz="6" w:space="0" w:color="auto"/>
              <w:right w:val="single" w:sz="6" w:space="0" w:color="auto"/>
            </w:tcBorders>
            <w:vAlign w:val="center"/>
          </w:tcPr>
          <w:p w14:paraId="10E28031" w14:textId="77777777" w:rsidR="00CB3B01" w:rsidRPr="009B6D69" w:rsidRDefault="0061673A" w:rsidP="00B25B54">
            <w:pPr>
              <w:spacing w:after="0" w:line="240" w:lineRule="auto"/>
              <w:jc w:val="both"/>
              <w:rPr>
                <w:rFonts w:ascii="Arial" w:hAnsi="Arial" w:cs="Arial"/>
              </w:rPr>
            </w:pPr>
            <w:r w:rsidRPr="009B6D69">
              <w:rPr>
                <w:rFonts w:ascii="Arial" w:hAnsi="Arial" w:cs="Arial"/>
              </w:rPr>
              <w:t>Corriente</w:t>
            </w:r>
          </w:p>
        </w:tc>
        <w:tc>
          <w:tcPr>
            <w:tcW w:w="1557" w:type="dxa"/>
            <w:tcBorders>
              <w:top w:val="single" w:sz="6" w:space="0" w:color="auto"/>
              <w:left w:val="single" w:sz="6" w:space="0" w:color="auto"/>
              <w:bottom w:val="single" w:sz="6" w:space="0" w:color="auto"/>
              <w:right w:val="single" w:sz="4" w:space="0" w:color="auto"/>
            </w:tcBorders>
            <w:noWrap/>
            <w:vAlign w:val="center"/>
          </w:tcPr>
          <w:p w14:paraId="5C5CA520" w14:textId="77777777" w:rsidR="00CB3B01" w:rsidRPr="009B6D69" w:rsidRDefault="0061673A" w:rsidP="00B25B54">
            <w:pPr>
              <w:spacing w:after="0" w:line="240" w:lineRule="auto"/>
              <w:jc w:val="both"/>
              <w:rPr>
                <w:rFonts w:ascii="Arial" w:hAnsi="Arial" w:cs="Arial"/>
              </w:rPr>
            </w:pPr>
            <w:r w:rsidRPr="009B6D69">
              <w:rPr>
                <w:rFonts w:ascii="Arial" w:hAnsi="Arial" w:cs="Arial"/>
              </w:rPr>
              <w:t>Recursos Propios</w:t>
            </w:r>
          </w:p>
        </w:tc>
        <w:tc>
          <w:tcPr>
            <w:tcW w:w="995" w:type="dxa"/>
            <w:tcBorders>
              <w:top w:val="single" w:sz="4" w:space="0" w:color="auto"/>
              <w:left w:val="nil"/>
              <w:bottom w:val="single" w:sz="4" w:space="0" w:color="auto"/>
              <w:right w:val="single" w:sz="4" w:space="0" w:color="auto"/>
            </w:tcBorders>
            <w:vAlign w:val="center"/>
          </w:tcPr>
          <w:p w14:paraId="6937A7D8" w14:textId="77777777" w:rsidR="00CB3B01" w:rsidRPr="009B6D69" w:rsidRDefault="0061673A" w:rsidP="00B25B54">
            <w:pPr>
              <w:spacing w:after="0" w:line="240" w:lineRule="auto"/>
              <w:jc w:val="both"/>
              <w:rPr>
                <w:rFonts w:ascii="Arial" w:hAnsi="Arial" w:cs="Arial"/>
              </w:rPr>
            </w:pPr>
            <w:r w:rsidRPr="009B6D69">
              <w:rPr>
                <w:rFonts w:ascii="Arial" w:hAnsi="Arial" w:cs="Arial"/>
              </w:rPr>
              <w:t>Activa</w:t>
            </w:r>
          </w:p>
        </w:tc>
        <w:tc>
          <w:tcPr>
            <w:tcW w:w="1556" w:type="dxa"/>
            <w:tcBorders>
              <w:top w:val="single" w:sz="4" w:space="0" w:color="auto"/>
              <w:left w:val="single" w:sz="4" w:space="0" w:color="auto"/>
              <w:bottom w:val="single" w:sz="4" w:space="0" w:color="auto"/>
              <w:right w:val="single" w:sz="4" w:space="0" w:color="auto"/>
            </w:tcBorders>
            <w:vAlign w:val="center"/>
          </w:tcPr>
          <w:p w14:paraId="172F06E7" w14:textId="59E151C5" w:rsidR="00CB3B01" w:rsidRPr="009B6D69" w:rsidRDefault="0061673A" w:rsidP="003001D7">
            <w:pPr>
              <w:spacing w:after="0" w:line="240" w:lineRule="auto"/>
              <w:jc w:val="both"/>
              <w:rPr>
                <w:rFonts w:ascii="Arial" w:hAnsi="Arial" w:cs="Arial"/>
              </w:rPr>
            </w:pPr>
            <w:r w:rsidRPr="009B6D69">
              <w:rPr>
                <w:rFonts w:ascii="Arial" w:hAnsi="Arial" w:cs="Arial"/>
              </w:rPr>
              <w:t>$</w:t>
            </w:r>
            <w:r w:rsidR="003001D7">
              <w:rPr>
                <w:rFonts w:ascii="Arial" w:eastAsia="Times New Roman" w:hAnsi="Arial" w:cs="Arial"/>
                <w:lang w:val="es-ES_tradnl" w:eastAsia="es-ES_tradnl"/>
              </w:rPr>
              <w:t>3</w:t>
            </w:r>
          </w:p>
        </w:tc>
        <w:tc>
          <w:tcPr>
            <w:tcW w:w="1416" w:type="dxa"/>
            <w:tcBorders>
              <w:top w:val="single" w:sz="4" w:space="0" w:color="auto"/>
              <w:left w:val="single" w:sz="4" w:space="0" w:color="auto"/>
              <w:bottom w:val="single" w:sz="4" w:space="0" w:color="auto"/>
              <w:right w:val="single" w:sz="4" w:space="0" w:color="auto"/>
            </w:tcBorders>
            <w:noWrap/>
            <w:vAlign w:val="center"/>
          </w:tcPr>
          <w:p w14:paraId="022881F2" w14:textId="77777777" w:rsidR="00CB3B01" w:rsidRPr="009B6D69" w:rsidRDefault="00CB3B01" w:rsidP="00B25B54">
            <w:pPr>
              <w:spacing w:after="0" w:line="240" w:lineRule="auto"/>
              <w:jc w:val="both"/>
              <w:rPr>
                <w:rFonts w:ascii="Arial" w:hAnsi="Arial" w:cs="Arial"/>
              </w:rPr>
            </w:pPr>
          </w:p>
        </w:tc>
      </w:tr>
      <w:tr w:rsidR="009D0ADF" w:rsidRPr="009B6D69" w14:paraId="3FC29BDD" w14:textId="77777777" w:rsidTr="003001D7">
        <w:trPr>
          <w:trHeight w:val="255"/>
        </w:trPr>
        <w:tc>
          <w:tcPr>
            <w:tcW w:w="355" w:type="dxa"/>
            <w:tcBorders>
              <w:top w:val="nil"/>
              <w:left w:val="single" w:sz="4" w:space="0" w:color="auto"/>
              <w:bottom w:val="single" w:sz="4" w:space="0" w:color="auto"/>
              <w:right w:val="single" w:sz="4" w:space="0" w:color="auto"/>
            </w:tcBorders>
            <w:noWrap/>
            <w:vAlign w:val="center"/>
            <w:hideMark/>
          </w:tcPr>
          <w:p w14:paraId="18633476" w14:textId="77777777" w:rsidR="009D0ADF" w:rsidRPr="009B6D69" w:rsidRDefault="009D0ADF" w:rsidP="00B25B54">
            <w:pPr>
              <w:spacing w:after="0" w:line="240" w:lineRule="auto"/>
              <w:jc w:val="both"/>
              <w:rPr>
                <w:rFonts w:ascii="Arial" w:hAnsi="Arial" w:cs="Arial"/>
              </w:rPr>
            </w:pPr>
            <w:r w:rsidRPr="009B6D69">
              <w:rPr>
                <w:rFonts w:ascii="Arial" w:hAnsi="Arial" w:cs="Arial"/>
              </w:rPr>
              <w:t>2</w:t>
            </w:r>
          </w:p>
        </w:tc>
        <w:tc>
          <w:tcPr>
            <w:tcW w:w="1275" w:type="dxa"/>
            <w:tcBorders>
              <w:top w:val="nil"/>
              <w:left w:val="nil"/>
              <w:bottom w:val="single" w:sz="4" w:space="0" w:color="auto"/>
              <w:right w:val="single" w:sz="4" w:space="0" w:color="auto"/>
            </w:tcBorders>
            <w:noWrap/>
          </w:tcPr>
          <w:p w14:paraId="30E05E79" w14:textId="6D0ACBD6" w:rsidR="009D0ADF" w:rsidRPr="009B6D69" w:rsidRDefault="003001D7">
            <w:pPr>
              <w:rPr>
                <w:rFonts w:ascii="Arial" w:hAnsi="Arial" w:cs="Arial"/>
              </w:rPr>
            </w:pPr>
            <w:r w:rsidRPr="009B6D69">
              <w:rPr>
                <w:rFonts w:ascii="Arial" w:hAnsi="Arial" w:cs="Arial"/>
              </w:rPr>
              <w:t xml:space="preserve">Banco </w:t>
            </w:r>
            <w:r>
              <w:rPr>
                <w:rFonts w:ascii="Arial" w:hAnsi="Arial" w:cs="Arial"/>
              </w:rPr>
              <w:t>popular</w:t>
            </w:r>
          </w:p>
        </w:tc>
        <w:tc>
          <w:tcPr>
            <w:tcW w:w="1416" w:type="dxa"/>
            <w:tcBorders>
              <w:top w:val="nil"/>
              <w:left w:val="nil"/>
              <w:bottom w:val="single" w:sz="4" w:space="0" w:color="auto"/>
              <w:right w:val="single" w:sz="4" w:space="0" w:color="auto"/>
            </w:tcBorders>
            <w:noWrap/>
            <w:vAlign w:val="center"/>
          </w:tcPr>
          <w:p w14:paraId="2A950600" w14:textId="139CA489" w:rsidR="009D0ADF" w:rsidRPr="009B6D69" w:rsidRDefault="003001D7" w:rsidP="00B25B54">
            <w:pPr>
              <w:spacing w:after="0" w:line="240" w:lineRule="auto"/>
              <w:jc w:val="both"/>
              <w:rPr>
                <w:rFonts w:ascii="Arial" w:hAnsi="Arial" w:cs="Arial"/>
              </w:rPr>
            </w:pPr>
            <w:r>
              <w:rPr>
                <w:rFonts w:ascii="Arial" w:hAnsi="Arial" w:cs="Arial"/>
              </w:rPr>
              <w:t>220-180-255390</w:t>
            </w:r>
          </w:p>
        </w:tc>
        <w:tc>
          <w:tcPr>
            <w:tcW w:w="1135" w:type="dxa"/>
            <w:tcBorders>
              <w:top w:val="single" w:sz="6" w:space="0" w:color="auto"/>
              <w:left w:val="nil"/>
              <w:bottom w:val="single" w:sz="6" w:space="0" w:color="auto"/>
              <w:right w:val="single" w:sz="6" w:space="0" w:color="auto"/>
            </w:tcBorders>
            <w:vAlign w:val="center"/>
          </w:tcPr>
          <w:p w14:paraId="3213F0C3" w14:textId="77777777" w:rsidR="009D0ADF" w:rsidRPr="009B6D69" w:rsidRDefault="009D0ADF" w:rsidP="00B25B54">
            <w:pPr>
              <w:spacing w:after="0" w:line="240" w:lineRule="auto"/>
              <w:jc w:val="both"/>
              <w:rPr>
                <w:rFonts w:ascii="Arial" w:hAnsi="Arial" w:cs="Arial"/>
              </w:rPr>
            </w:pPr>
            <w:r w:rsidRPr="009B6D69">
              <w:rPr>
                <w:rFonts w:ascii="Arial" w:hAnsi="Arial" w:cs="Arial"/>
              </w:rPr>
              <w:t>Ahorros</w:t>
            </w:r>
          </w:p>
        </w:tc>
        <w:tc>
          <w:tcPr>
            <w:tcW w:w="1557" w:type="dxa"/>
            <w:tcBorders>
              <w:top w:val="single" w:sz="6" w:space="0" w:color="auto"/>
              <w:left w:val="single" w:sz="6" w:space="0" w:color="auto"/>
              <w:bottom w:val="single" w:sz="6" w:space="0" w:color="auto"/>
              <w:right w:val="single" w:sz="4" w:space="0" w:color="auto"/>
            </w:tcBorders>
            <w:noWrap/>
            <w:vAlign w:val="center"/>
          </w:tcPr>
          <w:p w14:paraId="42083C9C" w14:textId="77777777" w:rsidR="009D0ADF" w:rsidRPr="009B6D69" w:rsidRDefault="009D0ADF" w:rsidP="00B25B54">
            <w:pPr>
              <w:spacing w:after="0" w:line="240" w:lineRule="auto"/>
              <w:jc w:val="both"/>
              <w:rPr>
                <w:rFonts w:ascii="Arial" w:hAnsi="Arial" w:cs="Arial"/>
              </w:rPr>
            </w:pPr>
            <w:r w:rsidRPr="009B6D69">
              <w:rPr>
                <w:rFonts w:ascii="Arial" w:hAnsi="Arial" w:cs="Arial"/>
              </w:rPr>
              <w:t>Recursos Propios</w:t>
            </w:r>
          </w:p>
        </w:tc>
        <w:tc>
          <w:tcPr>
            <w:tcW w:w="995" w:type="dxa"/>
            <w:tcBorders>
              <w:top w:val="single" w:sz="4" w:space="0" w:color="auto"/>
              <w:left w:val="nil"/>
              <w:bottom w:val="single" w:sz="4" w:space="0" w:color="auto"/>
              <w:right w:val="single" w:sz="4" w:space="0" w:color="auto"/>
            </w:tcBorders>
            <w:vAlign w:val="center"/>
          </w:tcPr>
          <w:p w14:paraId="510A095C" w14:textId="77777777" w:rsidR="009D0ADF" w:rsidRPr="009B6D69" w:rsidRDefault="009D0ADF" w:rsidP="00B25B54">
            <w:pPr>
              <w:spacing w:after="0" w:line="240" w:lineRule="auto"/>
              <w:jc w:val="both"/>
              <w:rPr>
                <w:rFonts w:ascii="Arial" w:hAnsi="Arial" w:cs="Arial"/>
              </w:rPr>
            </w:pPr>
            <w:r w:rsidRPr="009B6D69">
              <w:rPr>
                <w:rFonts w:ascii="Arial" w:hAnsi="Arial" w:cs="Arial"/>
              </w:rPr>
              <w:t>Activa</w:t>
            </w:r>
          </w:p>
        </w:tc>
        <w:tc>
          <w:tcPr>
            <w:tcW w:w="1556" w:type="dxa"/>
            <w:tcBorders>
              <w:top w:val="single" w:sz="4" w:space="0" w:color="auto"/>
              <w:left w:val="single" w:sz="4" w:space="0" w:color="auto"/>
              <w:bottom w:val="single" w:sz="4" w:space="0" w:color="auto"/>
              <w:right w:val="single" w:sz="4" w:space="0" w:color="auto"/>
            </w:tcBorders>
            <w:vAlign w:val="center"/>
          </w:tcPr>
          <w:p w14:paraId="0915DC5A" w14:textId="13867C0F" w:rsidR="009D0ADF" w:rsidRPr="009B6D69" w:rsidRDefault="009D0ADF" w:rsidP="00DD55F0">
            <w:pPr>
              <w:spacing w:after="0" w:line="240" w:lineRule="auto"/>
              <w:jc w:val="both"/>
              <w:rPr>
                <w:rFonts w:ascii="Arial" w:hAnsi="Arial" w:cs="Arial"/>
              </w:rPr>
            </w:pPr>
            <w:r w:rsidRPr="009B6D69">
              <w:rPr>
                <w:rFonts w:ascii="Arial" w:eastAsia="Times New Roman" w:hAnsi="Arial" w:cs="Arial"/>
                <w:lang w:val="es-ES_tradnl" w:eastAsia="es-ES_tradnl"/>
              </w:rPr>
              <w:t>$</w:t>
            </w:r>
            <w:r w:rsidR="00DD55F0">
              <w:rPr>
                <w:rFonts w:ascii="Arial" w:eastAsia="Times New Roman" w:hAnsi="Arial" w:cs="Arial"/>
                <w:lang w:val="es-ES_tradnl" w:eastAsia="es-ES_tradnl"/>
              </w:rPr>
              <w:t>1.638.857</w:t>
            </w:r>
          </w:p>
        </w:tc>
        <w:tc>
          <w:tcPr>
            <w:tcW w:w="1416" w:type="dxa"/>
            <w:tcBorders>
              <w:top w:val="single" w:sz="4" w:space="0" w:color="auto"/>
              <w:left w:val="single" w:sz="4" w:space="0" w:color="auto"/>
              <w:bottom w:val="single" w:sz="4" w:space="0" w:color="auto"/>
              <w:right w:val="single" w:sz="4" w:space="0" w:color="auto"/>
            </w:tcBorders>
            <w:noWrap/>
            <w:vAlign w:val="center"/>
          </w:tcPr>
          <w:p w14:paraId="26B31894" w14:textId="77777777" w:rsidR="009D0ADF" w:rsidRPr="009B6D69" w:rsidRDefault="009D0ADF" w:rsidP="00B25B54">
            <w:pPr>
              <w:spacing w:after="0" w:line="240" w:lineRule="auto"/>
              <w:jc w:val="both"/>
              <w:rPr>
                <w:rFonts w:ascii="Arial" w:hAnsi="Arial" w:cs="Arial"/>
              </w:rPr>
            </w:pPr>
          </w:p>
        </w:tc>
      </w:tr>
      <w:tr w:rsidR="009D0ADF" w:rsidRPr="009B6D69" w14:paraId="17A33CDE" w14:textId="77777777" w:rsidTr="003001D7">
        <w:trPr>
          <w:trHeight w:val="496"/>
        </w:trPr>
        <w:tc>
          <w:tcPr>
            <w:tcW w:w="355" w:type="dxa"/>
            <w:tcBorders>
              <w:top w:val="single" w:sz="4" w:space="0" w:color="auto"/>
              <w:left w:val="single" w:sz="4" w:space="0" w:color="auto"/>
              <w:bottom w:val="single" w:sz="6" w:space="0" w:color="auto"/>
              <w:right w:val="single" w:sz="6" w:space="0" w:color="auto"/>
            </w:tcBorders>
            <w:noWrap/>
            <w:vAlign w:val="center"/>
            <w:hideMark/>
          </w:tcPr>
          <w:p w14:paraId="27E24CAC" w14:textId="77777777" w:rsidR="009D0ADF" w:rsidRPr="009B6D69" w:rsidRDefault="009D0ADF" w:rsidP="00B25B54">
            <w:pPr>
              <w:spacing w:after="0" w:line="240" w:lineRule="auto"/>
              <w:jc w:val="both"/>
              <w:rPr>
                <w:rFonts w:ascii="Arial" w:hAnsi="Arial" w:cs="Arial"/>
              </w:rPr>
            </w:pPr>
            <w:r w:rsidRPr="009B6D69">
              <w:rPr>
                <w:rFonts w:ascii="Arial" w:hAnsi="Arial" w:cs="Arial"/>
              </w:rPr>
              <w:t>3</w:t>
            </w:r>
          </w:p>
        </w:tc>
        <w:tc>
          <w:tcPr>
            <w:tcW w:w="1275" w:type="dxa"/>
            <w:tcBorders>
              <w:top w:val="single" w:sz="4" w:space="0" w:color="auto"/>
              <w:left w:val="single" w:sz="6" w:space="0" w:color="auto"/>
              <w:bottom w:val="single" w:sz="6" w:space="0" w:color="auto"/>
              <w:right w:val="single" w:sz="6" w:space="0" w:color="auto"/>
            </w:tcBorders>
            <w:noWrap/>
          </w:tcPr>
          <w:p w14:paraId="2FA41EBA" w14:textId="35072A51" w:rsidR="009D0ADF" w:rsidRPr="009B6D69" w:rsidRDefault="003001D7">
            <w:pPr>
              <w:rPr>
                <w:rFonts w:ascii="Arial" w:hAnsi="Arial" w:cs="Arial"/>
              </w:rPr>
            </w:pPr>
            <w:r w:rsidRPr="009B6D69">
              <w:rPr>
                <w:rFonts w:ascii="Arial" w:hAnsi="Arial" w:cs="Arial"/>
              </w:rPr>
              <w:t xml:space="preserve">Banco </w:t>
            </w:r>
            <w:r>
              <w:rPr>
                <w:rFonts w:ascii="Arial" w:hAnsi="Arial" w:cs="Arial"/>
              </w:rPr>
              <w:t>popular</w:t>
            </w:r>
          </w:p>
        </w:tc>
        <w:tc>
          <w:tcPr>
            <w:tcW w:w="1416" w:type="dxa"/>
            <w:tcBorders>
              <w:top w:val="single" w:sz="4" w:space="0" w:color="auto"/>
              <w:left w:val="single" w:sz="6" w:space="0" w:color="auto"/>
              <w:bottom w:val="single" w:sz="6" w:space="0" w:color="auto"/>
              <w:right w:val="single" w:sz="4" w:space="0" w:color="auto"/>
            </w:tcBorders>
            <w:noWrap/>
            <w:vAlign w:val="center"/>
          </w:tcPr>
          <w:p w14:paraId="463BA0E8" w14:textId="4AA9B10C" w:rsidR="009D0ADF" w:rsidRPr="009B6D69" w:rsidRDefault="003001D7" w:rsidP="00B25B54">
            <w:pPr>
              <w:spacing w:after="0" w:line="240" w:lineRule="auto"/>
              <w:jc w:val="both"/>
              <w:rPr>
                <w:rFonts w:ascii="Arial" w:hAnsi="Arial" w:cs="Arial"/>
              </w:rPr>
            </w:pPr>
            <w:r>
              <w:rPr>
                <w:rFonts w:ascii="Arial" w:hAnsi="Arial" w:cs="Arial"/>
              </w:rPr>
              <w:t>220-180-</w:t>
            </w:r>
            <w:r w:rsidR="00B823F6">
              <w:rPr>
                <w:rFonts w:ascii="Arial" w:hAnsi="Arial" w:cs="Arial"/>
              </w:rPr>
              <w:t>24018</w:t>
            </w:r>
          </w:p>
        </w:tc>
        <w:tc>
          <w:tcPr>
            <w:tcW w:w="1135" w:type="dxa"/>
            <w:tcBorders>
              <w:top w:val="single" w:sz="6" w:space="0" w:color="auto"/>
              <w:left w:val="single" w:sz="4" w:space="0" w:color="auto"/>
              <w:bottom w:val="single" w:sz="6" w:space="0" w:color="auto"/>
              <w:right w:val="single" w:sz="6" w:space="0" w:color="auto"/>
            </w:tcBorders>
            <w:vAlign w:val="center"/>
          </w:tcPr>
          <w:p w14:paraId="7898CE3A" w14:textId="77777777" w:rsidR="009D0ADF" w:rsidRPr="009B6D69" w:rsidRDefault="009D0ADF" w:rsidP="00B25B54">
            <w:pPr>
              <w:spacing w:after="0" w:line="240" w:lineRule="auto"/>
              <w:jc w:val="both"/>
              <w:rPr>
                <w:rFonts w:ascii="Arial" w:hAnsi="Arial" w:cs="Arial"/>
              </w:rPr>
            </w:pPr>
            <w:r w:rsidRPr="009B6D69">
              <w:rPr>
                <w:rFonts w:ascii="Arial" w:hAnsi="Arial" w:cs="Arial"/>
              </w:rPr>
              <w:t>Ahorros</w:t>
            </w:r>
          </w:p>
        </w:tc>
        <w:tc>
          <w:tcPr>
            <w:tcW w:w="1557" w:type="dxa"/>
            <w:tcBorders>
              <w:top w:val="single" w:sz="6" w:space="0" w:color="auto"/>
              <w:left w:val="single" w:sz="6" w:space="0" w:color="auto"/>
              <w:bottom w:val="single" w:sz="6" w:space="0" w:color="auto"/>
              <w:right w:val="single" w:sz="4" w:space="0" w:color="auto"/>
            </w:tcBorders>
            <w:noWrap/>
            <w:vAlign w:val="center"/>
          </w:tcPr>
          <w:p w14:paraId="192C8122" w14:textId="77777777" w:rsidR="009D0ADF" w:rsidRPr="009B6D69" w:rsidRDefault="009D0ADF" w:rsidP="00B25B54">
            <w:pPr>
              <w:spacing w:after="0" w:line="240" w:lineRule="auto"/>
              <w:jc w:val="both"/>
              <w:rPr>
                <w:rFonts w:ascii="Arial" w:hAnsi="Arial" w:cs="Arial"/>
              </w:rPr>
            </w:pPr>
            <w:r w:rsidRPr="009B6D69">
              <w:rPr>
                <w:rFonts w:ascii="Arial" w:hAnsi="Arial" w:cs="Arial"/>
              </w:rPr>
              <w:t>Transferencias Municipales</w:t>
            </w:r>
          </w:p>
        </w:tc>
        <w:tc>
          <w:tcPr>
            <w:tcW w:w="995" w:type="dxa"/>
            <w:tcBorders>
              <w:top w:val="single" w:sz="4" w:space="0" w:color="auto"/>
              <w:left w:val="nil"/>
              <w:bottom w:val="single" w:sz="4" w:space="0" w:color="auto"/>
              <w:right w:val="single" w:sz="4" w:space="0" w:color="auto"/>
            </w:tcBorders>
            <w:vAlign w:val="center"/>
          </w:tcPr>
          <w:p w14:paraId="5B62A4C8" w14:textId="77777777" w:rsidR="009D0ADF" w:rsidRPr="009B6D69" w:rsidRDefault="009D0ADF" w:rsidP="00B25B54">
            <w:pPr>
              <w:spacing w:after="0" w:line="240" w:lineRule="auto"/>
              <w:jc w:val="both"/>
              <w:rPr>
                <w:rFonts w:ascii="Arial" w:hAnsi="Arial" w:cs="Arial"/>
              </w:rPr>
            </w:pPr>
            <w:r w:rsidRPr="009B6D69">
              <w:rPr>
                <w:rFonts w:ascii="Arial" w:hAnsi="Arial" w:cs="Arial"/>
              </w:rPr>
              <w:t>Activa</w:t>
            </w:r>
          </w:p>
        </w:tc>
        <w:tc>
          <w:tcPr>
            <w:tcW w:w="1556" w:type="dxa"/>
            <w:tcBorders>
              <w:top w:val="single" w:sz="4" w:space="0" w:color="auto"/>
              <w:left w:val="single" w:sz="4" w:space="0" w:color="auto"/>
              <w:bottom w:val="single" w:sz="4" w:space="0" w:color="auto"/>
              <w:right w:val="single" w:sz="4" w:space="0" w:color="auto"/>
            </w:tcBorders>
            <w:vAlign w:val="center"/>
          </w:tcPr>
          <w:p w14:paraId="725865AB" w14:textId="12107BE9" w:rsidR="009D0ADF" w:rsidRPr="009B6D69" w:rsidRDefault="009D0ADF" w:rsidP="00B823F6">
            <w:pPr>
              <w:spacing w:after="0" w:line="240" w:lineRule="auto"/>
              <w:jc w:val="both"/>
              <w:rPr>
                <w:rFonts w:ascii="Arial" w:hAnsi="Arial" w:cs="Arial"/>
              </w:rPr>
            </w:pPr>
            <w:r w:rsidRPr="009B6D69">
              <w:rPr>
                <w:rFonts w:ascii="Arial" w:eastAsia="Times New Roman" w:hAnsi="Arial" w:cs="Arial"/>
                <w:lang w:val="es-ES_tradnl" w:eastAsia="es-ES_tradnl"/>
              </w:rPr>
              <w:t>$</w:t>
            </w:r>
            <w:r w:rsidR="00B823F6">
              <w:rPr>
                <w:rFonts w:ascii="Arial" w:eastAsia="Times New Roman" w:hAnsi="Arial" w:cs="Arial"/>
                <w:lang w:val="es-ES_tradnl" w:eastAsia="es-ES_tradnl"/>
              </w:rPr>
              <w:t>25.750.954</w:t>
            </w:r>
          </w:p>
        </w:tc>
        <w:tc>
          <w:tcPr>
            <w:tcW w:w="1416" w:type="dxa"/>
            <w:tcBorders>
              <w:top w:val="single" w:sz="4" w:space="0" w:color="auto"/>
              <w:left w:val="single" w:sz="4" w:space="0" w:color="auto"/>
              <w:bottom w:val="single" w:sz="4" w:space="0" w:color="auto"/>
              <w:right w:val="single" w:sz="4" w:space="0" w:color="auto"/>
            </w:tcBorders>
            <w:noWrap/>
            <w:vAlign w:val="center"/>
          </w:tcPr>
          <w:p w14:paraId="4441493B" w14:textId="77777777" w:rsidR="009D0ADF" w:rsidRPr="009B6D69" w:rsidRDefault="009D0ADF" w:rsidP="00B25B54">
            <w:pPr>
              <w:spacing w:after="0" w:line="240" w:lineRule="auto"/>
              <w:jc w:val="both"/>
              <w:rPr>
                <w:rFonts w:ascii="Arial" w:hAnsi="Arial" w:cs="Arial"/>
              </w:rPr>
            </w:pPr>
          </w:p>
        </w:tc>
      </w:tr>
      <w:tr w:rsidR="009D0ADF" w:rsidRPr="009B6D69" w14:paraId="0F2E6ED9" w14:textId="77777777" w:rsidTr="003001D7">
        <w:trPr>
          <w:trHeight w:val="496"/>
        </w:trPr>
        <w:tc>
          <w:tcPr>
            <w:tcW w:w="355" w:type="dxa"/>
            <w:tcBorders>
              <w:top w:val="single" w:sz="6" w:space="0" w:color="auto"/>
              <w:left w:val="single" w:sz="4" w:space="0" w:color="auto"/>
              <w:bottom w:val="single" w:sz="6" w:space="0" w:color="auto"/>
              <w:right w:val="single" w:sz="6" w:space="0" w:color="auto"/>
            </w:tcBorders>
            <w:noWrap/>
            <w:vAlign w:val="center"/>
            <w:hideMark/>
          </w:tcPr>
          <w:p w14:paraId="6C62E1B8" w14:textId="77777777" w:rsidR="009D0ADF" w:rsidRPr="009B6D69" w:rsidRDefault="009D0ADF" w:rsidP="00B25B54">
            <w:pPr>
              <w:spacing w:after="0" w:line="240" w:lineRule="auto"/>
              <w:jc w:val="both"/>
              <w:rPr>
                <w:rFonts w:ascii="Arial" w:hAnsi="Arial" w:cs="Arial"/>
              </w:rPr>
            </w:pPr>
            <w:r w:rsidRPr="009B6D69">
              <w:rPr>
                <w:rFonts w:ascii="Arial" w:hAnsi="Arial" w:cs="Arial"/>
              </w:rPr>
              <w:t>4</w:t>
            </w:r>
          </w:p>
        </w:tc>
        <w:tc>
          <w:tcPr>
            <w:tcW w:w="1275" w:type="dxa"/>
            <w:tcBorders>
              <w:top w:val="single" w:sz="6" w:space="0" w:color="auto"/>
              <w:left w:val="single" w:sz="6" w:space="0" w:color="auto"/>
              <w:bottom w:val="single" w:sz="6" w:space="0" w:color="auto"/>
              <w:right w:val="single" w:sz="6" w:space="0" w:color="auto"/>
            </w:tcBorders>
            <w:noWrap/>
          </w:tcPr>
          <w:p w14:paraId="287A3E37" w14:textId="6B9182EA" w:rsidR="009D0ADF" w:rsidRPr="009B6D69" w:rsidRDefault="003001D7">
            <w:pPr>
              <w:rPr>
                <w:rFonts w:ascii="Arial" w:hAnsi="Arial" w:cs="Arial"/>
              </w:rPr>
            </w:pPr>
            <w:r w:rsidRPr="009B6D69">
              <w:rPr>
                <w:rFonts w:ascii="Arial" w:hAnsi="Arial" w:cs="Arial"/>
              </w:rPr>
              <w:t xml:space="preserve">Banco </w:t>
            </w:r>
            <w:r>
              <w:rPr>
                <w:rFonts w:ascii="Arial" w:hAnsi="Arial" w:cs="Arial"/>
              </w:rPr>
              <w:t>popular</w:t>
            </w:r>
          </w:p>
        </w:tc>
        <w:tc>
          <w:tcPr>
            <w:tcW w:w="1416" w:type="dxa"/>
            <w:tcBorders>
              <w:top w:val="single" w:sz="6" w:space="0" w:color="auto"/>
              <w:left w:val="single" w:sz="6" w:space="0" w:color="auto"/>
              <w:bottom w:val="single" w:sz="6" w:space="0" w:color="auto"/>
              <w:right w:val="single" w:sz="4" w:space="0" w:color="auto"/>
            </w:tcBorders>
            <w:noWrap/>
            <w:vAlign w:val="center"/>
          </w:tcPr>
          <w:p w14:paraId="74B18CE2" w14:textId="0023B9C6" w:rsidR="009D0ADF" w:rsidRPr="009B6D69" w:rsidRDefault="00B823F6" w:rsidP="00B25B54">
            <w:pPr>
              <w:spacing w:after="0" w:line="240" w:lineRule="auto"/>
              <w:jc w:val="both"/>
              <w:rPr>
                <w:rFonts w:ascii="Arial" w:hAnsi="Arial" w:cs="Arial"/>
              </w:rPr>
            </w:pPr>
            <w:r>
              <w:rPr>
                <w:rFonts w:ascii="Arial" w:hAnsi="Arial" w:cs="Arial"/>
              </w:rPr>
              <w:t>220-180-262925</w:t>
            </w:r>
          </w:p>
        </w:tc>
        <w:tc>
          <w:tcPr>
            <w:tcW w:w="1135" w:type="dxa"/>
            <w:tcBorders>
              <w:top w:val="single" w:sz="6" w:space="0" w:color="auto"/>
              <w:left w:val="single" w:sz="4" w:space="0" w:color="auto"/>
              <w:bottom w:val="single" w:sz="4" w:space="0" w:color="auto"/>
              <w:right w:val="single" w:sz="6" w:space="0" w:color="auto"/>
            </w:tcBorders>
            <w:vAlign w:val="center"/>
          </w:tcPr>
          <w:p w14:paraId="5A76B030" w14:textId="77777777" w:rsidR="009D0ADF" w:rsidRPr="009B6D69" w:rsidRDefault="009D0ADF" w:rsidP="00B25B54">
            <w:pPr>
              <w:spacing w:after="0" w:line="240" w:lineRule="auto"/>
              <w:jc w:val="both"/>
              <w:rPr>
                <w:rFonts w:ascii="Arial" w:hAnsi="Arial" w:cs="Arial"/>
              </w:rPr>
            </w:pPr>
            <w:r w:rsidRPr="009B6D69">
              <w:rPr>
                <w:rFonts w:ascii="Arial" w:hAnsi="Arial" w:cs="Arial"/>
              </w:rPr>
              <w:t>Ahorros</w:t>
            </w:r>
          </w:p>
        </w:tc>
        <w:tc>
          <w:tcPr>
            <w:tcW w:w="1557" w:type="dxa"/>
            <w:tcBorders>
              <w:top w:val="single" w:sz="6" w:space="0" w:color="auto"/>
              <w:left w:val="single" w:sz="6" w:space="0" w:color="auto"/>
              <w:bottom w:val="single" w:sz="4" w:space="0" w:color="auto"/>
              <w:right w:val="single" w:sz="4" w:space="0" w:color="auto"/>
            </w:tcBorders>
            <w:noWrap/>
            <w:vAlign w:val="center"/>
          </w:tcPr>
          <w:p w14:paraId="16520578" w14:textId="5532846A" w:rsidR="009D0ADF" w:rsidRPr="009B6D69" w:rsidRDefault="00B823F6" w:rsidP="00B25B54">
            <w:pPr>
              <w:spacing w:after="0" w:line="240" w:lineRule="auto"/>
              <w:jc w:val="both"/>
              <w:rPr>
                <w:rFonts w:ascii="Arial" w:hAnsi="Arial" w:cs="Arial"/>
              </w:rPr>
            </w:pPr>
            <w:r>
              <w:rPr>
                <w:rFonts w:ascii="Arial" w:hAnsi="Arial" w:cs="Arial"/>
              </w:rPr>
              <w:t>Ppto Participativo</w:t>
            </w:r>
          </w:p>
        </w:tc>
        <w:tc>
          <w:tcPr>
            <w:tcW w:w="995" w:type="dxa"/>
            <w:tcBorders>
              <w:top w:val="single" w:sz="4" w:space="0" w:color="auto"/>
              <w:left w:val="nil"/>
              <w:bottom w:val="single" w:sz="4" w:space="0" w:color="auto"/>
              <w:right w:val="single" w:sz="4" w:space="0" w:color="auto"/>
            </w:tcBorders>
            <w:vAlign w:val="center"/>
          </w:tcPr>
          <w:p w14:paraId="63A892E0" w14:textId="4857EFB3" w:rsidR="009D0ADF" w:rsidRPr="009B6D69" w:rsidRDefault="00B823F6" w:rsidP="00B823F6">
            <w:pPr>
              <w:spacing w:after="0" w:line="240" w:lineRule="auto"/>
              <w:jc w:val="both"/>
              <w:rPr>
                <w:rFonts w:ascii="Arial" w:hAnsi="Arial" w:cs="Arial"/>
              </w:rPr>
            </w:pPr>
            <w:r>
              <w:rPr>
                <w:rFonts w:ascii="Arial" w:hAnsi="Arial" w:cs="Arial"/>
              </w:rPr>
              <w:t>Ina</w:t>
            </w:r>
            <w:r w:rsidR="009D0ADF" w:rsidRPr="009B6D69">
              <w:rPr>
                <w:rFonts w:ascii="Arial" w:hAnsi="Arial" w:cs="Arial"/>
              </w:rPr>
              <w:t>ctiva</w:t>
            </w:r>
          </w:p>
        </w:tc>
        <w:tc>
          <w:tcPr>
            <w:tcW w:w="1556" w:type="dxa"/>
            <w:tcBorders>
              <w:top w:val="single" w:sz="4" w:space="0" w:color="auto"/>
              <w:left w:val="single" w:sz="4" w:space="0" w:color="auto"/>
              <w:bottom w:val="single" w:sz="4" w:space="0" w:color="auto"/>
              <w:right w:val="single" w:sz="4" w:space="0" w:color="auto"/>
            </w:tcBorders>
            <w:vAlign w:val="center"/>
          </w:tcPr>
          <w:p w14:paraId="551783C0" w14:textId="63E28D3C" w:rsidR="009D0ADF" w:rsidRPr="009B6D69" w:rsidRDefault="009D0ADF" w:rsidP="00B823F6">
            <w:pPr>
              <w:spacing w:after="0" w:line="240" w:lineRule="auto"/>
              <w:jc w:val="both"/>
              <w:rPr>
                <w:rFonts w:ascii="Arial" w:hAnsi="Arial" w:cs="Arial"/>
              </w:rPr>
            </w:pPr>
            <w:r w:rsidRPr="009B6D69">
              <w:rPr>
                <w:rFonts w:ascii="Arial" w:eastAsia="Times New Roman" w:hAnsi="Arial" w:cs="Arial"/>
                <w:lang w:val="es-ES_tradnl" w:eastAsia="es-ES_tradnl"/>
              </w:rPr>
              <w:t>$</w:t>
            </w:r>
            <w:r w:rsidR="00B823F6">
              <w:rPr>
                <w:rFonts w:ascii="Arial" w:eastAsia="Times New Roman" w:hAnsi="Arial" w:cs="Arial"/>
                <w:lang w:val="es-ES_tradnl" w:eastAsia="es-ES_tradnl"/>
              </w:rPr>
              <w:t>0</w:t>
            </w:r>
          </w:p>
        </w:tc>
        <w:tc>
          <w:tcPr>
            <w:tcW w:w="1416" w:type="dxa"/>
            <w:tcBorders>
              <w:top w:val="single" w:sz="4" w:space="0" w:color="auto"/>
              <w:left w:val="single" w:sz="4" w:space="0" w:color="auto"/>
              <w:bottom w:val="single" w:sz="4" w:space="0" w:color="auto"/>
              <w:right w:val="single" w:sz="4" w:space="0" w:color="auto"/>
            </w:tcBorders>
            <w:noWrap/>
            <w:vAlign w:val="center"/>
          </w:tcPr>
          <w:p w14:paraId="02263791" w14:textId="77777777" w:rsidR="009D0ADF" w:rsidRPr="009B6D69" w:rsidRDefault="009D0ADF" w:rsidP="00B25B54">
            <w:pPr>
              <w:spacing w:after="0" w:line="240" w:lineRule="auto"/>
              <w:jc w:val="both"/>
              <w:rPr>
                <w:rFonts w:ascii="Arial" w:hAnsi="Arial" w:cs="Arial"/>
              </w:rPr>
            </w:pPr>
          </w:p>
        </w:tc>
      </w:tr>
      <w:tr w:rsidR="003001D7" w:rsidRPr="009B6D69" w14:paraId="58B275A0" w14:textId="77777777" w:rsidTr="003001D7">
        <w:trPr>
          <w:trHeight w:val="496"/>
        </w:trPr>
        <w:tc>
          <w:tcPr>
            <w:tcW w:w="355" w:type="dxa"/>
            <w:tcBorders>
              <w:top w:val="single" w:sz="6" w:space="0" w:color="auto"/>
              <w:left w:val="single" w:sz="4" w:space="0" w:color="auto"/>
              <w:bottom w:val="single" w:sz="6" w:space="0" w:color="auto"/>
              <w:right w:val="single" w:sz="6" w:space="0" w:color="auto"/>
            </w:tcBorders>
            <w:noWrap/>
            <w:vAlign w:val="center"/>
          </w:tcPr>
          <w:p w14:paraId="6E6DF790" w14:textId="2CD2BCA3" w:rsidR="003001D7" w:rsidRPr="009B6D69" w:rsidRDefault="003001D7" w:rsidP="00B25B54">
            <w:pPr>
              <w:spacing w:after="0" w:line="240" w:lineRule="auto"/>
              <w:jc w:val="both"/>
              <w:rPr>
                <w:rFonts w:ascii="Arial" w:hAnsi="Arial" w:cs="Arial"/>
              </w:rPr>
            </w:pPr>
            <w:r>
              <w:rPr>
                <w:rFonts w:ascii="Arial" w:hAnsi="Arial" w:cs="Arial"/>
              </w:rPr>
              <w:t>5</w:t>
            </w:r>
          </w:p>
        </w:tc>
        <w:tc>
          <w:tcPr>
            <w:tcW w:w="1275" w:type="dxa"/>
            <w:tcBorders>
              <w:top w:val="single" w:sz="6" w:space="0" w:color="auto"/>
              <w:left w:val="single" w:sz="6" w:space="0" w:color="auto"/>
              <w:bottom w:val="single" w:sz="6" w:space="0" w:color="auto"/>
              <w:right w:val="single" w:sz="6" w:space="0" w:color="auto"/>
            </w:tcBorders>
            <w:noWrap/>
          </w:tcPr>
          <w:p w14:paraId="0BBF3F7C" w14:textId="76510927" w:rsidR="003001D7" w:rsidRPr="009B6D69" w:rsidRDefault="003001D7">
            <w:pPr>
              <w:rPr>
                <w:rFonts w:ascii="Arial" w:hAnsi="Arial" w:cs="Arial"/>
              </w:rPr>
            </w:pPr>
            <w:r w:rsidRPr="009B6D69">
              <w:rPr>
                <w:rFonts w:ascii="Arial" w:hAnsi="Arial" w:cs="Arial"/>
              </w:rPr>
              <w:t xml:space="preserve">Banco </w:t>
            </w:r>
            <w:r>
              <w:rPr>
                <w:rFonts w:ascii="Arial" w:hAnsi="Arial" w:cs="Arial"/>
              </w:rPr>
              <w:t>popular</w:t>
            </w:r>
          </w:p>
        </w:tc>
        <w:tc>
          <w:tcPr>
            <w:tcW w:w="1416" w:type="dxa"/>
            <w:tcBorders>
              <w:top w:val="single" w:sz="6" w:space="0" w:color="auto"/>
              <w:left w:val="single" w:sz="6" w:space="0" w:color="auto"/>
              <w:bottom w:val="single" w:sz="6" w:space="0" w:color="auto"/>
              <w:right w:val="single" w:sz="4" w:space="0" w:color="auto"/>
            </w:tcBorders>
            <w:noWrap/>
            <w:vAlign w:val="center"/>
          </w:tcPr>
          <w:p w14:paraId="42F32860" w14:textId="05512505" w:rsidR="003001D7" w:rsidRPr="009B6D69" w:rsidRDefault="00B823F6" w:rsidP="00B25B54">
            <w:pPr>
              <w:spacing w:after="0" w:line="240" w:lineRule="auto"/>
              <w:jc w:val="both"/>
              <w:rPr>
                <w:rFonts w:ascii="Arial" w:hAnsi="Arial" w:cs="Arial"/>
              </w:rPr>
            </w:pPr>
            <w:r>
              <w:rPr>
                <w:rFonts w:ascii="Arial" w:hAnsi="Arial" w:cs="Arial"/>
              </w:rPr>
              <w:t>220-180-219354</w:t>
            </w:r>
          </w:p>
        </w:tc>
        <w:tc>
          <w:tcPr>
            <w:tcW w:w="1135" w:type="dxa"/>
            <w:tcBorders>
              <w:top w:val="single" w:sz="6" w:space="0" w:color="auto"/>
              <w:left w:val="single" w:sz="4" w:space="0" w:color="auto"/>
              <w:bottom w:val="single" w:sz="4" w:space="0" w:color="auto"/>
              <w:right w:val="single" w:sz="6" w:space="0" w:color="auto"/>
            </w:tcBorders>
            <w:vAlign w:val="center"/>
          </w:tcPr>
          <w:p w14:paraId="0560CACA" w14:textId="632EF480" w:rsidR="003001D7" w:rsidRPr="009B6D69" w:rsidRDefault="00B823F6" w:rsidP="00DD55F0">
            <w:pPr>
              <w:spacing w:after="0" w:line="240" w:lineRule="auto"/>
              <w:jc w:val="both"/>
              <w:rPr>
                <w:rFonts w:ascii="Arial" w:hAnsi="Arial" w:cs="Arial"/>
              </w:rPr>
            </w:pPr>
            <w:r w:rsidRPr="00DD55F0">
              <w:rPr>
                <w:rFonts w:ascii="Arial" w:hAnsi="Arial" w:cs="Arial"/>
                <w:sz w:val="20"/>
              </w:rPr>
              <w:t>A</w:t>
            </w:r>
            <w:r w:rsidR="00DD55F0" w:rsidRPr="00DD55F0">
              <w:rPr>
                <w:rFonts w:ascii="Arial" w:hAnsi="Arial" w:cs="Arial"/>
                <w:sz w:val="20"/>
              </w:rPr>
              <w:t>horros</w:t>
            </w:r>
          </w:p>
        </w:tc>
        <w:tc>
          <w:tcPr>
            <w:tcW w:w="1557" w:type="dxa"/>
            <w:tcBorders>
              <w:top w:val="single" w:sz="6" w:space="0" w:color="auto"/>
              <w:left w:val="single" w:sz="6" w:space="0" w:color="auto"/>
              <w:bottom w:val="single" w:sz="4" w:space="0" w:color="auto"/>
              <w:right w:val="single" w:sz="4" w:space="0" w:color="auto"/>
            </w:tcBorders>
            <w:noWrap/>
            <w:vAlign w:val="center"/>
          </w:tcPr>
          <w:p w14:paraId="6D5047AD" w14:textId="1165CA07" w:rsidR="003001D7" w:rsidRPr="009B6D69" w:rsidRDefault="00B823F6" w:rsidP="00B25B54">
            <w:pPr>
              <w:spacing w:after="0" w:line="240" w:lineRule="auto"/>
              <w:jc w:val="both"/>
              <w:rPr>
                <w:rFonts w:ascii="Arial" w:hAnsi="Arial" w:cs="Arial"/>
              </w:rPr>
            </w:pPr>
            <w:r w:rsidRPr="009B6D69">
              <w:rPr>
                <w:rFonts w:ascii="Arial" w:hAnsi="Arial" w:cs="Arial"/>
              </w:rPr>
              <w:t>SGP - Gratuidad Escolar</w:t>
            </w:r>
          </w:p>
        </w:tc>
        <w:tc>
          <w:tcPr>
            <w:tcW w:w="995" w:type="dxa"/>
            <w:tcBorders>
              <w:top w:val="single" w:sz="4" w:space="0" w:color="auto"/>
              <w:left w:val="nil"/>
              <w:bottom w:val="single" w:sz="4" w:space="0" w:color="auto"/>
              <w:right w:val="single" w:sz="4" w:space="0" w:color="auto"/>
            </w:tcBorders>
            <w:vAlign w:val="center"/>
          </w:tcPr>
          <w:p w14:paraId="3BDA9CB4" w14:textId="1F30761E" w:rsidR="003001D7" w:rsidRPr="009B6D69" w:rsidRDefault="00B823F6" w:rsidP="00B25B54">
            <w:pPr>
              <w:spacing w:after="0" w:line="240" w:lineRule="auto"/>
              <w:jc w:val="both"/>
              <w:rPr>
                <w:rFonts w:ascii="Arial" w:hAnsi="Arial" w:cs="Arial"/>
              </w:rPr>
            </w:pPr>
            <w:r>
              <w:rPr>
                <w:rFonts w:ascii="Arial" w:hAnsi="Arial" w:cs="Arial"/>
              </w:rPr>
              <w:t>Activa</w:t>
            </w:r>
          </w:p>
        </w:tc>
        <w:tc>
          <w:tcPr>
            <w:tcW w:w="1556" w:type="dxa"/>
            <w:tcBorders>
              <w:top w:val="single" w:sz="4" w:space="0" w:color="auto"/>
              <w:left w:val="single" w:sz="4" w:space="0" w:color="auto"/>
              <w:bottom w:val="single" w:sz="4" w:space="0" w:color="auto"/>
              <w:right w:val="single" w:sz="4" w:space="0" w:color="auto"/>
            </w:tcBorders>
            <w:vAlign w:val="center"/>
          </w:tcPr>
          <w:p w14:paraId="4CBA6BBF" w14:textId="21301DF0" w:rsidR="003001D7" w:rsidRPr="009B6D69" w:rsidRDefault="00B823F6" w:rsidP="00B25B54">
            <w:pPr>
              <w:spacing w:after="0"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$49.647.981</w:t>
            </w:r>
          </w:p>
        </w:tc>
        <w:tc>
          <w:tcPr>
            <w:tcW w:w="1416" w:type="dxa"/>
            <w:tcBorders>
              <w:top w:val="single" w:sz="4" w:space="0" w:color="auto"/>
              <w:left w:val="single" w:sz="4" w:space="0" w:color="auto"/>
              <w:bottom w:val="single" w:sz="4" w:space="0" w:color="auto"/>
              <w:right w:val="single" w:sz="4" w:space="0" w:color="auto"/>
            </w:tcBorders>
            <w:noWrap/>
            <w:vAlign w:val="center"/>
          </w:tcPr>
          <w:p w14:paraId="26C46DBB" w14:textId="77777777" w:rsidR="003001D7" w:rsidRPr="009B6D69" w:rsidRDefault="003001D7" w:rsidP="00B25B54">
            <w:pPr>
              <w:spacing w:after="0" w:line="240" w:lineRule="auto"/>
              <w:jc w:val="both"/>
              <w:rPr>
                <w:rFonts w:ascii="Arial" w:hAnsi="Arial" w:cs="Arial"/>
              </w:rPr>
            </w:pPr>
          </w:p>
        </w:tc>
      </w:tr>
      <w:tr w:rsidR="003001D7" w:rsidRPr="009B6D69" w14:paraId="656F34FF" w14:textId="77777777" w:rsidTr="003001D7">
        <w:trPr>
          <w:trHeight w:val="496"/>
        </w:trPr>
        <w:tc>
          <w:tcPr>
            <w:tcW w:w="355" w:type="dxa"/>
            <w:tcBorders>
              <w:top w:val="single" w:sz="6" w:space="0" w:color="auto"/>
              <w:left w:val="single" w:sz="4" w:space="0" w:color="auto"/>
              <w:bottom w:val="single" w:sz="6" w:space="0" w:color="auto"/>
              <w:right w:val="single" w:sz="6" w:space="0" w:color="auto"/>
            </w:tcBorders>
            <w:noWrap/>
            <w:vAlign w:val="center"/>
          </w:tcPr>
          <w:p w14:paraId="6DEB5176" w14:textId="2B9B89B0" w:rsidR="003001D7" w:rsidRPr="009B6D69" w:rsidRDefault="003001D7" w:rsidP="00B25B54">
            <w:pPr>
              <w:spacing w:after="0" w:line="240" w:lineRule="auto"/>
              <w:jc w:val="both"/>
              <w:rPr>
                <w:rFonts w:ascii="Arial" w:hAnsi="Arial" w:cs="Arial"/>
              </w:rPr>
            </w:pPr>
            <w:r>
              <w:rPr>
                <w:rFonts w:ascii="Arial" w:hAnsi="Arial" w:cs="Arial"/>
              </w:rPr>
              <w:t>6</w:t>
            </w:r>
          </w:p>
        </w:tc>
        <w:tc>
          <w:tcPr>
            <w:tcW w:w="1275" w:type="dxa"/>
            <w:tcBorders>
              <w:top w:val="single" w:sz="6" w:space="0" w:color="auto"/>
              <w:left w:val="single" w:sz="6" w:space="0" w:color="auto"/>
              <w:bottom w:val="single" w:sz="6" w:space="0" w:color="auto"/>
              <w:right w:val="single" w:sz="6" w:space="0" w:color="auto"/>
            </w:tcBorders>
            <w:noWrap/>
          </w:tcPr>
          <w:p w14:paraId="77A10BA8" w14:textId="1DD91A4D" w:rsidR="003001D7" w:rsidRPr="009B6D69" w:rsidRDefault="003001D7">
            <w:pPr>
              <w:rPr>
                <w:rFonts w:ascii="Arial" w:hAnsi="Arial" w:cs="Arial"/>
              </w:rPr>
            </w:pPr>
            <w:r w:rsidRPr="009B6D69">
              <w:rPr>
                <w:rFonts w:ascii="Arial" w:hAnsi="Arial" w:cs="Arial"/>
              </w:rPr>
              <w:t xml:space="preserve">Banco </w:t>
            </w:r>
            <w:r>
              <w:rPr>
                <w:rFonts w:ascii="Arial" w:hAnsi="Arial" w:cs="Arial"/>
              </w:rPr>
              <w:t>popular</w:t>
            </w:r>
          </w:p>
        </w:tc>
        <w:tc>
          <w:tcPr>
            <w:tcW w:w="1416" w:type="dxa"/>
            <w:tcBorders>
              <w:top w:val="single" w:sz="6" w:space="0" w:color="auto"/>
              <w:left w:val="single" w:sz="6" w:space="0" w:color="auto"/>
              <w:bottom w:val="single" w:sz="6" w:space="0" w:color="auto"/>
              <w:right w:val="single" w:sz="4" w:space="0" w:color="auto"/>
            </w:tcBorders>
            <w:noWrap/>
            <w:vAlign w:val="center"/>
          </w:tcPr>
          <w:p w14:paraId="78492C88" w14:textId="2669C035" w:rsidR="003001D7" w:rsidRPr="009B6D69" w:rsidRDefault="00DD55F0" w:rsidP="00B25B54">
            <w:pPr>
              <w:spacing w:after="0" w:line="240" w:lineRule="auto"/>
              <w:jc w:val="both"/>
              <w:rPr>
                <w:rFonts w:ascii="Arial" w:hAnsi="Arial" w:cs="Arial"/>
              </w:rPr>
            </w:pPr>
            <w:r>
              <w:rPr>
                <w:rFonts w:ascii="Arial" w:hAnsi="Arial" w:cs="Arial"/>
              </w:rPr>
              <w:t>220-180-366304</w:t>
            </w:r>
          </w:p>
        </w:tc>
        <w:tc>
          <w:tcPr>
            <w:tcW w:w="1135" w:type="dxa"/>
            <w:tcBorders>
              <w:top w:val="single" w:sz="6" w:space="0" w:color="auto"/>
              <w:left w:val="single" w:sz="4" w:space="0" w:color="auto"/>
              <w:bottom w:val="single" w:sz="4" w:space="0" w:color="auto"/>
              <w:right w:val="single" w:sz="6" w:space="0" w:color="auto"/>
            </w:tcBorders>
            <w:vAlign w:val="center"/>
          </w:tcPr>
          <w:p w14:paraId="2A3E4B07" w14:textId="1B66C511" w:rsidR="003001D7" w:rsidRPr="009B6D69" w:rsidRDefault="00DD55F0" w:rsidP="00DD55F0">
            <w:pPr>
              <w:spacing w:after="0" w:line="240" w:lineRule="auto"/>
              <w:jc w:val="both"/>
              <w:rPr>
                <w:rFonts w:ascii="Arial" w:hAnsi="Arial" w:cs="Arial"/>
              </w:rPr>
            </w:pPr>
            <w:r>
              <w:rPr>
                <w:rFonts w:ascii="Arial" w:hAnsi="Arial" w:cs="Arial"/>
              </w:rPr>
              <w:t xml:space="preserve">Ahorros </w:t>
            </w:r>
          </w:p>
        </w:tc>
        <w:tc>
          <w:tcPr>
            <w:tcW w:w="1557" w:type="dxa"/>
            <w:tcBorders>
              <w:top w:val="single" w:sz="6" w:space="0" w:color="auto"/>
              <w:left w:val="single" w:sz="6" w:space="0" w:color="auto"/>
              <w:bottom w:val="single" w:sz="4" w:space="0" w:color="auto"/>
              <w:right w:val="single" w:sz="4" w:space="0" w:color="auto"/>
            </w:tcBorders>
            <w:noWrap/>
            <w:vAlign w:val="center"/>
          </w:tcPr>
          <w:p w14:paraId="32D11B7E" w14:textId="50A2EC99" w:rsidR="003001D7" w:rsidRPr="009B6D69" w:rsidRDefault="00DD55F0" w:rsidP="00B25B54">
            <w:pPr>
              <w:spacing w:after="0" w:line="240" w:lineRule="auto"/>
              <w:jc w:val="both"/>
              <w:rPr>
                <w:rFonts w:ascii="Arial" w:hAnsi="Arial" w:cs="Arial"/>
              </w:rPr>
            </w:pPr>
            <w:r>
              <w:rPr>
                <w:rFonts w:ascii="Arial" w:hAnsi="Arial" w:cs="Arial"/>
              </w:rPr>
              <w:t>Pagadora</w:t>
            </w:r>
          </w:p>
        </w:tc>
        <w:tc>
          <w:tcPr>
            <w:tcW w:w="995" w:type="dxa"/>
            <w:tcBorders>
              <w:top w:val="single" w:sz="4" w:space="0" w:color="auto"/>
              <w:left w:val="nil"/>
              <w:bottom w:val="single" w:sz="4" w:space="0" w:color="auto"/>
              <w:right w:val="single" w:sz="4" w:space="0" w:color="auto"/>
            </w:tcBorders>
            <w:vAlign w:val="center"/>
          </w:tcPr>
          <w:p w14:paraId="1B188359" w14:textId="155B981B" w:rsidR="003001D7" w:rsidRPr="009B6D69" w:rsidRDefault="00DD55F0" w:rsidP="00B25B54">
            <w:pPr>
              <w:spacing w:after="0" w:line="240" w:lineRule="auto"/>
              <w:jc w:val="both"/>
              <w:rPr>
                <w:rFonts w:ascii="Arial" w:hAnsi="Arial" w:cs="Arial"/>
              </w:rPr>
            </w:pPr>
            <w:r>
              <w:rPr>
                <w:rFonts w:ascii="Arial" w:hAnsi="Arial" w:cs="Arial"/>
              </w:rPr>
              <w:t>Activa</w:t>
            </w:r>
          </w:p>
        </w:tc>
        <w:tc>
          <w:tcPr>
            <w:tcW w:w="1556" w:type="dxa"/>
            <w:tcBorders>
              <w:top w:val="single" w:sz="4" w:space="0" w:color="auto"/>
              <w:left w:val="single" w:sz="4" w:space="0" w:color="auto"/>
              <w:bottom w:val="single" w:sz="4" w:space="0" w:color="auto"/>
              <w:right w:val="single" w:sz="4" w:space="0" w:color="auto"/>
            </w:tcBorders>
            <w:vAlign w:val="center"/>
          </w:tcPr>
          <w:p w14:paraId="1673A741" w14:textId="75E6F436" w:rsidR="003001D7" w:rsidRPr="009B6D69" w:rsidRDefault="00DD55F0" w:rsidP="00B25B54">
            <w:pPr>
              <w:spacing w:after="0"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$0</w:t>
            </w:r>
          </w:p>
        </w:tc>
        <w:tc>
          <w:tcPr>
            <w:tcW w:w="1416" w:type="dxa"/>
            <w:tcBorders>
              <w:top w:val="single" w:sz="4" w:space="0" w:color="auto"/>
              <w:left w:val="single" w:sz="4" w:space="0" w:color="auto"/>
              <w:bottom w:val="single" w:sz="4" w:space="0" w:color="auto"/>
              <w:right w:val="single" w:sz="4" w:space="0" w:color="auto"/>
            </w:tcBorders>
            <w:noWrap/>
            <w:vAlign w:val="center"/>
          </w:tcPr>
          <w:p w14:paraId="6DE42BBF" w14:textId="77777777" w:rsidR="003001D7" w:rsidRPr="009B6D69" w:rsidRDefault="003001D7" w:rsidP="00B25B54">
            <w:pPr>
              <w:spacing w:after="0" w:line="240" w:lineRule="auto"/>
              <w:jc w:val="both"/>
              <w:rPr>
                <w:rFonts w:ascii="Arial" w:hAnsi="Arial" w:cs="Arial"/>
              </w:rPr>
            </w:pPr>
          </w:p>
        </w:tc>
      </w:tr>
      <w:tr w:rsidR="0061673A" w:rsidRPr="009B6D69" w14:paraId="52F0DD1E" w14:textId="77777777" w:rsidTr="003001D7">
        <w:trPr>
          <w:trHeight w:val="320"/>
        </w:trPr>
        <w:tc>
          <w:tcPr>
            <w:tcW w:w="1630" w:type="dxa"/>
            <w:gridSpan w:val="2"/>
            <w:tcBorders>
              <w:top w:val="single" w:sz="6" w:space="0" w:color="auto"/>
              <w:left w:val="single" w:sz="4" w:space="0" w:color="auto"/>
              <w:bottom w:val="single" w:sz="6" w:space="0" w:color="auto"/>
              <w:right w:val="single" w:sz="6" w:space="0" w:color="auto"/>
            </w:tcBorders>
            <w:shd w:val="pct15" w:color="auto" w:fill="FDE9D9" w:themeFill="accent6" w:themeFillTint="33"/>
            <w:noWrap/>
            <w:vAlign w:val="center"/>
            <w:hideMark/>
          </w:tcPr>
          <w:p w14:paraId="035F4504" w14:textId="77777777" w:rsidR="0061673A" w:rsidRPr="009B6D69" w:rsidRDefault="0061673A" w:rsidP="00B25B54">
            <w:pPr>
              <w:spacing w:after="0" w:line="240" w:lineRule="auto"/>
              <w:jc w:val="both"/>
              <w:rPr>
                <w:rFonts w:ascii="Arial" w:hAnsi="Arial" w:cs="Arial"/>
              </w:rPr>
            </w:pPr>
            <w:r w:rsidRPr="009B6D69">
              <w:rPr>
                <w:rFonts w:ascii="Arial" w:hAnsi="Arial" w:cs="Arial"/>
                <w:b/>
              </w:rPr>
              <w:t>111006</w:t>
            </w:r>
          </w:p>
        </w:tc>
        <w:tc>
          <w:tcPr>
            <w:tcW w:w="5103" w:type="dxa"/>
            <w:gridSpan w:val="4"/>
            <w:tcBorders>
              <w:top w:val="single" w:sz="6" w:space="0" w:color="auto"/>
              <w:left w:val="single" w:sz="6" w:space="0" w:color="auto"/>
              <w:bottom w:val="single" w:sz="6" w:space="0" w:color="auto"/>
              <w:right w:val="single" w:sz="4" w:space="0" w:color="auto"/>
            </w:tcBorders>
            <w:shd w:val="pct15" w:color="auto" w:fill="FDE9D9" w:themeFill="accent6" w:themeFillTint="33"/>
            <w:vAlign w:val="center"/>
            <w:hideMark/>
          </w:tcPr>
          <w:p w14:paraId="78E76E2F" w14:textId="77777777" w:rsidR="0061673A" w:rsidRPr="009B6D69" w:rsidRDefault="0061673A" w:rsidP="00B25B54">
            <w:pPr>
              <w:spacing w:after="0" w:line="240" w:lineRule="auto"/>
              <w:jc w:val="both"/>
              <w:rPr>
                <w:rFonts w:ascii="Arial" w:hAnsi="Arial" w:cs="Arial"/>
                <w:highlight w:val="yellow"/>
              </w:rPr>
            </w:pPr>
            <w:r w:rsidRPr="009B6D69">
              <w:rPr>
                <w:rFonts w:ascii="Arial" w:hAnsi="Arial" w:cs="Arial"/>
                <w:b/>
              </w:rPr>
              <w:t>SUBTOTAL CUENTAS DE AHORROS</w:t>
            </w:r>
          </w:p>
        </w:tc>
        <w:tc>
          <w:tcPr>
            <w:tcW w:w="1556" w:type="dxa"/>
            <w:tcBorders>
              <w:top w:val="single" w:sz="4" w:space="0" w:color="auto"/>
              <w:left w:val="single" w:sz="4" w:space="0" w:color="auto"/>
              <w:bottom w:val="single" w:sz="4" w:space="0" w:color="auto"/>
              <w:right w:val="single" w:sz="4" w:space="0" w:color="auto"/>
            </w:tcBorders>
            <w:shd w:val="pct15" w:color="auto" w:fill="FDE9D9" w:themeFill="accent6" w:themeFillTint="33"/>
            <w:vAlign w:val="center"/>
            <w:hideMark/>
          </w:tcPr>
          <w:p w14:paraId="617B0911" w14:textId="7BBB1519" w:rsidR="0061673A" w:rsidRPr="009B6D69" w:rsidRDefault="0061673A" w:rsidP="00D90FFD">
            <w:pPr>
              <w:spacing w:after="0" w:line="240" w:lineRule="auto"/>
              <w:jc w:val="both"/>
              <w:rPr>
                <w:rFonts w:ascii="Arial" w:hAnsi="Arial" w:cs="Arial"/>
              </w:rPr>
            </w:pPr>
            <w:r w:rsidRPr="009B6D69">
              <w:rPr>
                <w:rFonts w:ascii="Arial" w:hAnsi="Arial" w:cs="Arial"/>
                <w:b/>
              </w:rPr>
              <w:t>$</w:t>
            </w:r>
            <w:r w:rsidR="00D90FFD">
              <w:rPr>
                <w:rFonts w:ascii="Arial" w:eastAsia="Times New Roman" w:hAnsi="Arial" w:cs="Arial"/>
                <w:b/>
                <w:bCs/>
                <w:lang w:val="es-ES_tradnl" w:eastAsia="es-ES_tradnl"/>
              </w:rPr>
              <w:t>77.037.792</w:t>
            </w:r>
          </w:p>
        </w:tc>
        <w:tc>
          <w:tcPr>
            <w:tcW w:w="1416" w:type="dxa"/>
            <w:tcBorders>
              <w:top w:val="single" w:sz="4" w:space="0" w:color="auto"/>
              <w:left w:val="single" w:sz="4" w:space="0" w:color="auto"/>
              <w:bottom w:val="single" w:sz="4" w:space="0" w:color="auto"/>
              <w:right w:val="single" w:sz="4" w:space="0" w:color="auto"/>
            </w:tcBorders>
            <w:shd w:val="pct15" w:color="auto" w:fill="FDE9D9" w:themeFill="accent6" w:themeFillTint="33"/>
            <w:noWrap/>
            <w:vAlign w:val="center"/>
            <w:hideMark/>
          </w:tcPr>
          <w:p w14:paraId="4817C517" w14:textId="77777777" w:rsidR="0061673A" w:rsidRPr="009B6D69" w:rsidRDefault="00117051" w:rsidP="00B25B54">
            <w:pPr>
              <w:spacing w:after="0" w:line="240" w:lineRule="auto"/>
              <w:jc w:val="both"/>
              <w:rPr>
                <w:rFonts w:ascii="Arial" w:hAnsi="Arial" w:cs="Arial"/>
              </w:rPr>
            </w:pPr>
            <w:r w:rsidRPr="009B6D69">
              <w:rPr>
                <w:rFonts w:ascii="Arial" w:hAnsi="Arial" w:cs="Arial"/>
                <w:b/>
              </w:rPr>
              <w:t>$</w:t>
            </w:r>
          </w:p>
        </w:tc>
      </w:tr>
      <w:tr w:rsidR="0061673A" w:rsidRPr="009B6D69" w14:paraId="4A5F3163" w14:textId="77777777" w:rsidTr="003001D7">
        <w:trPr>
          <w:trHeight w:val="411"/>
        </w:trPr>
        <w:tc>
          <w:tcPr>
            <w:tcW w:w="1630" w:type="dxa"/>
            <w:gridSpan w:val="2"/>
            <w:tcBorders>
              <w:top w:val="single" w:sz="6" w:space="0" w:color="auto"/>
              <w:left w:val="single" w:sz="4" w:space="0" w:color="auto"/>
              <w:bottom w:val="single" w:sz="4" w:space="0" w:color="auto"/>
              <w:right w:val="single" w:sz="6" w:space="0" w:color="auto"/>
            </w:tcBorders>
            <w:shd w:val="pct15" w:color="auto" w:fill="FDE9D9" w:themeFill="accent6" w:themeFillTint="33"/>
            <w:noWrap/>
            <w:vAlign w:val="center"/>
            <w:hideMark/>
          </w:tcPr>
          <w:p w14:paraId="7D5FB8F6" w14:textId="77777777" w:rsidR="0061673A" w:rsidRPr="009B6D69" w:rsidRDefault="0061673A" w:rsidP="00B25B54">
            <w:pPr>
              <w:spacing w:after="0" w:line="240" w:lineRule="auto"/>
              <w:jc w:val="both"/>
              <w:rPr>
                <w:rFonts w:ascii="Arial" w:hAnsi="Arial" w:cs="Arial"/>
              </w:rPr>
            </w:pPr>
            <w:r w:rsidRPr="009B6D69">
              <w:rPr>
                <w:rFonts w:ascii="Arial" w:hAnsi="Arial" w:cs="Arial"/>
                <w:b/>
              </w:rPr>
              <w:t>1110</w:t>
            </w:r>
          </w:p>
        </w:tc>
        <w:tc>
          <w:tcPr>
            <w:tcW w:w="5103" w:type="dxa"/>
            <w:gridSpan w:val="4"/>
            <w:tcBorders>
              <w:top w:val="single" w:sz="6" w:space="0" w:color="auto"/>
              <w:left w:val="single" w:sz="6" w:space="0" w:color="auto"/>
              <w:bottom w:val="single" w:sz="4" w:space="0" w:color="auto"/>
              <w:right w:val="single" w:sz="4" w:space="0" w:color="auto"/>
            </w:tcBorders>
            <w:shd w:val="pct15" w:color="auto" w:fill="FDE9D9" w:themeFill="accent6" w:themeFillTint="33"/>
            <w:vAlign w:val="center"/>
            <w:hideMark/>
          </w:tcPr>
          <w:p w14:paraId="5C47B93D" w14:textId="77777777" w:rsidR="0061673A" w:rsidRPr="009B6D69" w:rsidRDefault="0061673A" w:rsidP="00B25B54">
            <w:pPr>
              <w:spacing w:after="0" w:line="240" w:lineRule="auto"/>
              <w:jc w:val="both"/>
              <w:rPr>
                <w:rFonts w:ascii="Arial" w:hAnsi="Arial" w:cs="Arial"/>
              </w:rPr>
            </w:pPr>
            <w:r w:rsidRPr="009B6D69">
              <w:rPr>
                <w:rFonts w:ascii="Arial" w:hAnsi="Arial" w:cs="Arial"/>
                <w:b/>
              </w:rPr>
              <w:t>TOTAL DEPOSITOS INSTITUCIONES FINANCIERAS</w:t>
            </w:r>
          </w:p>
        </w:tc>
        <w:tc>
          <w:tcPr>
            <w:tcW w:w="1556" w:type="dxa"/>
            <w:tcBorders>
              <w:top w:val="single" w:sz="4" w:space="0" w:color="auto"/>
              <w:left w:val="single" w:sz="4" w:space="0" w:color="auto"/>
              <w:bottom w:val="single" w:sz="4" w:space="0" w:color="auto"/>
              <w:right w:val="single" w:sz="4" w:space="0" w:color="auto"/>
            </w:tcBorders>
            <w:shd w:val="pct15" w:color="auto" w:fill="FDE9D9" w:themeFill="accent6" w:themeFillTint="33"/>
            <w:vAlign w:val="center"/>
            <w:hideMark/>
          </w:tcPr>
          <w:p w14:paraId="469A4D60" w14:textId="58E944ED" w:rsidR="0061673A" w:rsidRPr="009B6D69" w:rsidRDefault="00117051" w:rsidP="00D90FFD">
            <w:pPr>
              <w:spacing w:after="0" w:line="240" w:lineRule="auto"/>
              <w:jc w:val="both"/>
              <w:rPr>
                <w:rFonts w:ascii="Arial" w:hAnsi="Arial" w:cs="Arial"/>
                <w:b/>
              </w:rPr>
            </w:pPr>
            <w:r w:rsidRPr="009B6D69">
              <w:rPr>
                <w:rFonts w:ascii="Arial" w:hAnsi="Arial" w:cs="Arial"/>
                <w:b/>
              </w:rPr>
              <w:t>$</w:t>
            </w:r>
            <w:r w:rsidR="00D90FFD">
              <w:rPr>
                <w:rFonts w:ascii="Arial" w:eastAsia="Times New Roman" w:hAnsi="Arial" w:cs="Arial"/>
                <w:b/>
                <w:bCs/>
                <w:lang w:val="es-ES_tradnl" w:eastAsia="es-ES_tradnl"/>
              </w:rPr>
              <w:t>77.037.795</w:t>
            </w:r>
          </w:p>
        </w:tc>
        <w:tc>
          <w:tcPr>
            <w:tcW w:w="1416" w:type="dxa"/>
            <w:tcBorders>
              <w:top w:val="single" w:sz="4" w:space="0" w:color="auto"/>
              <w:left w:val="single" w:sz="4" w:space="0" w:color="auto"/>
              <w:bottom w:val="single" w:sz="4" w:space="0" w:color="auto"/>
              <w:right w:val="single" w:sz="4" w:space="0" w:color="auto"/>
            </w:tcBorders>
            <w:shd w:val="pct15" w:color="auto" w:fill="FDE9D9" w:themeFill="accent6" w:themeFillTint="33"/>
            <w:noWrap/>
            <w:vAlign w:val="center"/>
            <w:hideMark/>
          </w:tcPr>
          <w:p w14:paraId="28972B27" w14:textId="77777777" w:rsidR="0061673A" w:rsidRPr="009B6D69" w:rsidRDefault="00117051" w:rsidP="00B25B54">
            <w:pPr>
              <w:spacing w:after="0" w:line="240" w:lineRule="auto"/>
              <w:jc w:val="both"/>
              <w:rPr>
                <w:rFonts w:ascii="Arial" w:hAnsi="Arial" w:cs="Arial"/>
                <w:b/>
              </w:rPr>
            </w:pPr>
            <w:r w:rsidRPr="009B6D69">
              <w:rPr>
                <w:rFonts w:ascii="Arial" w:hAnsi="Arial" w:cs="Arial"/>
                <w:b/>
              </w:rPr>
              <w:t>$</w:t>
            </w:r>
          </w:p>
        </w:tc>
      </w:tr>
    </w:tbl>
    <w:p w14:paraId="40F681F9" w14:textId="77777777" w:rsidR="00CB3B01" w:rsidRPr="009B6D69" w:rsidRDefault="00CB3B01" w:rsidP="00B25B54">
      <w:pPr>
        <w:ind w:left="792"/>
        <w:jc w:val="both"/>
        <w:rPr>
          <w:rFonts w:ascii="Arial" w:hAnsi="Arial" w:cs="Arial"/>
          <w:b/>
        </w:rPr>
      </w:pPr>
    </w:p>
    <w:p w14:paraId="4BE51395" w14:textId="77777777" w:rsidR="00CB3B01" w:rsidRPr="009B6D69" w:rsidRDefault="00CB3B01" w:rsidP="001468D2">
      <w:pPr>
        <w:numPr>
          <w:ilvl w:val="1"/>
          <w:numId w:val="40"/>
        </w:numPr>
        <w:spacing w:after="0" w:line="240" w:lineRule="auto"/>
        <w:ind w:left="792"/>
        <w:jc w:val="both"/>
        <w:rPr>
          <w:rFonts w:ascii="Arial" w:hAnsi="Arial" w:cs="Arial"/>
          <w:bCs/>
          <w:iCs/>
        </w:rPr>
      </w:pPr>
      <w:r w:rsidRPr="009B6D69">
        <w:rPr>
          <w:rFonts w:ascii="Arial" w:hAnsi="Arial" w:cs="Arial"/>
          <w:b/>
          <w:lang w:eastAsia="es-ES"/>
        </w:rPr>
        <w:t xml:space="preserve"> </w:t>
      </w:r>
      <w:r w:rsidRPr="009B6D69">
        <w:rPr>
          <w:rFonts w:ascii="Arial" w:hAnsi="Arial" w:cs="Arial"/>
          <w:b/>
        </w:rPr>
        <w:t>CERTIFICADO BANCARIO DE CONDICIONES DE MANEJO DE LAS CUENTAS:</w:t>
      </w:r>
    </w:p>
    <w:p w14:paraId="377FFBEB" w14:textId="7A000E6C" w:rsidR="00992AB0" w:rsidRPr="009B6D69" w:rsidRDefault="00CB3B01" w:rsidP="00B25B54">
      <w:pPr>
        <w:ind w:left="792"/>
        <w:jc w:val="both"/>
        <w:rPr>
          <w:rFonts w:ascii="Arial" w:hAnsi="Arial" w:cs="Arial"/>
          <w:lang w:eastAsia="es-ES"/>
        </w:rPr>
      </w:pPr>
      <w:r w:rsidRPr="009B6D69">
        <w:rPr>
          <w:rFonts w:ascii="Arial" w:hAnsi="Arial" w:cs="Arial"/>
          <w:lang w:eastAsia="es-ES"/>
        </w:rPr>
        <w:t xml:space="preserve">Las condiciones de manejo de las cuentas bancarias según certificado de </w:t>
      </w:r>
      <w:r w:rsidR="00971AD3" w:rsidRPr="009B6D69">
        <w:rPr>
          <w:rFonts w:ascii="Arial" w:hAnsi="Arial" w:cs="Arial"/>
          <w:lang w:eastAsia="es-ES"/>
        </w:rPr>
        <w:t xml:space="preserve"> </w:t>
      </w:r>
      <w:r w:rsidRPr="009B6D69">
        <w:rPr>
          <w:rFonts w:ascii="Arial" w:hAnsi="Arial" w:cs="Arial"/>
          <w:u w:val="single"/>
          <w:lang w:eastAsia="es-ES"/>
        </w:rPr>
        <w:t>(día/mes/año</w:t>
      </w:r>
      <w:r w:rsidRPr="009B6D69">
        <w:rPr>
          <w:rFonts w:ascii="Arial" w:hAnsi="Arial" w:cs="Arial"/>
          <w:lang w:eastAsia="es-ES"/>
        </w:rPr>
        <w:t>), son: (Diligenciar información por cada cuenta bancaria que maneja el Establecimiento Educativo)</w:t>
      </w:r>
      <w:r w:rsidR="00971AD3" w:rsidRPr="009B6D69">
        <w:rPr>
          <w:rFonts w:ascii="Arial" w:hAnsi="Arial" w:cs="Arial"/>
          <w:lang w:eastAsia="es-ES"/>
        </w:rPr>
        <w:t>.</w:t>
      </w:r>
    </w:p>
    <w:tbl>
      <w:tblPr>
        <w:tblW w:w="0" w:type="auto"/>
        <w:tblCellMar>
          <w:left w:w="70" w:type="dxa"/>
          <w:right w:w="70" w:type="dxa"/>
        </w:tblCellMar>
        <w:tblLook w:val="04A0" w:firstRow="1" w:lastRow="0" w:firstColumn="1" w:lastColumn="0" w:noHBand="0" w:noVBand="1"/>
      </w:tblPr>
      <w:tblGrid>
        <w:gridCol w:w="296"/>
        <w:gridCol w:w="1031"/>
        <w:gridCol w:w="1154"/>
        <w:gridCol w:w="463"/>
        <w:gridCol w:w="1822"/>
        <w:gridCol w:w="506"/>
        <w:gridCol w:w="506"/>
        <w:gridCol w:w="506"/>
        <w:gridCol w:w="369"/>
        <w:gridCol w:w="369"/>
        <w:gridCol w:w="373"/>
        <w:gridCol w:w="373"/>
        <w:gridCol w:w="475"/>
        <w:gridCol w:w="585"/>
      </w:tblGrid>
      <w:tr w:rsidR="00CB3B01" w:rsidRPr="009B6D69" w14:paraId="07CA4C43" w14:textId="77777777" w:rsidTr="001252EB">
        <w:trPr>
          <w:trHeight w:val="296"/>
        </w:trPr>
        <w:tc>
          <w:tcPr>
            <w:tcW w:w="0" w:type="auto"/>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5DA399E" w14:textId="7A000E6C" w:rsidR="00CB3B01" w:rsidRPr="009B6D69" w:rsidRDefault="00CB3B01" w:rsidP="00B25B54">
            <w:pPr>
              <w:jc w:val="both"/>
              <w:rPr>
                <w:rFonts w:ascii="Arial" w:hAnsi="Arial" w:cs="Arial"/>
                <w:b/>
                <w:bCs/>
              </w:rPr>
            </w:pPr>
            <w:r w:rsidRPr="009B6D69">
              <w:rPr>
                <w:rFonts w:ascii="Arial" w:hAnsi="Arial" w:cs="Arial"/>
                <w:b/>
                <w:bCs/>
              </w:rPr>
              <w:lastRenderedPageBreak/>
              <w:t>N°</w:t>
            </w:r>
          </w:p>
        </w:tc>
        <w:tc>
          <w:tcPr>
            <w:tcW w:w="0" w:type="auto"/>
            <w:vMerge w:val="restart"/>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FE12156" w14:textId="77777777" w:rsidR="00CB3B01" w:rsidRPr="009B6D69" w:rsidRDefault="00CB3B01" w:rsidP="00B25B54">
            <w:pPr>
              <w:jc w:val="both"/>
              <w:rPr>
                <w:rFonts w:ascii="Arial" w:hAnsi="Arial" w:cs="Arial"/>
                <w:b/>
                <w:bCs/>
              </w:rPr>
            </w:pPr>
            <w:r w:rsidRPr="009B6D69">
              <w:rPr>
                <w:rFonts w:ascii="Arial" w:hAnsi="Arial" w:cs="Arial"/>
                <w:b/>
                <w:bCs/>
              </w:rPr>
              <w:t>ENTIDAD BANCARIA</w:t>
            </w:r>
          </w:p>
        </w:tc>
        <w:tc>
          <w:tcPr>
            <w:tcW w:w="0" w:type="auto"/>
            <w:vMerge w:val="restart"/>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2AC8D043" w14:textId="77777777" w:rsidR="00CB3B01" w:rsidRPr="009B6D69" w:rsidRDefault="00CB3B01" w:rsidP="00B25B54">
            <w:pPr>
              <w:jc w:val="both"/>
              <w:rPr>
                <w:rFonts w:ascii="Arial" w:hAnsi="Arial" w:cs="Arial"/>
                <w:b/>
                <w:bCs/>
              </w:rPr>
            </w:pPr>
            <w:r w:rsidRPr="009B6D69">
              <w:rPr>
                <w:rFonts w:ascii="Arial" w:hAnsi="Arial" w:cs="Arial"/>
                <w:b/>
                <w:bCs/>
              </w:rPr>
              <w:t>N° DE CUENTA</w:t>
            </w:r>
          </w:p>
        </w:tc>
        <w:tc>
          <w:tcPr>
            <w:tcW w:w="0" w:type="auto"/>
            <w:vMerge w:val="restart"/>
            <w:tcBorders>
              <w:top w:val="single" w:sz="4" w:space="0" w:color="auto"/>
              <w:left w:val="nil"/>
              <w:bottom w:val="single" w:sz="6" w:space="0" w:color="auto"/>
              <w:right w:val="single" w:sz="6" w:space="0" w:color="auto"/>
            </w:tcBorders>
            <w:shd w:val="clear" w:color="auto" w:fill="FBD4B4" w:themeFill="accent6" w:themeFillTint="66"/>
            <w:vAlign w:val="center"/>
            <w:hideMark/>
          </w:tcPr>
          <w:p w14:paraId="74EA6318" w14:textId="77777777" w:rsidR="00CB3B01" w:rsidRPr="009B6D69" w:rsidRDefault="00CB3B01" w:rsidP="00B25B54">
            <w:pPr>
              <w:jc w:val="both"/>
              <w:rPr>
                <w:rFonts w:ascii="Arial" w:hAnsi="Arial" w:cs="Arial"/>
                <w:b/>
                <w:bCs/>
              </w:rPr>
            </w:pPr>
            <w:r w:rsidRPr="009B6D69">
              <w:rPr>
                <w:rFonts w:ascii="Arial" w:hAnsi="Arial" w:cs="Arial"/>
                <w:b/>
                <w:bCs/>
              </w:rPr>
              <w:t>TIPO</w:t>
            </w:r>
          </w:p>
        </w:tc>
        <w:tc>
          <w:tcPr>
            <w:tcW w:w="0" w:type="auto"/>
            <w:vMerge w:val="restart"/>
            <w:tcBorders>
              <w:top w:val="single" w:sz="4" w:space="0" w:color="auto"/>
              <w:left w:val="single" w:sz="6" w:space="0" w:color="auto"/>
              <w:bottom w:val="single" w:sz="4" w:space="0" w:color="auto"/>
              <w:right w:val="single" w:sz="4" w:space="0" w:color="auto"/>
            </w:tcBorders>
            <w:shd w:val="clear" w:color="auto" w:fill="FBD4B4" w:themeFill="accent6" w:themeFillTint="66"/>
            <w:vAlign w:val="center"/>
            <w:hideMark/>
          </w:tcPr>
          <w:p w14:paraId="5EE877DE" w14:textId="77777777" w:rsidR="00CB3B01" w:rsidRPr="009B6D69" w:rsidRDefault="00CB3B01" w:rsidP="00B25B54">
            <w:pPr>
              <w:jc w:val="both"/>
              <w:rPr>
                <w:rFonts w:ascii="Arial" w:hAnsi="Arial" w:cs="Arial"/>
                <w:b/>
                <w:bCs/>
              </w:rPr>
            </w:pPr>
            <w:r w:rsidRPr="009B6D69">
              <w:rPr>
                <w:rFonts w:ascii="Arial" w:hAnsi="Arial" w:cs="Arial"/>
                <w:b/>
                <w:bCs/>
              </w:rPr>
              <w:t>NOMBRE - USO</w:t>
            </w:r>
          </w:p>
        </w:tc>
        <w:tc>
          <w:tcPr>
            <w:tcW w:w="0" w:type="auto"/>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74B6C13" w14:textId="77777777" w:rsidR="00CB3B01" w:rsidRPr="009B6D69" w:rsidRDefault="00CB3B01" w:rsidP="00B25B54">
            <w:pPr>
              <w:jc w:val="both"/>
              <w:rPr>
                <w:rFonts w:ascii="Arial" w:hAnsi="Arial" w:cs="Arial"/>
                <w:b/>
                <w:bCs/>
              </w:rPr>
            </w:pPr>
            <w:r w:rsidRPr="009B6D69">
              <w:rPr>
                <w:rFonts w:ascii="Arial" w:hAnsi="Arial" w:cs="Arial"/>
                <w:b/>
                <w:bCs/>
              </w:rPr>
              <w:t>TRANSFERENCIAS</w:t>
            </w:r>
          </w:p>
        </w:tc>
        <w:tc>
          <w:tcPr>
            <w:tcW w:w="0" w:type="auto"/>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37DC202" w14:textId="77777777" w:rsidR="00CB3B01" w:rsidRPr="009B6D69" w:rsidRDefault="00CB3B01" w:rsidP="00B25B54">
            <w:pPr>
              <w:jc w:val="both"/>
              <w:rPr>
                <w:rFonts w:ascii="Arial" w:hAnsi="Arial" w:cs="Arial"/>
                <w:b/>
                <w:bCs/>
              </w:rPr>
            </w:pPr>
            <w:r w:rsidRPr="009B6D69">
              <w:rPr>
                <w:rFonts w:ascii="Arial" w:hAnsi="Arial" w:cs="Arial"/>
                <w:b/>
                <w:bCs/>
              </w:rPr>
              <w:t>FIRMAS</w:t>
            </w:r>
          </w:p>
        </w:tc>
        <w:tc>
          <w:tcPr>
            <w:tcW w:w="0" w:type="auto"/>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A88ADE7" w14:textId="77777777" w:rsidR="00CB3B01" w:rsidRPr="009B6D69" w:rsidRDefault="00CB3B01" w:rsidP="00B25B54">
            <w:pPr>
              <w:jc w:val="both"/>
              <w:rPr>
                <w:rFonts w:ascii="Arial" w:hAnsi="Arial" w:cs="Arial"/>
                <w:b/>
                <w:bCs/>
              </w:rPr>
            </w:pPr>
            <w:r w:rsidRPr="009B6D69">
              <w:rPr>
                <w:rFonts w:ascii="Arial" w:hAnsi="Arial" w:cs="Arial"/>
                <w:b/>
                <w:bCs/>
              </w:rPr>
              <w:t>SELLOS</w:t>
            </w:r>
          </w:p>
        </w:tc>
        <w:tc>
          <w:tcPr>
            <w:tcW w:w="0" w:type="auto"/>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8845553" w14:textId="77777777" w:rsidR="00CB3B01" w:rsidRPr="009B6D69" w:rsidRDefault="00CB3B01" w:rsidP="00B25B54">
            <w:pPr>
              <w:jc w:val="both"/>
              <w:rPr>
                <w:rFonts w:ascii="Arial" w:hAnsi="Arial" w:cs="Arial"/>
                <w:b/>
                <w:bCs/>
              </w:rPr>
            </w:pPr>
            <w:r w:rsidRPr="009B6D69">
              <w:rPr>
                <w:rFonts w:ascii="Arial" w:hAnsi="Arial" w:cs="Arial"/>
                <w:b/>
                <w:bCs/>
              </w:rPr>
              <w:t>PROTECTOR</w:t>
            </w:r>
          </w:p>
        </w:tc>
      </w:tr>
      <w:tr w:rsidR="00CB3B01" w:rsidRPr="009B6D69" w14:paraId="765945BA" w14:textId="77777777" w:rsidTr="001252EB">
        <w:trPr>
          <w:cantSplit/>
          <w:trHeight w:val="966"/>
        </w:trPr>
        <w:tc>
          <w:tcPr>
            <w:tcW w:w="0" w:type="auto"/>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DC6A99" w14:textId="77777777" w:rsidR="00CB3B01" w:rsidRPr="009B6D69" w:rsidRDefault="00CB3B01" w:rsidP="00B25B54">
            <w:pPr>
              <w:jc w:val="both"/>
              <w:rPr>
                <w:rFonts w:ascii="Arial" w:hAnsi="Arial" w:cs="Arial"/>
                <w:b/>
                <w:bCs/>
              </w:rPr>
            </w:pPr>
          </w:p>
        </w:tc>
        <w:tc>
          <w:tcPr>
            <w:tcW w:w="0" w:type="auto"/>
            <w:vMerge/>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0F25BA2" w14:textId="77777777" w:rsidR="00CB3B01" w:rsidRPr="009B6D69" w:rsidRDefault="00CB3B01" w:rsidP="00B25B54">
            <w:pPr>
              <w:jc w:val="both"/>
              <w:rPr>
                <w:rFonts w:ascii="Arial" w:hAnsi="Arial" w:cs="Arial"/>
                <w:b/>
                <w:bCs/>
              </w:rPr>
            </w:pPr>
          </w:p>
        </w:tc>
        <w:tc>
          <w:tcPr>
            <w:tcW w:w="0" w:type="auto"/>
            <w:vMerge/>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CB206A1" w14:textId="77777777" w:rsidR="00CB3B01" w:rsidRPr="009B6D69" w:rsidRDefault="00CB3B01" w:rsidP="00B25B54">
            <w:pPr>
              <w:jc w:val="both"/>
              <w:rPr>
                <w:rFonts w:ascii="Arial" w:hAnsi="Arial" w:cs="Arial"/>
                <w:b/>
                <w:bCs/>
              </w:rPr>
            </w:pPr>
          </w:p>
        </w:tc>
        <w:tc>
          <w:tcPr>
            <w:tcW w:w="0" w:type="auto"/>
            <w:vMerge/>
            <w:tcBorders>
              <w:top w:val="single" w:sz="4" w:space="0" w:color="auto"/>
              <w:left w:val="nil"/>
              <w:bottom w:val="single" w:sz="6" w:space="0" w:color="auto"/>
              <w:right w:val="single" w:sz="6" w:space="0" w:color="auto"/>
            </w:tcBorders>
            <w:shd w:val="clear" w:color="auto" w:fill="FBD4B4" w:themeFill="accent6" w:themeFillTint="66"/>
            <w:vAlign w:val="center"/>
            <w:hideMark/>
          </w:tcPr>
          <w:p w14:paraId="04B531D9" w14:textId="77777777" w:rsidR="00CB3B01" w:rsidRPr="009B6D69" w:rsidRDefault="00CB3B01" w:rsidP="00B25B54">
            <w:pPr>
              <w:jc w:val="both"/>
              <w:rPr>
                <w:rFonts w:ascii="Arial" w:hAnsi="Arial" w:cs="Arial"/>
                <w:b/>
                <w:bCs/>
              </w:rPr>
            </w:pPr>
          </w:p>
        </w:tc>
        <w:tc>
          <w:tcPr>
            <w:tcW w:w="0" w:type="auto"/>
            <w:vMerge/>
            <w:tcBorders>
              <w:top w:val="single" w:sz="4" w:space="0" w:color="auto"/>
              <w:left w:val="single" w:sz="6" w:space="0" w:color="auto"/>
              <w:bottom w:val="single" w:sz="4" w:space="0" w:color="auto"/>
              <w:right w:val="single" w:sz="4" w:space="0" w:color="auto"/>
            </w:tcBorders>
            <w:shd w:val="clear" w:color="auto" w:fill="FBD4B4" w:themeFill="accent6" w:themeFillTint="66"/>
            <w:vAlign w:val="center"/>
            <w:hideMark/>
          </w:tcPr>
          <w:p w14:paraId="36460B4E" w14:textId="77777777" w:rsidR="00CB3B01" w:rsidRPr="009B6D69" w:rsidRDefault="00CB3B01" w:rsidP="00B25B54">
            <w:pPr>
              <w:jc w:val="both"/>
              <w:rPr>
                <w:rFonts w:ascii="Arial" w:hAnsi="Arial" w:cs="Arial"/>
                <w:b/>
                <w:bCs/>
              </w:rPr>
            </w:pPr>
          </w:p>
        </w:tc>
        <w:tc>
          <w:tcPr>
            <w:tcW w:w="0" w:type="auto"/>
            <w:tcBorders>
              <w:top w:val="single" w:sz="4" w:space="0" w:color="auto"/>
              <w:left w:val="nil"/>
              <w:bottom w:val="single" w:sz="4" w:space="0" w:color="auto"/>
              <w:right w:val="single" w:sz="4" w:space="0" w:color="auto"/>
            </w:tcBorders>
            <w:shd w:val="clear" w:color="auto" w:fill="FBD4B4" w:themeFill="accent6" w:themeFillTint="66"/>
            <w:textDirection w:val="btLr"/>
            <w:vAlign w:val="center"/>
            <w:hideMark/>
          </w:tcPr>
          <w:p w14:paraId="382C6F07" w14:textId="77777777" w:rsidR="00CB3B01" w:rsidRPr="009B6D69" w:rsidRDefault="00CB3B01" w:rsidP="00B25B54">
            <w:pPr>
              <w:ind w:left="113" w:right="113"/>
              <w:jc w:val="both"/>
              <w:rPr>
                <w:rFonts w:ascii="Arial" w:hAnsi="Arial" w:cs="Arial"/>
                <w:b/>
                <w:sz w:val="12"/>
              </w:rPr>
            </w:pPr>
            <w:r w:rsidRPr="009B6D69">
              <w:rPr>
                <w:rFonts w:ascii="Arial" w:hAnsi="Arial" w:cs="Arial"/>
                <w:b/>
                <w:sz w:val="12"/>
              </w:rPr>
              <w:t>TOKEN</w:t>
            </w:r>
          </w:p>
        </w:tc>
        <w:tc>
          <w:tcPr>
            <w:tcW w:w="0" w:type="auto"/>
            <w:tcBorders>
              <w:top w:val="single" w:sz="4" w:space="0" w:color="auto"/>
              <w:left w:val="nil"/>
              <w:bottom w:val="single" w:sz="4" w:space="0" w:color="auto"/>
              <w:right w:val="single" w:sz="4" w:space="0" w:color="auto"/>
            </w:tcBorders>
            <w:shd w:val="clear" w:color="auto" w:fill="FBD4B4" w:themeFill="accent6" w:themeFillTint="66"/>
            <w:textDirection w:val="btLr"/>
            <w:vAlign w:val="center"/>
            <w:hideMark/>
          </w:tcPr>
          <w:p w14:paraId="1BAC2228" w14:textId="77777777" w:rsidR="00CB3B01" w:rsidRPr="009B6D69" w:rsidRDefault="00CB3B01" w:rsidP="00B25B54">
            <w:pPr>
              <w:ind w:left="113" w:right="113"/>
              <w:jc w:val="both"/>
              <w:rPr>
                <w:rFonts w:ascii="Arial" w:hAnsi="Arial" w:cs="Arial"/>
                <w:b/>
                <w:sz w:val="12"/>
              </w:rPr>
            </w:pPr>
            <w:r w:rsidRPr="009B6D69">
              <w:rPr>
                <w:rFonts w:ascii="Arial" w:hAnsi="Arial" w:cs="Arial"/>
                <w:b/>
                <w:sz w:val="12"/>
              </w:rPr>
              <w:t>ELECTRON.</w:t>
            </w:r>
          </w:p>
        </w:tc>
        <w:tc>
          <w:tcPr>
            <w:tcW w:w="0" w:type="auto"/>
            <w:tcBorders>
              <w:top w:val="single" w:sz="4" w:space="0" w:color="auto"/>
              <w:left w:val="nil"/>
              <w:bottom w:val="single" w:sz="4" w:space="0" w:color="auto"/>
              <w:right w:val="single" w:sz="4" w:space="0" w:color="auto"/>
            </w:tcBorders>
            <w:shd w:val="clear" w:color="auto" w:fill="FBD4B4" w:themeFill="accent6" w:themeFillTint="66"/>
            <w:textDirection w:val="btLr"/>
            <w:vAlign w:val="center"/>
            <w:hideMark/>
          </w:tcPr>
          <w:p w14:paraId="35A71E5E" w14:textId="77777777" w:rsidR="00CB3B01" w:rsidRPr="009B6D69" w:rsidRDefault="00CB3B01" w:rsidP="00B25B54">
            <w:pPr>
              <w:ind w:left="113" w:right="113"/>
              <w:jc w:val="both"/>
              <w:rPr>
                <w:rFonts w:ascii="Arial" w:hAnsi="Arial" w:cs="Arial"/>
                <w:b/>
                <w:sz w:val="12"/>
              </w:rPr>
            </w:pPr>
            <w:r w:rsidRPr="009B6D69">
              <w:rPr>
                <w:rFonts w:ascii="Arial" w:hAnsi="Arial" w:cs="Arial"/>
                <w:b/>
                <w:sz w:val="12"/>
              </w:rPr>
              <w:t>LIBRETA</w:t>
            </w:r>
          </w:p>
        </w:tc>
        <w:tc>
          <w:tcPr>
            <w:tcW w:w="0" w:type="auto"/>
            <w:tcBorders>
              <w:top w:val="single" w:sz="4" w:space="0" w:color="auto"/>
              <w:left w:val="nil"/>
              <w:bottom w:val="single" w:sz="4" w:space="0" w:color="auto"/>
              <w:right w:val="single" w:sz="4" w:space="0" w:color="auto"/>
            </w:tcBorders>
            <w:shd w:val="clear" w:color="auto" w:fill="FBD4B4" w:themeFill="accent6" w:themeFillTint="66"/>
            <w:textDirection w:val="btLr"/>
            <w:vAlign w:val="center"/>
            <w:hideMark/>
          </w:tcPr>
          <w:p w14:paraId="6744BAB6" w14:textId="77777777" w:rsidR="00CB3B01" w:rsidRPr="009B6D69" w:rsidRDefault="00CB3B01" w:rsidP="00B25B54">
            <w:pPr>
              <w:ind w:left="113" w:right="113"/>
              <w:jc w:val="both"/>
              <w:rPr>
                <w:rFonts w:ascii="Arial" w:hAnsi="Arial" w:cs="Arial"/>
                <w:b/>
                <w:sz w:val="12"/>
              </w:rPr>
            </w:pPr>
            <w:r w:rsidRPr="009B6D69">
              <w:rPr>
                <w:rFonts w:ascii="Arial" w:hAnsi="Arial" w:cs="Arial"/>
                <w:b/>
                <w:sz w:val="12"/>
              </w:rPr>
              <w:t>RECTOR</w:t>
            </w:r>
          </w:p>
        </w:tc>
        <w:tc>
          <w:tcPr>
            <w:tcW w:w="0" w:type="auto"/>
            <w:tcBorders>
              <w:top w:val="single" w:sz="4" w:space="0" w:color="auto"/>
              <w:left w:val="nil"/>
              <w:bottom w:val="single" w:sz="4" w:space="0" w:color="auto"/>
              <w:right w:val="single" w:sz="4" w:space="0" w:color="auto"/>
            </w:tcBorders>
            <w:shd w:val="clear" w:color="auto" w:fill="FBD4B4" w:themeFill="accent6" w:themeFillTint="66"/>
            <w:textDirection w:val="btLr"/>
            <w:vAlign w:val="center"/>
            <w:hideMark/>
          </w:tcPr>
          <w:p w14:paraId="52BBCBA8" w14:textId="77777777" w:rsidR="00CB3B01" w:rsidRPr="009B6D69" w:rsidRDefault="00CB3B01" w:rsidP="00B25B54">
            <w:pPr>
              <w:ind w:left="113" w:right="113"/>
              <w:jc w:val="both"/>
              <w:rPr>
                <w:rFonts w:ascii="Arial" w:hAnsi="Arial" w:cs="Arial"/>
                <w:b/>
                <w:sz w:val="12"/>
              </w:rPr>
            </w:pPr>
            <w:r w:rsidRPr="009B6D69">
              <w:rPr>
                <w:rFonts w:ascii="Arial" w:hAnsi="Arial" w:cs="Arial"/>
                <w:b/>
                <w:sz w:val="12"/>
              </w:rPr>
              <w:t>TESORERO</w:t>
            </w:r>
          </w:p>
        </w:tc>
        <w:tc>
          <w:tcPr>
            <w:tcW w:w="0" w:type="auto"/>
            <w:tcBorders>
              <w:top w:val="single" w:sz="4" w:space="0" w:color="auto"/>
              <w:left w:val="nil"/>
              <w:bottom w:val="single" w:sz="4" w:space="0" w:color="auto"/>
              <w:right w:val="single" w:sz="4" w:space="0" w:color="auto"/>
            </w:tcBorders>
            <w:shd w:val="clear" w:color="auto" w:fill="FBD4B4" w:themeFill="accent6" w:themeFillTint="66"/>
            <w:textDirection w:val="btLr"/>
            <w:vAlign w:val="center"/>
            <w:hideMark/>
          </w:tcPr>
          <w:p w14:paraId="0980C952" w14:textId="77777777" w:rsidR="00CB3B01" w:rsidRPr="009B6D69" w:rsidRDefault="00CB3B01" w:rsidP="00B25B54">
            <w:pPr>
              <w:ind w:left="113" w:right="113"/>
              <w:jc w:val="both"/>
              <w:rPr>
                <w:rFonts w:ascii="Arial" w:hAnsi="Arial" w:cs="Arial"/>
                <w:b/>
                <w:sz w:val="12"/>
              </w:rPr>
            </w:pPr>
            <w:r w:rsidRPr="009B6D69">
              <w:rPr>
                <w:rFonts w:ascii="Arial" w:hAnsi="Arial" w:cs="Arial"/>
                <w:b/>
                <w:sz w:val="12"/>
              </w:rPr>
              <w:t>HUMEDO</w:t>
            </w:r>
          </w:p>
        </w:tc>
        <w:tc>
          <w:tcPr>
            <w:tcW w:w="0" w:type="auto"/>
            <w:tcBorders>
              <w:top w:val="single" w:sz="4" w:space="0" w:color="auto"/>
              <w:left w:val="nil"/>
              <w:bottom w:val="single" w:sz="4" w:space="0" w:color="auto"/>
              <w:right w:val="single" w:sz="4" w:space="0" w:color="auto"/>
            </w:tcBorders>
            <w:shd w:val="clear" w:color="auto" w:fill="FBD4B4" w:themeFill="accent6" w:themeFillTint="66"/>
            <w:textDirection w:val="btLr"/>
            <w:vAlign w:val="center"/>
            <w:hideMark/>
          </w:tcPr>
          <w:p w14:paraId="2CB807BC" w14:textId="77777777" w:rsidR="00CB3B01" w:rsidRPr="009B6D69" w:rsidRDefault="00CB3B01" w:rsidP="00B25B54">
            <w:pPr>
              <w:ind w:left="113" w:right="113"/>
              <w:jc w:val="both"/>
              <w:rPr>
                <w:rFonts w:ascii="Arial" w:hAnsi="Arial" w:cs="Arial"/>
                <w:b/>
                <w:sz w:val="12"/>
              </w:rPr>
            </w:pPr>
            <w:r w:rsidRPr="009B6D69">
              <w:rPr>
                <w:rFonts w:ascii="Arial" w:hAnsi="Arial" w:cs="Arial"/>
                <w:b/>
                <w:sz w:val="12"/>
              </w:rPr>
              <w:t>SECO</w:t>
            </w:r>
          </w:p>
        </w:tc>
        <w:tc>
          <w:tcPr>
            <w:tcW w:w="0" w:type="auto"/>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2B0D92F0" w14:textId="77777777" w:rsidR="00CB3B01" w:rsidRPr="009B6D69" w:rsidRDefault="00CB3B01" w:rsidP="00B25B54">
            <w:pPr>
              <w:jc w:val="both"/>
              <w:rPr>
                <w:rFonts w:ascii="Arial" w:hAnsi="Arial" w:cs="Arial"/>
                <w:b/>
                <w:sz w:val="12"/>
              </w:rPr>
            </w:pPr>
            <w:r w:rsidRPr="009B6D69">
              <w:rPr>
                <w:rFonts w:ascii="Arial" w:hAnsi="Arial" w:cs="Arial"/>
                <w:b/>
                <w:sz w:val="12"/>
              </w:rPr>
              <w:t>SI</w:t>
            </w:r>
          </w:p>
        </w:tc>
        <w:tc>
          <w:tcPr>
            <w:tcW w:w="0" w:type="auto"/>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2CABA48" w14:textId="77777777" w:rsidR="00CB3B01" w:rsidRPr="009B6D69" w:rsidRDefault="00CB3B01" w:rsidP="00B25B54">
            <w:pPr>
              <w:jc w:val="both"/>
              <w:rPr>
                <w:rFonts w:ascii="Arial" w:hAnsi="Arial" w:cs="Arial"/>
                <w:b/>
                <w:sz w:val="12"/>
              </w:rPr>
            </w:pPr>
            <w:r w:rsidRPr="009B6D69">
              <w:rPr>
                <w:rFonts w:ascii="Arial" w:hAnsi="Arial" w:cs="Arial"/>
                <w:b/>
                <w:sz w:val="12"/>
              </w:rPr>
              <w:t>NO</w:t>
            </w:r>
          </w:p>
        </w:tc>
      </w:tr>
      <w:tr w:rsidR="00630393" w:rsidRPr="009B6D69" w14:paraId="6ED22D9F" w14:textId="77777777" w:rsidTr="001252EB">
        <w:trPr>
          <w:trHeight w:val="500"/>
        </w:trPr>
        <w:tc>
          <w:tcPr>
            <w:tcW w:w="0" w:type="auto"/>
            <w:tcBorders>
              <w:top w:val="nil"/>
              <w:left w:val="single" w:sz="4" w:space="0" w:color="auto"/>
              <w:bottom w:val="single" w:sz="4" w:space="0" w:color="auto"/>
              <w:right w:val="single" w:sz="4" w:space="0" w:color="auto"/>
            </w:tcBorders>
            <w:noWrap/>
            <w:vAlign w:val="center"/>
            <w:hideMark/>
          </w:tcPr>
          <w:p w14:paraId="59D4EE26" w14:textId="77777777" w:rsidR="00630393" w:rsidRPr="009B6D69" w:rsidRDefault="00630393" w:rsidP="00B25B54">
            <w:pPr>
              <w:jc w:val="both"/>
              <w:rPr>
                <w:rFonts w:ascii="Arial" w:hAnsi="Arial" w:cs="Arial"/>
              </w:rPr>
            </w:pPr>
            <w:r w:rsidRPr="009B6D69">
              <w:rPr>
                <w:rFonts w:ascii="Arial" w:hAnsi="Arial" w:cs="Arial"/>
              </w:rPr>
              <w:t>1</w:t>
            </w:r>
          </w:p>
        </w:tc>
        <w:tc>
          <w:tcPr>
            <w:tcW w:w="0" w:type="auto"/>
            <w:tcBorders>
              <w:top w:val="nil"/>
              <w:left w:val="nil"/>
              <w:bottom w:val="single" w:sz="4" w:space="0" w:color="auto"/>
              <w:right w:val="single" w:sz="4" w:space="0" w:color="auto"/>
            </w:tcBorders>
            <w:noWrap/>
            <w:vAlign w:val="center"/>
          </w:tcPr>
          <w:p w14:paraId="58C11220" w14:textId="1A1558F4" w:rsidR="00630393" w:rsidRPr="009B6D69" w:rsidRDefault="00992125" w:rsidP="009B6D69">
            <w:pPr>
              <w:spacing w:after="0" w:line="240" w:lineRule="auto"/>
              <w:jc w:val="both"/>
              <w:rPr>
                <w:rFonts w:ascii="Arial" w:hAnsi="Arial" w:cs="Arial"/>
              </w:rPr>
            </w:pPr>
            <w:r w:rsidRPr="009B6D69">
              <w:rPr>
                <w:rFonts w:ascii="Arial" w:hAnsi="Arial" w:cs="Arial"/>
              </w:rPr>
              <w:t xml:space="preserve">Banco </w:t>
            </w:r>
            <w:r>
              <w:rPr>
                <w:rFonts w:ascii="Arial" w:hAnsi="Arial" w:cs="Arial"/>
              </w:rPr>
              <w:t>popular</w:t>
            </w:r>
          </w:p>
        </w:tc>
        <w:tc>
          <w:tcPr>
            <w:tcW w:w="0" w:type="auto"/>
            <w:tcBorders>
              <w:top w:val="nil"/>
              <w:left w:val="nil"/>
              <w:bottom w:val="single" w:sz="4" w:space="0" w:color="auto"/>
              <w:right w:val="single" w:sz="4" w:space="0" w:color="auto"/>
            </w:tcBorders>
            <w:noWrap/>
            <w:vAlign w:val="center"/>
          </w:tcPr>
          <w:p w14:paraId="01E14C2A" w14:textId="152BDC3B" w:rsidR="00630393" w:rsidRPr="009B6D69" w:rsidRDefault="00992125" w:rsidP="00B25B54">
            <w:pPr>
              <w:spacing w:after="0" w:line="240" w:lineRule="auto"/>
              <w:jc w:val="both"/>
              <w:rPr>
                <w:rFonts w:ascii="Arial" w:hAnsi="Arial" w:cs="Arial"/>
              </w:rPr>
            </w:pPr>
            <w:r w:rsidRPr="003001D7">
              <w:rPr>
                <w:rFonts w:ascii="Arial" w:hAnsi="Arial" w:cs="Arial"/>
                <w:sz w:val="20"/>
              </w:rPr>
              <w:t>110</w:t>
            </w:r>
            <w:r>
              <w:rPr>
                <w:rFonts w:ascii="Arial" w:hAnsi="Arial" w:cs="Arial"/>
                <w:sz w:val="20"/>
              </w:rPr>
              <w:t>-</w:t>
            </w:r>
            <w:r w:rsidRPr="003001D7">
              <w:rPr>
                <w:rFonts w:ascii="Arial" w:hAnsi="Arial" w:cs="Arial"/>
                <w:sz w:val="20"/>
              </w:rPr>
              <w:t>180</w:t>
            </w:r>
            <w:r>
              <w:rPr>
                <w:rFonts w:ascii="Arial" w:hAnsi="Arial" w:cs="Arial"/>
                <w:sz w:val="20"/>
              </w:rPr>
              <w:t>-</w:t>
            </w:r>
            <w:r w:rsidRPr="003001D7">
              <w:rPr>
                <w:rFonts w:ascii="Arial" w:hAnsi="Arial" w:cs="Arial"/>
                <w:sz w:val="20"/>
              </w:rPr>
              <w:t>01266</w:t>
            </w:r>
            <w:r>
              <w:rPr>
                <w:rFonts w:ascii="Arial" w:hAnsi="Arial" w:cs="Arial"/>
              </w:rPr>
              <w:t>8</w:t>
            </w:r>
          </w:p>
        </w:tc>
        <w:tc>
          <w:tcPr>
            <w:tcW w:w="0" w:type="auto"/>
            <w:tcBorders>
              <w:top w:val="single" w:sz="6" w:space="0" w:color="auto"/>
              <w:left w:val="nil"/>
              <w:bottom w:val="single" w:sz="6" w:space="0" w:color="auto"/>
              <w:right w:val="single" w:sz="4" w:space="0" w:color="auto"/>
            </w:tcBorders>
            <w:vAlign w:val="center"/>
          </w:tcPr>
          <w:p w14:paraId="3B33A85F" w14:textId="77777777" w:rsidR="00630393" w:rsidRPr="009B6D69" w:rsidRDefault="00630393" w:rsidP="00B25B54">
            <w:pPr>
              <w:jc w:val="both"/>
              <w:rPr>
                <w:rFonts w:ascii="Arial" w:hAnsi="Arial" w:cs="Arial"/>
                <w:b/>
              </w:rPr>
            </w:pPr>
            <w:r w:rsidRPr="009B6D69">
              <w:rPr>
                <w:rFonts w:ascii="Arial" w:hAnsi="Arial" w:cs="Arial"/>
                <w:b/>
              </w:rPr>
              <w:t>C</w:t>
            </w:r>
          </w:p>
        </w:tc>
        <w:tc>
          <w:tcPr>
            <w:tcW w:w="0" w:type="auto"/>
            <w:tcBorders>
              <w:top w:val="nil"/>
              <w:left w:val="single" w:sz="4" w:space="0" w:color="auto"/>
              <w:bottom w:val="single" w:sz="4" w:space="0" w:color="auto"/>
              <w:right w:val="single" w:sz="4" w:space="0" w:color="auto"/>
            </w:tcBorders>
            <w:noWrap/>
            <w:vAlign w:val="center"/>
          </w:tcPr>
          <w:p w14:paraId="47CF186F" w14:textId="77777777" w:rsidR="00630393" w:rsidRPr="009B6D69" w:rsidRDefault="00630393" w:rsidP="00B25B54">
            <w:pPr>
              <w:spacing w:after="0" w:line="240" w:lineRule="auto"/>
              <w:jc w:val="both"/>
              <w:rPr>
                <w:rFonts w:ascii="Arial" w:hAnsi="Arial" w:cs="Arial"/>
              </w:rPr>
            </w:pPr>
            <w:r w:rsidRPr="009B6D69">
              <w:rPr>
                <w:rFonts w:ascii="Arial" w:hAnsi="Arial" w:cs="Arial"/>
              </w:rPr>
              <w:t>Recursos Propios</w:t>
            </w:r>
          </w:p>
        </w:tc>
        <w:tc>
          <w:tcPr>
            <w:tcW w:w="0" w:type="auto"/>
            <w:tcBorders>
              <w:top w:val="single" w:sz="4" w:space="0" w:color="auto"/>
              <w:left w:val="nil"/>
              <w:bottom w:val="single" w:sz="4" w:space="0" w:color="auto"/>
              <w:right w:val="single" w:sz="4" w:space="0" w:color="auto"/>
            </w:tcBorders>
            <w:vAlign w:val="center"/>
          </w:tcPr>
          <w:p w14:paraId="6EE93596" w14:textId="77777777" w:rsidR="00630393" w:rsidRPr="009B6D69" w:rsidRDefault="00645A39" w:rsidP="00B25B54">
            <w:pPr>
              <w:jc w:val="both"/>
              <w:rPr>
                <w:rFonts w:ascii="Arial" w:hAnsi="Arial" w:cs="Arial"/>
                <w:b/>
              </w:rPr>
            </w:pPr>
            <w:r w:rsidRPr="009B6D69">
              <w:rPr>
                <w:rFonts w:ascii="Arial" w:hAnsi="Arial" w:cs="Arial"/>
                <w:b/>
              </w:rPr>
              <w:t>X</w:t>
            </w:r>
          </w:p>
        </w:tc>
        <w:tc>
          <w:tcPr>
            <w:tcW w:w="0" w:type="auto"/>
            <w:tcBorders>
              <w:top w:val="single" w:sz="4" w:space="0" w:color="auto"/>
              <w:left w:val="nil"/>
              <w:bottom w:val="single" w:sz="4" w:space="0" w:color="auto"/>
              <w:right w:val="single" w:sz="4" w:space="0" w:color="auto"/>
            </w:tcBorders>
            <w:vAlign w:val="center"/>
          </w:tcPr>
          <w:p w14:paraId="03B99E7A" w14:textId="77777777" w:rsidR="00630393" w:rsidRPr="009B6D69" w:rsidRDefault="00630393" w:rsidP="00B25B54">
            <w:pPr>
              <w:jc w:val="both"/>
              <w:rPr>
                <w:rFonts w:ascii="Arial" w:hAnsi="Arial" w:cs="Arial"/>
                <w:b/>
              </w:rPr>
            </w:pPr>
          </w:p>
        </w:tc>
        <w:tc>
          <w:tcPr>
            <w:tcW w:w="0" w:type="auto"/>
            <w:tcBorders>
              <w:top w:val="single" w:sz="4" w:space="0" w:color="auto"/>
              <w:left w:val="nil"/>
              <w:bottom w:val="single" w:sz="4" w:space="0" w:color="auto"/>
              <w:right w:val="single" w:sz="4" w:space="0" w:color="auto"/>
            </w:tcBorders>
            <w:vAlign w:val="center"/>
          </w:tcPr>
          <w:p w14:paraId="03015FDA" w14:textId="77777777" w:rsidR="00630393" w:rsidRPr="009B6D69" w:rsidRDefault="00630393" w:rsidP="00B25B54">
            <w:pPr>
              <w:jc w:val="both"/>
              <w:rPr>
                <w:rFonts w:ascii="Arial" w:hAnsi="Arial" w:cs="Arial"/>
                <w:b/>
              </w:rPr>
            </w:pPr>
          </w:p>
        </w:tc>
        <w:tc>
          <w:tcPr>
            <w:tcW w:w="0" w:type="auto"/>
            <w:tcBorders>
              <w:top w:val="single" w:sz="4" w:space="0" w:color="auto"/>
              <w:left w:val="nil"/>
              <w:bottom w:val="single" w:sz="4" w:space="0" w:color="auto"/>
              <w:right w:val="single" w:sz="4" w:space="0" w:color="auto"/>
            </w:tcBorders>
            <w:vAlign w:val="center"/>
          </w:tcPr>
          <w:p w14:paraId="66C6E424" w14:textId="77777777" w:rsidR="00630393" w:rsidRPr="009B6D69" w:rsidRDefault="00645A39" w:rsidP="00B25B54">
            <w:pPr>
              <w:jc w:val="both"/>
              <w:rPr>
                <w:rFonts w:ascii="Arial" w:hAnsi="Arial" w:cs="Arial"/>
                <w:b/>
              </w:rPr>
            </w:pPr>
            <w:r w:rsidRPr="009B6D69">
              <w:rPr>
                <w:rFonts w:ascii="Arial" w:hAnsi="Arial" w:cs="Arial"/>
                <w:b/>
              </w:rPr>
              <w:t>X</w:t>
            </w:r>
          </w:p>
        </w:tc>
        <w:tc>
          <w:tcPr>
            <w:tcW w:w="0" w:type="auto"/>
            <w:tcBorders>
              <w:top w:val="single" w:sz="4" w:space="0" w:color="auto"/>
              <w:left w:val="nil"/>
              <w:bottom w:val="single" w:sz="4" w:space="0" w:color="auto"/>
              <w:right w:val="single" w:sz="4" w:space="0" w:color="auto"/>
            </w:tcBorders>
            <w:vAlign w:val="center"/>
          </w:tcPr>
          <w:p w14:paraId="772B30E3" w14:textId="77777777" w:rsidR="00630393" w:rsidRPr="009B6D69" w:rsidRDefault="00645A39" w:rsidP="00B25B54">
            <w:pPr>
              <w:jc w:val="both"/>
              <w:rPr>
                <w:rFonts w:ascii="Arial" w:hAnsi="Arial" w:cs="Arial"/>
                <w:b/>
              </w:rPr>
            </w:pPr>
            <w:r w:rsidRPr="009B6D69">
              <w:rPr>
                <w:rFonts w:ascii="Arial" w:hAnsi="Arial" w:cs="Arial"/>
                <w:b/>
              </w:rPr>
              <w:t>X</w:t>
            </w:r>
          </w:p>
        </w:tc>
        <w:tc>
          <w:tcPr>
            <w:tcW w:w="0" w:type="auto"/>
            <w:tcBorders>
              <w:top w:val="single" w:sz="4" w:space="0" w:color="auto"/>
              <w:left w:val="nil"/>
              <w:bottom w:val="single" w:sz="4" w:space="0" w:color="auto"/>
              <w:right w:val="single" w:sz="4" w:space="0" w:color="auto"/>
            </w:tcBorders>
            <w:vAlign w:val="center"/>
          </w:tcPr>
          <w:p w14:paraId="4EFF7651" w14:textId="3FA8082F" w:rsidR="00630393" w:rsidRPr="009B6D69" w:rsidRDefault="00630393" w:rsidP="00B25B54">
            <w:pPr>
              <w:jc w:val="both"/>
              <w:rPr>
                <w:rFonts w:ascii="Arial" w:hAnsi="Arial" w:cs="Arial"/>
                <w:b/>
              </w:rPr>
            </w:pPr>
          </w:p>
        </w:tc>
        <w:tc>
          <w:tcPr>
            <w:tcW w:w="0" w:type="auto"/>
            <w:tcBorders>
              <w:top w:val="single" w:sz="4" w:space="0" w:color="auto"/>
              <w:left w:val="nil"/>
              <w:bottom w:val="single" w:sz="4" w:space="0" w:color="auto"/>
              <w:right w:val="single" w:sz="4" w:space="0" w:color="auto"/>
            </w:tcBorders>
            <w:vAlign w:val="center"/>
          </w:tcPr>
          <w:p w14:paraId="396AD306" w14:textId="77777777" w:rsidR="00630393" w:rsidRPr="009B6D69" w:rsidRDefault="00630393" w:rsidP="00B25B54">
            <w:pPr>
              <w:jc w:val="both"/>
              <w:rPr>
                <w:rFonts w:ascii="Arial" w:hAnsi="Arial" w:cs="Arial"/>
                <w:b/>
              </w:rPr>
            </w:pPr>
          </w:p>
        </w:tc>
        <w:tc>
          <w:tcPr>
            <w:tcW w:w="0" w:type="auto"/>
            <w:tcBorders>
              <w:top w:val="single" w:sz="4" w:space="0" w:color="auto"/>
              <w:left w:val="nil"/>
              <w:bottom w:val="single" w:sz="4" w:space="0" w:color="auto"/>
              <w:right w:val="single" w:sz="4" w:space="0" w:color="auto"/>
            </w:tcBorders>
            <w:vAlign w:val="center"/>
          </w:tcPr>
          <w:p w14:paraId="522E5F9A" w14:textId="77777777" w:rsidR="00630393" w:rsidRPr="009B6D69" w:rsidRDefault="00630393" w:rsidP="00B25B54">
            <w:pPr>
              <w:jc w:val="both"/>
              <w:rPr>
                <w:rFonts w:ascii="Arial" w:hAnsi="Arial" w:cs="Arial"/>
                <w:b/>
              </w:rPr>
            </w:pPr>
          </w:p>
        </w:tc>
        <w:tc>
          <w:tcPr>
            <w:tcW w:w="0" w:type="auto"/>
            <w:tcBorders>
              <w:top w:val="single" w:sz="4" w:space="0" w:color="auto"/>
              <w:left w:val="nil"/>
              <w:bottom w:val="single" w:sz="4" w:space="0" w:color="auto"/>
              <w:right w:val="single" w:sz="4" w:space="0" w:color="auto"/>
            </w:tcBorders>
            <w:vAlign w:val="center"/>
          </w:tcPr>
          <w:p w14:paraId="5816694A" w14:textId="77777777" w:rsidR="00630393" w:rsidRPr="009B6D69" w:rsidRDefault="00630393" w:rsidP="00B25B54">
            <w:pPr>
              <w:jc w:val="both"/>
              <w:rPr>
                <w:rFonts w:ascii="Arial" w:hAnsi="Arial" w:cs="Arial"/>
                <w:b/>
              </w:rPr>
            </w:pPr>
          </w:p>
        </w:tc>
      </w:tr>
      <w:tr w:rsidR="009B6D69" w:rsidRPr="009B6D69" w14:paraId="134F6DA7" w14:textId="77777777" w:rsidTr="001252EB">
        <w:trPr>
          <w:trHeight w:val="471"/>
        </w:trPr>
        <w:tc>
          <w:tcPr>
            <w:tcW w:w="0" w:type="auto"/>
            <w:tcBorders>
              <w:top w:val="nil"/>
              <w:left w:val="single" w:sz="4" w:space="0" w:color="auto"/>
              <w:bottom w:val="single" w:sz="4" w:space="0" w:color="auto"/>
              <w:right w:val="single" w:sz="4" w:space="0" w:color="auto"/>
            </w:tcBorders>
            <w:noWrap/>
            <w:vAlign w:val="center"/>
            <w:hideMark/>
          </w:tcPr>
          <w:p w14:paraId="102D22A1" w14:textId="77777777" w:rsidR="009B6D69" w:rsidRPr="009B6D69" w:rsidRDefault="009B6D69" w:rsidP="00B25B54">
            <w:pPr>
              <w:jc w:val="both"/>
              <w:rPr>
                <w:rFonts w:ascii="Arial" w:hAnsi="Arial" w:cs="Arial"/>
              </w:rPr>
            </w:pPr>
            <w:r w:rsidRPr="009B6D69">
              <w:rPr>
                <w:rFonts w:ascii="Arial" w:hAnsi="Arial" w:cs="Arial"/>
              </w:rPr>
              <w:t>2</w:t>
            </w:r>
          </w:p>
        </w:tc>
        <w:tc>
          <w:tcPr>
            <w:tcW w:w="0" w:type="auto"/>
            <w:tcBorders>
              <w:top w:val="nil"/>
              <w:left w:val="nil"/>
              <w:bottom w:val="single" w:sz="4" w:space="0" w:color="auto"/>
              <w:right w:val="single" w:sz="4" w:space="0" w:color="auto"/>
            </w:tcBorders>
            <w:noWrap/>
          </w:tcPr>
          <w:p w14:paraId="2E962353" w14:textId="313657A8" w:rsidR="009B6D69" w:rsidRDefault="00992125">
            <w:r w:rsidRPr="009B6D69">
              <w:rPr>
                <w:rFonts w:ascii="Arial" w:hAnsi="Arial" w:cs="Arial"/>
              </w:rPr>
              <w:t xml:space="preserve">Banco </w:t>
            </w:r>
            <w:r>
              <w:rPr>
                <w:rFonts w:ascii="Arial" w:hAnsi="Arial" w:cs="Arial"/>
              </w:rPr>
              <w:t>popular</w:t>
            </w:r>
          </w:p>
        </w:tc>
        <w:tc>
          <w:tcPr>
            <w:tcW w:w="0" w:type="auto"/>
            <w:tcBorders>
              <w:top w:val="nil"/>
              <w:left w:val="nil"/>
              <w:bottom w:val="single" w:sz="4" w:space="0" w:color="auto"/>
              <w:right w:val="single" w:sz="4" w:space="0" w:color="auto"/>
            </w:tcBorders>
            <w:noWrap/>
            <w:vAlign w:val="center"/>
          </w:tcPr>
          <w:p w14:paraId="50D600C4" w14:textId="7AC54740" w:rsidR="009B6D69" w:rsidRPr="009B6D69" w:rsidRDefault="00992125" w:rsidP="00B25B54">
            <w:pPr>
              <w:spacing w:after="0" w:line="240" w:lineRule="auto"/>
              <w:jc w:val="both"/>
              <w:rPr>
                <w:rFonts w:ascii="Arial" w:hAnsi="Arial" w:cs="Arial"/>
              </w:rPr>
            </w:pPr>
            <w:r>
              <w:rPr>
                <w:rFonts w:ascii="Arial" w:hAnsi="Arial" w:cs="Arial"/>
              </w:rPr>
              <w:t>220-180-255390</w:t>
            </w:r>
          </w:p>
        </w:tc>
        <w:tc>
          <w:tcPr>
            <w:tcW w:w="0" w:type="auto"/>
            <w:tcBorders>
              <w:top w:val="single" w:sz="6" w:space="0" w:color="auto"/>
              <w:left w:val="nil"/>
              <w:bottom w:val="single" w:sz="6" w:space="0" w:color="auto"/>
              <w:right w:val="single" w:sz="4" w:space="0" w:color="auto"/>
            </w:tcBorders>
            <w:vAlign w:val="center"/>
          </w:tcPr>
          <w:p w14:paraId="3CE84255" w14:textId="77777777" w:rsidR="009B6D69" w:rsidRPr="009B6D69" w:rsidRDefault="009B6D69" w:rsidP="00B25B54">
            <w:pPr>
              <w:jc w:val="both"/>
              <w:rPr>
                <w:rFonts w:ascii="Arial" w:hAnsi="Arial" w:cs="Arial"/>
                <w:b/>
              </w:rPr>
            </w:pPr>
            <w:r w:rsidRPr="009B6D69">
              <w:rPr>
                <w:rFonts w:ascii="Arial" w:hAnsi="Arial" w:cs="Arial"/>
                <w:b/>
              </w:rPr>
              <w:t>A</w:t>
            </w:r>
          </w:p>
        </w:tc>
        <w:tc>
          <w:tcPr>
            <w:tcW w:w="0" w:type="auto"/>
            <w:tcBorders>
              <w:top w:val="nil"/>
              <w:left w:val="single" w:sz="4" w:space="0" w:color="auto"/>
              <w:bottom w:val="single" w:sz="4" w:space="0" w:color="auto"/>
              <w:right w:val="single" w:sz="4" w:space="0" w:color="auto"/>
            </w:tcBorders>
            <w:noWrap/>
            <w:vAlign w:val="center"/>
          </w:tcPr>
          <w:p w14:paraId="35459CA2" w14:textId="77777777" w:rsidR="009B6D69" w:rsidRPr="009B6D69" w:rsidRDefault="009B6D69" w:rsidP="00B25B54">
            <w:pPr>
              <w:spacing w:after="0" w:line="240" w:lineRule="auto"/>
              <w:jc w:val="both"/>
              <w:rPr>
                <w:rFonts w:ascii="Arial" w:hAnsi="Arial" w:cs="Arial"/>
              </w:rPr>
            </w:pPr>
            <w:r w:rsidRPr="009B6D69">
              <w:rPr>
                <w:rFonts w:ascii="Arial" w:hAnsi="Arial" w:cs="Arial"/>
              </w:rPr>
              <w:t>Recursos Propios</w:t>
            </w:r>
          </w:p>
        </w:tc>
        <w:tc>
          <w:tcPr>
            <w:tcW w:w="0" w:type="auto"/>
            <w:tcBorders>
              <w:top w:val="single" w:sz="4" w:space="0" w:color="auto"/>
              <w:left w:val="nil"/>
              <w:bottom w:val="single" w:sz="4" w:space="0" w:color="auto"/>
              <w:right w:val="single" w:sz="4" w:space="0" w:color="auto"/>
            </w:tcBorders>
            <w:vAlign w:val="center"/>
          </w:tcPr>
          <w:p w14:paraId="4A96BFF4" w14:textId="77777777" w:rsidR="009B6D69" w:rsidRPr="009B6D69" w:rsidRDefault="009B6D69" w:rsidP="00B25B54">
            <w:pPr>
              <w:jc w:val="both"/>
              <w:rPr>
                <w:rFonts w:ascii="Arial" w:hAnsi="Arial" w:cs="Arial"/>
                <w:b/>
              </w:rPr>
            </w:pPr>
            <w:r w:rsidRPr="009B6D69">
              <w:rPr>
                <w:rFonts w:ascii="Arial" w:hAnsi="Arial" w:cs="Arial"/>
                <w:b/>
              </w:rPr>
              <w:t>X</w:t>
            </w:r>
          </w:p>
        </w:tc>
        <w:tc>
          <w:tcPr>
            <w:tcW w:w="0" w:type="auto"/>
            <w:tcBorders>
              <w:top w:val="single" w:sz="4" w:space="0" w:color="auto"/>
              <w:left w:val="nil"/>
              <w:bottom w:val="single" w:sz="4" w:space="0" w:color="auto"/>
              <w:right w:val="single" w:sz="4" w:space="0" w:color="auto"/>
            </w:tcBorders>
            <w:vAlign w:val="center"/>
          </w:tcPr>
          <w:p w14:paraId="144EC9F6" w14:textId="77777777" w:rsidR="009B6D69" w:rsidRPr="009B6D69" w:rsidRDefault="009B6D69" w:rsidP="00B25B54">
            <w:pPr>
              <w:jc w:val="both"/>
              <w:rPr>
                <w:rFonts w:ascii="Arial" w:hAnsi="Arial" w:cs="Arial"/>
                <w:b/>
              </w:rPr>
            </w:pPr>
          </w:p>
        </w:tc>
        <w:tc>
          <w:tcPr>
            <w:tcW w:w="0" w:type="auto"/>
            <w:tcBorders>
              <w:top w:val="single" w:sz="4" w:space="0" w:color="auto"/>
              <w:left w:val="nil"/>
              <w:bottom w:val="single" w:sz="4" w:space="0" w:color="auto"/>
              <w:right w:val="single" w:sz="4" w:space="0" w:color="auto"/>
            </w:tcBorders>
            <w:vAlign w:val="center"/>
          </w:tcPr>
          <w:p w14:paraId="2DA69F6F" w14:textId="77777777" w:rsidR="009B6D69" w:rsidRPr="009B6D69" w:rsidRDefault="009B6D69" w:rsidP="00B25B54">
            <w:pPr>
              <w:jc w:val="both"/>
              <w:rPr>
                <w:rFonts w:ascii="Arial" w:hAnsi="Arial" w:cs="Arial"/>
                <w:b/>
              </w:rPr>
            </w:pPr>
          </w:p>
        </w:tc>
        <w:tc>
          <w:tcPr>
            <w:tcW w:w="0" w:type="auto"/>
            <w:tcBorders>
              <w:top w:val="single" w:sz="4" w:space="0" w:color="auto"/>
              <w:left w:val="nil"/>
              <w:bottom w:val="single" w:sz="4" w:space="0" w:color="auto"/>
              <w:right w:val="single" w:sz="4" w:space="0" w:color="auto"/>
            </w:tcBorders>
            <w:vAlign w:val="center"/>
          </w:tcPr>
          <w:p w14:paraId="6C3F4096" w14:textId="77777777" w:rsidR="009B6D69" w:rsidRPr="009B6D69" w:rsidRDefault="009B6D69" w:rsidP="00B25B54">
            <w:pPr>
              <w:jc w:val="both"/>
              <w:rPr>
                <w:rFonts w:ascii="Arial" w:hAnsi="Arial" w:cs="Arial"/>
                <w:b/>
              </w:rPr>
            </w:pPr>
            <w:r w:rsidRPr="009B6D69">
              <w:rPr>
                <w:rFonts w:ascii="Arial" w:hAnsi="Arial" w:cs="Arial"/>
                <w:b/>
              </w:rPr>
              <w:t>X</w:t>
            </w:r>
          </w:p>
        </w:tc>
        <w:tc>
          <w:tcPr>
            <w:tcW w:w="0" w:type="auto"/>
            <w:tcBorders>
              <w:top w:val="single" w:sz="4" w:space="0" w:color="auto"/>
              <w:left w:val="nil"/>
              <w:bottom w:val="single" w:sz="4" w:space="0" w:color="auto"/>
              <w:right w:val="single" w:sz="4" w:space="0" w:color="auto"/>
            </w:tcBorders>
            <w:vAlign w:val="center"/>
          </w:tcPr>
          <w:p w14:paraId="519D9D79" w14:textId="77777777" w:rsidR="009B6D69" w:rsidRPr="009B6D69" w:rsidRDefault="009B6D69" w:rsidP="00B25B54">
            <w:pPr>
              <w:jc w:val="both"/>
              <w:rPr>
                <w:rFonts w:ascii="Arial" w:hAnsi="Arial" w:cs="Arial"/>
                <w:b/>
              </w:rPr>
            </w:pPr>
            <w:r w:rsidRPr="009B6D69">
              <w:rPr>
                <w:rFonts w:ascii="Arial" w:hAnsi="Arial" w:cs="Arial"/>
                <w:b/>
              </w:rPr>
              <w:t>X</w:t>
            </w:r>
          </w:p>
        </w:tc>
        <w:tc>
          <w:tcPr>
            <w:tcW w:w="0" w:type="auto"/>
            <w:tcBorders>
              <w:top w:val="single" w:sz="4" w:space="0" w:color="auto"/>
              <w:left w:val="nil"/>
              <w:bottom w:val="single" w:sz="4" w:space="0" w:color="auto"/>
              <w:right w:val="single" w:sz="4" w:space="0" w:color="auto"/>
            </w:tcBorders>
            <w:vAlign w:val="center"/>
          </w:tcPr>
          <w:p w14:paraId="26AF02DA" w14:textId="77777777" w:rsidR="009B6D69" w:rsidRPr="009B6D69" w:rsidRDefault="009B6D69" w:rsidP="00B25B54">
            <w:pPr>
              <w:jc w:val="both"/>
              <w:rPr>
                <w:rFonts w:ascii="Arial" w:hAnsi="Arial" w:cs="Arial"/>
                <w:b/>
              </w:rPr>
            </w:pPr>
          </w:p>
        </w:tc>
        <w:tc>
          <w:tcPr>
            <w:tcW w:w="0" w:type="auto"/>
            <w:tcBorders>
              <w:top w:val="single" w:sz="4" w:space="0" w:color="auto"/>
              <w:left w:val="nil"/>
              <w:bottom w:val="single" w:sz="4" w:space="0" w:color="auto"/>
              <w:right w:val="single" w:sz="4" w:space="0" w:color="auto"/>
            </w:tcBorders>
            <w:vAlign w:val="center"/>
          </w:tcPr>
          <w:p w14:paraId="230D1B25" w14:textId="77777777" w:rsidR="009B6D69" w:rsidRPr="009B6D69" w:rsidRDefault="009B6D69" w:rsidP="00B25B54">
            <w:pPr>
              <w:jc w:val="both"/>
              <w:rPr>
                <w:rFonts w:ascii="Arial" w:hAnsi="Arial" w:cs="Arial"/>
                <w:b/>
              </w:rPr>
            </w:pPr>
          </w:p>
        </w:tc>
        <w:tc>
          <w:tcPr>
            <w:tcW w:w="0" w:type="auto"/>
            <w:tcBorders>
              <w:top w:val="single" w:sz="4" w:space="0" w:color="auto"/>
              <w:left w:val="nil"/>
              <w:bottom w:val="single" w:sz="4" w:space="0" w:color="auto"/>
              <w:right w:val="single" w:sz="4" w:space="0" w:color="auto"/>
            </w:tcBorders>
            <w:vAlign w:val="center"/>
          </w:tcPr>
          <w:p w14:paraId="48D72BE3" w14:textId="77777777" w:rsidR="009B6D69" w:rsidRPr="009B6D69" w:rsidRDefault="009B6D69" w:rsidP="00B25B54">
            <w:pPr>
              <w:jc w:val="both"/>
              <w:rPr>
                <w:rFonts w:ascii="Arial" w:hAnsi="Arial" w:cs="Arial"/>
                <w:b/>
              </w:rPr>
            </w:pPr>
          </w:p>
        </w:tc>
        <w:tc>
          <w:tcPr>
            <w:tcW w:w="0" w:type="auto"/>
            <w:tcBorders>
              <w:top w:val="single" w:sz="4" w:space="0" w:color="auto"/>
              <w:left w:val="nil"/>
              <w:bottom w:val="single" w:sz="4" w:space="0" w:color="auto"/>
              <w:right w:val="single" w:sz="4" w:space="0" w:color="auto"/>
            </w:tcBorders>
            <w:vAlign w:val="center"/>
          </w:tcPr>
          <w:p w14:paraId="01BB8E51" w14:textId="77777777" w:rsidR="009B6D69" w:rsidRPr="009B6D69" w:rsidRDefault="009B6D69" w:rsidP="00B25B54">
            <w:pPr>
              <w:jc w:val="both"/>
              <w:rPr>
                <w:rFonts w:ascii="Arial" w:hAnsi="Arial" w:cs="Arial"/>
                <w:b/>
              </w:rPr>
            </w:pPr>
          </w:p>
        </w:tc>
      </w:tr>
      <w:tr w:rsidR="009B6D69" w:rsidRPr="009B6D69" w14:paraId="7FBA4577" w14:textId="77777777" w:rsidTr="001252EB">
        <w:trPr>
          <w:trHeight w:val="391"/>
        </w:trPr>
        <w:tc>
          <w:tcPr>
            <w:tcW w:w="0" w:type="auto"/>
            <w:tcBorders>
              <w:top w:val="single" w:sz="4" w:space="0" w:color="auto"/>
              <w:left w:val="single" w:sz="4" w:space="0" w:color="auto"/>
              <w:bottom w:val="single" w:sz="4" w:space="0" w:color="auto"/>
              <w:right w:val="single" w:sz="6" w:space="0" w:color="auto"/>
            </w:tcBorders>
            <w:noWrap/>
            <w:vAlign w:val="center"/>
            <w:hideMark/>
          </w:tcPr>
          <w:p w14:paraId="692E6A4C" w14:textId="77777777" w:rsidR="009B6D69" w:rsidRPr="009B6D69" w:rsidRDefault="009B6D69" w:rsidP="00B25B54">
            <w:pPr>
              <w:jc w:val="both"/>
              <w:rPr>
                <w:rFonts w:ascii="Arial" w:hAnsi="Arial" w:cs="Arial"/>
              </w:rPr>
            </w:pPr>
            <w:r w:rsidRPr="009B6D69">
              <w:rPr>
                <w:rFonts w:ascii="Arial" w:hAnsi="Arial" w:cs="Arial"/>
              </w:rPr>
              <w:t>3</w:t>
            </w:r>
          </w:p>
        </w:tc>
        <w:tc>
          <w:tcPr>
            <w:tcW w:w="0" w:type="auto"/>
            <w:tcBorders>
              <w:top w:val="single" w:sz="4" w:space="0" w:color="auto"/>
              <w:left w:val="single" w:sz="6" w:space="0" w:color="auto"/>
              <w:bottom w:val="single" w:sz="4" w:space="0" w:color="auto"/>
              <w:right w:val="single" w:sz="6" w:space="0" w:color="auto"/>
            </w:tcBorders>
            <w:noWrap/>
          </w:tcPr>
          <w:p w14:paraId="34B0D328" w14:textId="473DBFE4" w:rsidR="009B6D69" w:rsidRDefault="00992125">
            <w:r w:rsidRPr="009B6D69">
              <w:rPr>
                <w:rFonts w:ascii="Arial" w:hAnsi="Arial" w:cs="Arial"/>
              </w:rPr>
              <w:t xml:space="preserve">Banco </w:t>
            </w:r>
            <w:r>
              <w:rPr>
                <w:rFonts w:ascii="Arial" w:hAnsi="Arial" w:cs="Arial"/>
              </w:rPr>
              <w:t>popular</w:t>
            </w:r>
          </w:p>
        </w:tc>
        <w:tc>
          <w:tcPr>
            <w:tcW w:w="0" w:type="auto"/>
            <w:tcBorders>
              <w:top w:val="single" w:sz="4" w:space="0" w:color="auto"/>
              <w:left w:val="single" w:sz="6" w:space="0" w:color="auto"/>
              <w:bottom w:val="single" w:sz="4" w:space="0" w:color="auto"/>
              <w:right w:val="single" w:sz="4" w:space="0" w:color="auto"/>
            </w:tcBorders>
            <w:noWrap/>
            <w:vAlign w:val="center"/>
          </w:tcPr>
          <w:p w14:paraId="7EA16E6F" w14:textId="341E1B29" w:rsidR="009B6D69" w:rsidRPr="009B6D69" w:rsidRDefault="00992125" w:rsidP="00B25B54">
            <w:pPr>
              <w:spacing w:after="0" w:line="240" w:lineRule="auto"/>
              <w:jc w:val="both"/>
              <w:rPr>
                <w:rFonts w:ascii="Arial" w:hAnsi="Arial" w:cs="Arial"/>
              </w:rPr>
            </w:pPr>
            <w:r>
              <w:rPr>
                <w:rFonts w:ascii="Arial" w:hAnsi="Arial" w:cs="Arial"/>
              </w:rPr>
              <w:t>220-180-24018</w:t>
            </w:r>
          </w:p>
        </w:tc>
        <w:tc>
          <w:tcPr>
            <w:tcW w:w="0" w:type="auto"/>
            <w:tcBorders>
              <w:top w:val="single" w:sz="6" w:space="0" w:color="auto"/>
              <w:left w:val="single" w:sz="4" w:space="0" w:color="auto"/>
              <w:bottom w:val="single" w:sz="6" w:space="0" w:color="auto"/>
              <w:right w:val="single" w:sz="4" w:space="0" w:color="auto"/>
            </w:tcBorders>
          </w:tcPr>
          <w:p w14:paraId="12168E6A" w14:textId="77777777" w:rsidR="009B6D69" w:rsidRPr="009B6D69" w:rsidRDefault="009B6D69" w:rsidP="00B25B54">
            <w:pPr>
              <w:jc w:val="both"/>
              <w:rPr>
                <w:rFonts w:ascii="Arial" w:hAnsi="Arial" w:cs="Arial"/>
                <w:b/>
              </w:rPr>
            </w:pPr>
            <w:r w:rsidRPr="009B6D69">
              <w:rPr>
                <w:rFonts w:ascii="Arial" w:hAnsi="Arial" w:cs="Arial"/>
                <w:b/>
              </w:rPr>
              <w:t>A</w:t>
            </w:r>
          </w:p>
        </w:tc>
        <w:tc>
          <w:tcPr>
            <w:tcW w:w="0" w:type="auto"/>
            <w:tcBorders>
              <w:top w:val="single" w:sz="4" w:space="0" w:color="auto"/>
              <w:left w:val="single" w:sz="4" w:space="0" w:color="auto"/>
              <w:bottom w:val="single" w:sz="4" w:space="0" w:color="auto"/>
              <w:right w:val="single" w:sz="6" w:space="0" w:color="auto"/>
            </w:tcBorders>
            <w:noWrap/>
            <w:vAlign w:val="center"/>
          </w:tcPr>
          <w:p w14:paraId="0662362D" w14:textId="77777777" w:rsidR="009B6D69" w:rsidRPr="009B6D69" w:rsidRDefault="009B6D69" w:rsidP="00B25B54">
            <w:pPr>
              <w:spacing w:after="0" w:line="240" w:lineRule="auto"/>
              <w:jc w:val="both"/>
              <w:rPr>
                <w:rFonts w:ascii="Arial" w:hAnsi="Arial" w:cs="Arial"/>
              </w:rPr>
            </w:pPr>
            <w:r w:rsidRPr="009B6D69">
              <w:rPr>
                <w:rFonts w:ascii="Arial" w:hAnsi="Arial" w:cs="Arial"/>
              </w:rPr>
              <w:t>Transferencias Municipales</w:t>
            </w:r>
          </w:p>
        </w:tc>
        <w:tc>
          <w:tcPr>
            <w:tcW w:w="0" w:type="auto"/>
            <w:tcBorders>
              <w:top w:val="single" w:sz="4" w:space="0" w:color="auto"/>
              <w:left w:val="single" w:sz="6" w:space="0" w:color="auto"/>
              <w:bottom w:val="single" w:sz="4" w:space="0" w:color="auto"/>
              <w:right w:val="single" w:sz="4" w:space="0" w:color="auto"/>
            </w:tcBorders>
            <w:vAlign w:val="center"/>
          </w:tcPr>
          <w:p w14:paraId="00C522A2" w14:textId="77777777" w:rsidR="009B6D69" w:rsidRPr="009B6D69" w:rsidRDefault="009B6D69" w:rsidP="00B25B54">
            <w:pPr>
              <w:jc w:val="both"/>
              <w:rPr>
                <w:rFonts w:ascii="Arial" w:hAnsi="Arial" w:cs="Arial"/>
                <w:b/>
              </w:rPr>
            </w:pPr>
            <w:r w:rsidRPr="009B6D69">
              <w:rPr>
                <w:rFonts w:ascii="Arial" w:hAnsi="Arial" w:cs="Arial"/>
                <w:b/>
              </w:rPr>
              <w:t>X</w:t>
            </w:r>
          </w:p>
        </w:tc>
        <w:tc>
          <w:tcPr>
            <w:tcW w:w="0" w:type="auto"/>
            <w:tcBorders>
              <w:top w:val="single" w:sz="4" w:space="0" w:color="auto"/>
              <w:left w:val="single" w:sz="6" w:space="0" w:color="auto"/>
              <w:bottom w:val="single" w:sz="4" w:space="0" w:color="auto"/>
              <w:right w:val="single" w:sz="4" w:space="0" w:color="auto"/>
            </w:tcBorders>
            <w:vAlign w:val="center"/>
          </w:tcPr>
          <w:p w14:paraId="25CE62DE" w14:textId="77777777" w:rsidR="009B6D69" w:rsidRPr="009B6D69" w:rsidRDefault="009B6D69" w:rsidP="00B25B54">
            <w:pPr>
              <w:jc w:val="both"/>
              <w:rPr>
                <w:rFonts w:ascii="Arial" w:hAnsi="Arial" w:cs="Arial"/>
                <w:b/>
              </w:rPr>
            </w:pPr>
          </w:p>
        </w:tc>
        <w:tc>
          <w:tcPr>
            <w:tcW w:w="0" w:type="auto"/>
            <w:tcBorders>
              <w:top w:val="single" w:sz="4" w:space="0" w:color="auto"/>
              <w:left w:val="single" w:sz="6" w:space="0" w:color="auto"/>
              <w:bottom w:val="single" w:sz="4" w:space="0" w:color="auto"/>
              <w:right w:val="single" w:sz="4" w:space="0" w:color="auto"/>
            </w:tcBorders>
            <w:vAlign w:val="center"/>
          </w:tcPr>
          <w:p w14:paraId="79B39319" w14:textId="77777777" w:rsidR="009B6D69" w:rsidRPr="009B6D69" w:rsidRDefault="009B6D69" w:rsidP="00B25B54">
            <w:pPr>
              <w:jc w:val="both"/>
              <w:rPr>
                <w:rFonts w:ascii="Arial" w:hAnsi="Arial" w:cs="Arial"/>
                <w:b/>
              </w:rPr>
            </w:pPr>
          </w:p>
        </w:tc>
        <w:tc>
          <w:tcPr>
            <w:tcW w:w="0" w:type="auto"/>
            <w:tcBorders>
              <w:top w:val="single" w:sz="4" w:space="0" w:color="auto"/>
              <w:left w:val="single" w:sz="6" w:space="0" w:color="auto"/>
              <w:bottom w:val="single" w:sz="4" w:space="0" w:color="auto"/>
              <w:right w:val="single" w:sz="4" w:space="0" w:color="auto"/>
            </w:tcBorders>
            <w:vAlign w:val="center"/>
          </w:tcPr>
          <w:p w14:paraId="791F111D" w14:textId="77777777" w:rsidR="009B6D69" w:rsidRPr="009B6D69" w:rsidRDefault="009B6D69" w:rsidP="00B25B54">
            <w:pPr>
              <w:jc w:val="both"/>
              <w:rPr>
                <w:rFonts w:ascii="Arial" w:hAnsi="Arial" w:cs="Arial"/>
                <w:b/>
              </w:rPr>
            </w:pPr>
            <w:r w:rsidRPr="009B6D69">
              <w:rPr>
                <w:rFonts w:ascii="Arial" w:hAnsi="Arial" w:cs="Arial"/>
                <w:b/>
              </w:rPr>
              <w:t>X</w:t>
            </w:r>
          </w:p>
        </w:tc>
        <w:tc>
          <w:tcPr>
            <w:tcW w:w="0" w:type="auto"/>
            <w:tcBorders>
              <w:top w:val="single" w:sz="4" w:space="0" w:color="auto"/>
              <w:left w:val="single" w:sz="6" w:space="0" w:color="auto"/>
              <w:bottom w:val="single" w:sz="4" w:space="0" w:color="auto"/>
              <w:right w:val="single" w:sz="4" w:space="0" w:color="auto"/>
            </w:tcBorders>
            <w:vAlign w:val="center"/>
          </w:tcPr>
          <w:p w14:paraId="37E084D7" w14:textId="77777777" w:rsidR="009B6D69" w:rsidRPr="009B6D69" w:rsidRDefault="009B6D69" w:rsidP="00B25B54">
            <w:pPr>
              <w:jc w:val="both"/>
              <w:rPr>
                <w:rFonts w:ascii="Arial" w:hAnsi="Arial" w:cs="Arial"/>
                <w:b/>
              </w:rPr>
            </w:pPr>
            <w:r w:rsidRPr="009B6D69">
              <w:rPr>
                <w:rFonts w:ascii="Arial" w:hAnsi="Arial" w:cs="Arial"/>
                <w:b/>
              </w:rPr>
              <w:t>X</w:t>
            </w:r>
          </w:p>
        </w:tc>
        <w:tc>
          <w:tcPr>
            <w:tcW w:w="0" w:type="auto"/>
            <w:tcBorders>
              <w:top w:val="single" w:sz="4" w:space="0" w:color="auto"/>
              <w:left w:val="single" w:sz="6" w:space="0" w:color="auto"/>
              <w:bottom w:val="single" w:sz="4" w:space="0" w:color="auto"/>
              <w:right w:val="single" w:sz="4" w:space="0" w:color="auto"/>
            </w:tcBorders>
            <w:vAlign w:val="center"/>
          </w:tcPr>
          <w:p w14:paraId="3B54F6F6" w14:textId="77777777" w:rsidR="009B6D69" w:rsidRPr="009B6D69" w:rsidRDefault="009B6D69" w:rsidP="00B25B54">
            <w:pPr>
              <w:jc w:val="both"/>
              <w:rPr>
                <w:rFonts w:ascii="Arial" w:hAnsi="Arial" w:cs="Arial"/>
                <w:b/>
              </w:rPr>
            </w:pPr>
          </w:p>
        </w:tc>
        <w:tc>
          <w:tcPr>
            <w:tcW w:w="0" w:type="auto"/>
            <w:tcBorders>
              <w:top w:val="single" w:sz="4" w:space="0" w:color="auto"/>
              <w:left w:val="single" w:sz="6" w:space="0" w:color="auto"/>
              <w:bottom w:val="single" w:sz="4" w:space="0" w:color="auto"/>
              <w:right w:val="single" w:sz="4" w:space="0" w:color="auto"/>
            </w:tcBorders>
            <w:vAlign w:val="center"/>
          </w:tcPr>
          <w:p w14:paraId="45930073" w14:textId="77777777" w:rsidR="009B6D69" w:rsidRPr="009B6D69" w:rsidRDefault="009B6D69" w:rsidP="00B25B54">
            <w:pPr>
              <w:jc w:val="both"/>
              <w:rPr>
                <w:rFonts w:ascii="Arial" w:hAnsi="Arial" w:cs="Arial"/>
                <w:b/>
              </w:rPr>
            </w:pPr>
          </w:p>
        </w:tc>
        <w:tc>
          <w:tcPr>
            <w:tcW w:w="0" w:type="auto"/>
            <w:tcBorders>
              <w:top w:val="single" w:sz="4" w:space="0" w:color="auto"/>
              <w:left w:val="single" w:sz="6" w:space="0" w:color="auto"/>
              <w:bottom w:val="single" w:sz="4" w:space="0" w:color="auto"/>
              <w:right w:val="single" w:sz="4" w:space="0" w:color="auto"/>
            </w:tcBorders>
            <w:vAlign w:val="center"/>
          </w:tcPr>
          <w:p w14:paraId="338527C0" w14:textId="77777777" w:rsidR="009B6D69" w:rsidRPr="009B6D69" w:rsidRDefault="009B6D69" w:rsidP="00B25B54">
            <w:pPr>
              <w:jc w:val="both"/>
              <w:rPr>
                <w:rFonts w:ascii="Arial" w:hAnsi="Arial" w:cs="Arial"/>
                <w:b/>
              </w:rPr>
            </w:pPr>
          </w:p>
        </w:tc>
        <w:tc>
          <w:tcPr>
            <w:tcW w:w="0" w:type="auto"/>
            <w:tcBorders>
              <w:top w:val="single" w:sz="4" w:space="0" w:color="auto"/>
              <w:left w:val="single" w:sz="6" w:space="0" w:color="auto"/>
              <w:bottom w:val="single" w:sz="4" w:space="0" w:color="auto"/>
              <w:right w:val="single" w:sz="4" w:space="0" w:color="auto"/>
            </w:tcBorders>
            <w:vAlign w:val="center"/>
          </w:tcPr>
          <w:p w14:paraId="1652C0C7" w14:textId="77777777" w:rsidR="009B6D69" w:rsidRPr="009B6D69" w:rsidRDefault="009B6D69" w:rsidP="00B25B54">
            <w:pPr>
              <w:jc w:val="both"/>
              <w:rPr>
                <w:rFonts w:ascii="Arial" w:hAnsi="Arial" w:cs="Arial"/>
                <w:b/>
              </w:rPr>
            </w:pPr>
          </w:p>
        </w:tc>
      </w:tr>
      <w:tr w:rsidR="001252EB" w:rsidRPr="009B6D69" w14:paraId="44E2281D" w14:textId="77777777" w:rsidTr="001252EB">
        <w:trPr>
          <w:trHeight w:val="391"/>
        </w:trPr>
        <w:tc>
          <w:tcPr>
            <w:tcW w:w="0" w:type="auto"/>
            <w:tcBorders>
              <w:top w:val="single" w:sz="4" w:space="0" w:color="auto"/>
              <w:left w:val="single" w:sz="4" w:space="0" w:color="auto"/>
              <w:bottom w:val="single" w:sz="4" w:space="0" w:color="auto"/>
              <w:right w:val="single" w:sz="6" w:space="0" w:color="auto"/>
            </w:tcBorders>
            <w:noWrap/>
            <w:vAlign w:val="center"/>
          </w:tcPr>
          <w:p w14:paraId="4DC765B3" w14:textId="3559F394" w:rsidR="001252EB" w:rsidRPr="009B6D69" w:rsidRDefault="001252EB" w:rsidP="00B25B54">
            <w:pPr>
              <w:jc w:val="both"/>
              <w:rPr>
                <w:rFonts w:ascii="Arial" w:hAnsi="Arial" w:cs="Arial"/>
              </w:rPr>
            </w:pPr>
            <w:r>
              <w:rPr>
                <w:rFonts w:ascii="Arial" w:hAnsi="Arial" w:cs="Arial"/>
              </w:rPr>
              <w:t>4</w:t>
            </w:r>
          </w:p>
        </w:tc>
        <w:tc>
          <w:tcPr>
            <w:tcW w:w="0" w:type="auto"/>
            <w:tcBorders>
              <w:top w:val="single" w:sz="4" w:space="0" w:color="auto"/>
              <w:left w:val="single" w:sz="6" w:space="0" w:color="auto"/>
              <w:bottom w:val="single" w:sz="4" w:space="0" w:color="auto"/>
              <w:right w:val="single" w:sz="6" w:space="0" w:color="auto"/>
            </w:tcBorders>
            <w:noWrap/>
          </w:tcPr>
          <w:p w14:paraId="75956D00" w14:textId="258DCD0C" w:rsidR="001252EB" w:rsidRPr="00514D9E" w:rsidRDefault="001252EB">
            <w:pPr>
              <w:rPr>
                <w:rFonts w:ascii="Arial" w:hAnsi="Arial" w:cs="Arial"/>
              </w:rPr>
            </w:pPr>
            <w:r w:rsidRPr="009B6D69">
              <w:rPr>
                <w:rFonts w:ascii="Arial" w:hAnsi="Arial" w:cs="Arial"/>
              </w:rPr>
              <w:t xml:space="preserve">Banco </w:t>
            </w:r>
            <w:r>
              <w:rPr>
                <w:rFonts w:ascii="Arial" w:hAnsi="Arial" w:cs="Arial"/>
              </w:rPr>
              <w:t>popular</w:t>
            </w:r>
          </w:p>
        </w:tc>
        <w:tc>
          <w:tcPr>
            <w:tcW w:w="0" w:type="auto"/>
            <w:tcBorders>
              <w:top w:val="single" w:sz="4" w:space="0" w:color="auto"/>
              <w:left w:val="single" w:sz="6" w:space="0" w:color="auto"/>
              <w:bottom w:val="single" w:sz="4" w:space="0" w:color="auto"/>
              <w:right w:val="single" w:sz="4" w:space="0" w:color="auto"/>
            </w:tcBorders>
            <w:noWrap/>
            <w:vAlign w:val="center"/>
          </w:tcPr>
          <w:p w14:paraId="00838533" w14:textId="024823F4" w:rsidR="001252EB" w:rsidRPr="009B6D69" w:rsidRDefault="001252EB" w:rsidP="00B25B54">
            <w:pPr>
              <w:spacing w:after="0" w:line="240" w:lineRule="auto"/>
              <w:jc w:val="both"/>
              <w:rPr>
                <w:rFonts w:ascii="Arial" w:hAnsi="Arial" w:cs="Arial"/>
              </w:rPr>
            </w:pPr>
            <w:r w:rsidRPr="00992125">
              <w:rPr>
                <w:rFonts w:ascii="Arial" w:hAnsi="Arial" w:cs="Arial"/>
              </w:rPr>
              <w:t>220-180-262925</w:t>
            </w:r>
          </w:p>
        </w:tc>
        <w:tc>
          <w:tcPr>
            <w:tcW w:w="0" w:type="auto"/>
            <w:tcBorders>
              <w:top w:val="single" w:sz="6" w:space="0" w:color="auto"/>
              <w:left w:val="single" w:sz="4" w:space="0" w:color="auto"/>
              <w:bottom w:val="single" w:sz="6" w:space="0" w:color="auto"/>
              <w:right w:val="single" w:sz="4" w:space="0" w:color="auto"/>
            </w:tcBorders>
          </w:tcPr>
          <w:p w14:paraId="5099B417" w14:textId="77777777" w:rsidR="001252EB" w:rsidRPr="009B6D69" w:rsidRDefault="001252EB" w:rsidP="00B25B54">
            <w:pPr>
              <w:jc w:val="both"/>
              <w:rPr>
                <w:rFonts w:ascii="Arial" w:hAnsi="Arial" w:cs="Arial"/>
                <w:b/>
              </w:rPr>
            </w:pPr>
          </w:p>
        </w:tc>
        <w:tc>
          <w:tcPr>
            <w:tcW w:w="0" w:type="auto"/>
            <w:tcBorders>
              <w:top w:val="single" w:sz="4" w:space="0" w:color="auto"/>
              <w:left w:val="single" w:sz="4" w:space="0" w:color="auto"/>
              <w:bottom w:val="single" w:sz="4" w:space="0" w:color="auto"/>
              <w:right w:val="single" w:sz="6" w:space="0" w:color="auto"/>
            </w:tcBorders>
            <w:noWrap/>
            <w:vAlign w:val="center"/>
          </w:tcPr>
          <w:p w14:paraId="339EC9E6" w14:textId="29C34149" w:rsidR="001252EB" w:rsidRPr="009B6D69" w:rsidRDefault="001252EB" w:rsidP="00B25B54">
            <w:pPr>
              <w:spacing w:after="0" w:line="240" w:lineRule="auto"/>
              <w:jc w:val="both"/>
              <w:rPr>
                <w:rFonts w:ascii="Arial" w:hAnsi="Arial" w:cs="Arial"/>
              </w:rPr>
            </w:pPr>
            <w:r>
              <w:rPr>
                <w:rFonts w:ascii="Arial" w:hAnsi="Arial" w:cs="Arial"/>
              </w:rPr>
              <w:t>Ppto Participativo</w:t>
            </w:r>
          </w:p>
        </w:tc>
        <w:tc>
          <w:tcPr>
            <w:tcW w:w="0" w:type="auto"/>
            <w:tcBorders>
              <w:top w:val="single" w:sz="4" w:space="0" w:color="auto"/>
              <w:left w:val="single" w:sz="6" w:space="0" w:color="auto"/>
              <w:bottom w:val="single" w:sz="4" w:space="0" w:color="auto"/>
              <w:right w:val="single" w:sz="4" w:space="0" w:color="auto"/>
            </w:tcBorders>
            <w:vAlign w:val="center"/>
          </w:tcPr>
          <w:p w14:paraId="6DB43EF0" w14:textId="16022CC0" w:rsidR="001252EB" w:rsidRPr="009B6D69" w:rsidRDefault="001252EB" w:rsidP="00B25B54">
            <w:pPr>
              <w:jc w:val="both"/>
              <w:rPr>
                <w:rFonts w:ascii="Arial" w:hAnsi="Arial" w:cs="Arial"/>
                <w:b/>
              </w:rPr>
            </w:pPr>
            <w:r w:rsidRPr="009B6D69">
              <w:rPr>
                <w:rFonts w:ascii="Arial" w:hAnsi="Arial" w:cs="Arial"/>
                <w:b/>
              </w:rPr>
              <w:t>X</w:t>
            </w:r>
          </w:p>
        </w:tc>
        <w:tc>
          <w:tcPr>
            <w:tcW w:w="0" w:type="auto"/>
            <w:tcBorders>
              <w:top w:val="single" w:sz="4" w:space="0" w:color="auto"/>
              <w:left w:val="single" w:sz="6" w:space="0" w:color="auto"/>
              <w:bottom w:val="single" w:sz="4" w:space="0" w:color="auto"/>
              <w:right w:val="single" w:sz="4" w:space="0" w:color="auto"/>
            </w:tcBorders>
            <w:vAlign w:val="center"/>
          </w:tcPr>
          <w:p w14:paraId="36DF7AD8" w14:textId="77777777" w:rsidR="001252EB" w:rsidRPr="009B6D69" w:rsidRDefault="001252EB" w:rsidP="00B25B54">
            <w:pPr>
              <w:jc w:val="both"/>
              <w:rPr>
                <w:rFonts w:ascii="Arial" w:hAnsi="Arial" w:cs="Arial"/>
                <w:b/>
              </w:rPr>
            </w:pPr>
          </w:p>
        </w:tc>
        <w:tc>
          <w:tcPr>
            <w:tcW w:w="0" w:type="auto"/>
            <w:tcBorders>
              <w:top w:val="single" w:sz="4" w:space="0" w:color="auto"/>
              <w:left w:val="single" w:sz="6" w:space="0" w:color="auto"/>
              <w:bottom w:val="single" w:sz="4" w:space="0" w:color="auto"/>
              <w:right w:val="single" w:sz="4" w:space="0" w:color="auto"/>
            </w:tcBorders>
            <w:vAlign w:val="center"/>
          </w:tcPr>
          <w:p w14:paraId="36787B79" w14:textId="77777777" w:rsidR="001252EB" w:rsidRPr="009B6D69" w:rsidRDefault="001252EB" w:rsidP="00B25B54">
            <w:pPr>
              <w:jc w:val="both"/>
              <w:rPr>
                <w:rFonts w:ascii="Arial" w:hAnsi="Arial" w:cs="Arial"/>
                <w:b/>
              </w:rPr>
            </w:pPr>
          </w:p>
        </w:tc>
        <w:tc>
          <w:tcPr>
            <w:tcW w:w="0" w:type="auto"/>
            <w:tcBorders>
              <w:top w:val="single" w:sz="4" w:space="0" w:color="auto"/>
              <w:left w:val="single" w:sz="6" w:space="0" w:color="auto"/>
              <w:bottom w:val="single" w:sz="4" w:space="0" w:color="auto"/>
              <w:right w:val="single" w:sz="4" w:space="0" w:color="auto"/>
            </w:tcBorders>
            <w:vAlign w:val="center"/>
          </w:tcPr>
          <w:p w14:paraId="4725A3FA" w14:textId="6C7B827C" w:rsidR="001252EB" w:rsidRPr="009B6D69" w:rsidRDefault="001252EB" w:rsidP="00B25B54">
            <w:pPr>
              <w:jc w:val="both"/>
              <w:rPr>
                <w:rFonts w:ascii="Arial" w:hAnsi="Arial" w:cs="Arial"/>
                <w:b/>
              </w:rPr>
            </w:pPr>
            <w:r w:rsidRPr="009B6D69">
              <w:rPr>
                <w:rFonts w:ascii="Arial" w:hAnsi="Arial" w:cs="Arial"/>
                <w:b/>
              </w:rPr>
              <w:t>X</w:t>
            </w:r>
          </w:p>
        </w:tc>
        <w:tc>
          <w:tcPr>
            <w:tcW w:w="0" w:type="auto"/>
            <w:tcBorders>
              <w:top w:val="single" w:sz="4" w:space="0" w:color="auto"/>
              <w:left w:val="single" w:sz="6" w:space="0" w:color="auto"/>
              <w:bottom w:val="single" w:sz="4" w:space="0" w:color="auto"/>
              <w:right w:val="single" w:sz="4" w:space="0" w:color="auto"/>
            </w:tcBorders>
            <w:vAlign w:val="center"/>
          </w:tcPr>
          <w:p w14:paraId="0A10918E" w14:textId="5949CCDA" w:rsidR="001252EB" w:rsidRPr="009B6D69" w:rsidRDefault="001252EB" w:rsidP="00B25B54">
            <w:pPr>
              <w:jc w:val="both"/>
              <w:rPr>
                <w:rFonts w:ascii="Arial" w:hAnsi="Arial" w:cs="Arial"/>
                <w:b/>
              </w:rPr>
            </w:pPr>
            <w:r w:rsidRPr="009B6D69">
              <w:rPr>
                <w:rFonts w:ascii="Arial" w:hAnsi="Arial" w:cs="Arial"/>
                <w:b/>
              </w:rPr>
              <w:t>X</w:t>
            </w:r>
          </w:p>
        </w:tc>
        <w:tc>
          <w:tcPr>
            <w:tcW w:w="0" w:type="auto"/>
            <w:tcBorders>
              <w:top w:val="single" w:sz="4" w:space="0" w:color="auto"/>
              <w:left w:val="single" w:sz="6" w:space="0" w:color="auto"/>
              <w:bottom w:val="single" w:sz="4" w:space="0" w:color="auto"/>
              <w:right w:val="single" w:sz="4" w:space="0" w:color="auto"/>
            </w:tcBorders>
            <w:vAlign w:val="center"/>
          </w:tcPr>
          <w:p w14:paraId="38AC9EFF" w14:textId="77777777" w:rsidR="001252EB" w:rsidRPr="009B6D69" w:rsidRDefault="001252EB" w:rsidP="00B25B54">
            <w:pPr>
              <w:jc w:val="both"/>
              <w:rPr>
                <w:rFonts w:ascii="Arial" w:hAnsi="Arial" w:cs="Arial"/>
                <w:b/>
              </w:rPr>
            </w:pPr>
          </w:p>
        </w:tc>
        <w:tc>
          <w:tcPr>
            <w:tcW w:w="0" w:type="auto"/>
            <w:tcBorders>
              <w:top w:val="single" w:sz="4" w:space="0" w:color="auto"/>
              <w:left w:val="single" w:sz="6" w:space="0" w:color="auto"/>
              <w:bottom w:val="single" w:sz="4" w:space="0" w:color="auto"/>
              <w:right w:val="single" w:sz="4" w:space="0" w:color="auto"/>
            </w:tcBorders>
            <w:vAlign w:val="center"/>
          </w:tcPr>
          <w:p w14:paraId="515C6F22" w14:textId="77777777" w:rsidR="001252EB" w:rsidRPr="009B6D69" w:rsidRDefault="001252EB" w:rsidP="00B25B54">
            <w:pPr>
              <w:jc w:val="both"/>
              <w:rPr>
                <w:rFonts w:ascii="Arial" w:hAnsi="Arial" w:cs="Arial"/>
                <w:b/>
              </w:rPr>
            </w:pPr>
          </w:p>
        </w:tc>
        <w:tc>
          <w:tcPr>
            <w:tcW w:w="0" w:type="auto"/>
            <w:tcBorders>
              <w:top w:val="single" w:sz="4" w:space="0" w:color="auto"/>
              <w:left w:val="single" w:sz="6" w:space="0" w:color="auto"/>
              <w:bottom w:val="single" w:sz="4" w:space="0" w:color="auto"/>
              <w:right w:val="single" w:sz="4" w:space="0" w:color="auto"/>
            </w:tcBorders>
            <w:vAlign w:val="center"/>
          </w:tcPr>
          <w:p w14:paraId="622044AA" w14:textId="77777777" w:rsidR="001252EB" w:rsidRPr="009B6D69" w:rsidRDefault="001252EB" w:rsidP="00B25B54">
            <w:pPr>
              <w:jc w:val="both"/>
              <w:rPr>
                <w:rFonts w:ascii="Arial" w:hAnsi="Arial" w:cs="Arial"/>
                <w:b/>
              </w:rPr>
            </w:pPr>
          </w:p>
        </w:tc>
        <w:tc>
          <w:tcPr>
            <w:tcW w:w="0" w:type="auto"/>
            <w:tcBorders>
              <w:top w:val="single" w:sz="4" w:space="0" w:color="auto"/>
              <w:left w:val="single" w:sz="6" w:space="0" w:color="auto"/>
              <w:bottom w:val="single" w:sz="4" w:space="0" w:color="auto"/>
              <w:right w:val="single" w:sz="4" w:space="0" w:color="auto"/>
            </w:tcBorders>
            <w:vAlign w:val="center"/>
          </w:tcPr>
          <w:p w14:paraId="0AF71B62" w14:textId="77777777" w:rsidR="001252EB" w:rsidRPr="009B6D69" w:rsidRDefault="001252EB" w:rsidP="00B25B54">
            <w:pPr>
              <w:jc w:val="both"/>
              <w:rPr>
                <w:rFonts w:ascii="Arial" w:hAnsi="Arial" w:cs="Arial"/>
                <w:b/>
              </w:rPr>
            </w:pPr>
          </w:p>
        </w:tc>
      </w:tr>
      <w:tr w:rsidR="001252EB" w:rsidRPr="009B6D69" w14:paraId="5F16E93B" w14:textId="77777777" w:rsidTr="001252EB">
        <w:trPr>
          <w:trHeight w:val="865"/>
        </w:trPr>
        <w:tc>
          <w:tcPr>
            <w:tcW w:w="0" w:type="auto"/>
            <w:tcBorders>
              <w:top w:val="single" w:sz="4" w:space="0" w:color="auto"/>
              <w:left w:val="single" w:sz="4" w:space="0" w:color="auto"/>
              <w:bottom w:val="single" w:sz="4" w:space="0" w:color="auto"/>
              <w:right w:val="single" w:sz="6" w:space="0" w:color="auto"/>
            </w:tcBorders>
            <w:noWrap/>
            <w:vAlign w:val="center"/>
          </w:tcPr>
          <w:p w14:paraId="2807E8C2" w14:textId="41CEEEEA" w:rsidR="001252EB" w:rsidRPr="009B6D69" w:rsidRDefault="001252EB" w:rsidP="00B25B54">
            <w:pPr>
              <w:jc w:val="both"/>
              <w:rPr>
                <w:rFonts w:ascii="Arial" w:hAnsi="Arial" w:cs="Arial"/>
              </w:rPr>
            </w:pPr>
            <w:r>
              <w:rPr>
                <w:rFonts w:ascii="Arial" w:hAnsi="Arial" w:cs="Arial"/>
              </w:rPr>
              <w:t>5</w:t>
            </w:r>
          </w:p>
        </w:tc>
        <w:tc>
          <w:tcPr>
            <w:tcW w:w="0" w:type="auto"/>
            <w:tcBorders>
              <w:top w:val="single" w:sz="4" w:space="0" w:color="auto"/>
              <w:left w:val="single" w:sz="6" w:space="0" w:color="auto"/>
              <w:bottom w:val="single" w:sz="4" w:space="0" w:color="auto"/>
              <w:right w:val="single" w:sz="6" w:space="0" w:color="auto"/>
            </w:tcBorders>
            <w:noWrap/>
          </w:tcPr>
          <w:p w14:paraId="52791E23" w14:textId="3866DF7B" w:rsidR="001252EB" w:rsidRDefault="001252EB">
            <w:r w:rsidRPr="009B6D69">
              <w:rPr>
                <w:rFonts w:ascii="Arial" w:hAnsi="Arial" w:cs="Arial"/>
              </w:rPr>
              <w:t xml:space="preserve">Banco </w:t>
            </w:r>
            <w:r>
              <w:rPr>
                <w:rFonts w:ascii="Arial" w:hAnsi="Arial" w:cs="Arial"/>
              </w:rPr>
              <w:t>popular</w:t>
            </w:r>
          </w:p>
        </w:tc>
        <w:tc>
          <w:tcPr>
            <w:tcW w:w="0" w:type="auto"/>
            <w:tcBorders>
              <w:top w:val="single" w:sz="4" w:space="0" w:color="auto"/>
              <w:left w:val="single" w:sz="6" w:space="0" w:color="auto"/>
              <w:bottom w:val="single" w:sz="4" w:space="0" w:color="auto"/>
              <w:right w:val="single" w:sz="4" w:space="0" w:color="auto"/>
            </w:tcBorders>
            <w:noWrap/>
            <w:vAlign w:val="center"/>
          </w:tcPr>
          <w:p w14:paraId="0B85FF62" w14:textId="1E144BF4" w:rsidR="001252EB" w:rsidRPr="009B6D69" w:rsidRDefault="001252EB" w:rsidP="00B25B54">
            <w:pPr>
              <w:spacing w:after="0" w:line="240" w:lineRule="auto"/>
              <w:jc w:val="both"/>
              <w:rPr>
                <w:rFonts w:ascii="Arial" w:hAnsi="Arial" w:cs="Arial"/>
              </w:rPr>
            </w:pPr>
            <w:r w:rsidRPr="00992125">
              <w:rPr>
                <w:rFonts w:ascii="Arial" w:hAnsi="Arial" w:cs="Arial"/>
              </w:rPr>
              <w:t>220-180-219354</w:t>
            </w:r>
          </w:p>
        </w:tc>
        <w:tc>
          <w:tcPr>
            <w:tcW w:w="0" w:type="auto"/>
            <w:tcBorders>
              <w:top w:val="single" w:sz="6" w:space="0" w:color="auto"/>
              <w:left w:val="single" w:sz="4" w:space="0" w:color="auto"/>
              <w:bottom w:val="single" w:sz="6" w:space="0" w:color="auto"/>
              <w:right w:val="single" w:sz="4" w:space="0" w:color="auto"/>
            </w:tcBorders>
          </w:tcPr>
          <w:p w14:paraId="2EA2FDD6" w14:textId="77777777" w:rsidR="001252EB" w:rsidRPr="009B6D69" w:rsidRDefault="001252EB" w:rsidP="00B25B54">
            <w:pPr>
              <w:jc w:val="both"/>
              <w:rPr>
                <w:rFonts w:ascii="Arial" w:hAnsi="Arial" w:cs="Arial"/>
                <w:b/>
              </w:rPr>
            </w:pPr>
            <w:r w:rsidRPr="009B6D69">
              <w:rPr>
                <w:rFonts w:ascii="Arial" w:hAnsi="Arial" w:cs="Arial"/>
                <w:b/>
              </w:rPr>
              <w:t>A</w:t>
            </w:r>
          </w:p>
        </w:tc>
        <w:tc>
          <w:tcPr>
            <w:tcW w:w="0" w:type="auto"/>
            <w:tcBorders>
              <w:top w:val="single" w:sz="4" w:space="0" w:color="auto"/>
              <w:left w:val="single" w:sz="4" w:space="0" w:color="auto"/>
              <w:bottom w:val="single" w:sz="4" w:space="0" w:color="auto"/>
              <w:right w:val="single" w:sz="6" w:space="0" w:color="auto"/>
            </w:tcBorders>
            <w:noWrap/>
            <w:vAlign w:val="center"/>
          </w:tcPr>
          <w:p w14:paraId="3DF0CD2A" w14:textId="77777777" w:rsidR="001252EB" w:rsidRPr="009B6D69" w:rsidRDefault="001252EB" w:rsidP="00B25B54">
            <w:pPr>
              <w:jc w:val="both"/>
              <w:rPr>
                <w:rFonts w:ascii="Arial" w:hAnsi="Arial" w:cs="Arial"/>
              </w:rPr>
            </w:pPr>
            <w:r w:rsidRPr="009B6D69">
              <w:rPr>
                <w:rFonts w:ascii="Arial" w:hAnsi="Arial" w:cs="Arial"/>
              </w:rPr>
              <w:t>SGP - Gratuidad Escolar</w:t>
            </w:r>
          </w:p>
        </w:tc>
        <w:tc>
          <w:tcPr>
            <w:tcW w:w="0" w:type="auto"/>
            <w:tcBorders>
              <w:top w:val="single" w:sz="4" w:space="0" w:color="auto"/>
              <w:left w:val="single" w:sz="6" w:space="0" w:color="auto"/>
              <w:bottom w:val="single" w:sz="4" w:space="0" w:color="auto"/>
              <w:right w:val="single" w:sz="4" w:space="0" w:color="auto"/>
            </w:tcBorders>
            <w:vAlign w:val="center"/>
          </w:tcPr>
          <w:p w14:paraId="59FB969A" w14:textId="77777777" w:rsidR="001252EB" w:rsidRPr="009B6D69" w:rsidRDefault="001252EB" w:rsidP="00B25B54">
            <w:pPr>
              <w:jc w:val="both"/>
              <w:rPr>
                <w:rFonts w:ascii="Arial" w:hAnsi="Arial" w:cs="Arial"/>
                <w:b/>
              </w:rPr>
            </w:pPr>
            <w:r w:rsidRPr="009B6D69">
              <w:rPr>
                <w:rFonts w:ascii="Arial" w:hAnsi="Arial" w:cs="Arial"/>
                <w:b/>
              </w:rPr>
              <w:t>X</w:t>
            </w:r>
          </w:p>
        </w:tc>
        <w:tc>
          <w:tcPr>
            <w:tcW w:w="0" w:type="auto"/>
            <w:tcBorders>
              <w:top w:val="single" w:sz="4" w:space="0" w:color="auto"/>
              <w:left w:val="single" w:sz="6" w:space="0" w:color="auto"/>
              <w:bottom w:val="single" w:sz="4" w:space="0" w:color="auto"/>
              <w:right w:val="single" w:sz="4" w:space="0" w:color="auto"/>
            </w:tcBorders>
            <w:vAlign w:val="center"/>
          </w:tcPr>
          <w:p w14:paraId="23CD83B0" w14:textId="77777777" w:rsidR="001252EB" w:rsidRPr="009B6D69" w:rsidRDefault="001252EB" w:rsidP="00B25B54">
            <w:pPr>
              <w:jc w:val="both"/>
              <w:rPr>
                <w:rFonts w:ascii="Arial" w:hAnsi="Arial" w:cs="Arial"/>
                <w:b/>
              </w:rPr>
            </w:pPr>
          </w:p>
        </w:tc>
        <w:tc>
          <w:tcPr>
            <w:tcW w:w="0" w:type="auto"/>
            <w:tcBorders>
              <w:top w:val="single" w:sz="4" w:space="0" w:color="auto"/>
              <w:left w:val="single" w:sz="6" w:space="0" w:color="auto"/>
              <w:bottom w:val="single" w:sz="4" w:space="0" w:color="auto"/>
              <w:right w:val="single" w:sz="4" w:space="0" w:color="auto"/>
            </w:tcBorders>
            <w:vAlign w:val="center"/>
          </w:tcPr>
          <w:p w14:paraId="1E41C670" w14:textId="77777777" w:rsidR="001252EB" w:rsidRPr="009B6D69" w:rsidRDefault="001252EB" w:rsidP="00B25B54">
            <w:pPr>
              <w:jc w:val="both"/>
              <w:rPr>
                <w:rFonts w:ascii="Arial" w:hAnsi="Arial" w:cs="Arial"/>
                <w:b/>
              </w:rPr>
            </w:pPr>
          </w:p>
        </w:tc>
        <w:tc>
          <w:tcPr>
            <w:tcW w:w="0" w:type="auto"/>
            <w:tcBorders>
              <w:top w:val="single" w:sz="4" w:space="0" w:color="auto"/>
              <w:left w:val="single" w:sz="6" w:space="0" w:color="auto"/>
              <w:bottom w:val="single" w:sz="4" w:space="0" w:color="auto"/>
              <w:right w:val="single" w:sz="4" w:space="0" w:color="auto"/>
            </w:tcBorders>
            <w:vAlign w:val="center"/>
          </w:tcPr>
          <w:p w14:paraId="5C6685CF" w14:textId="77777777" w:rsidR="001252EB" w:rsidRPr="009B6D69" w:rsidRDefault="001252EB" w:rsidP="00B25B54">
            <w:pPr>
              <w:jc w:val="both"/>
              <w:rPr>
                <w:rFonts w:ascii="Arial" w:hAnsi="Arial" w:cs="Arial"/>
                <w:b/>
              </w:rPr>
            </w:pPr>
            <w:r w:rsidRPr="009B6D69">
              <w:rPr>
                <w:rFonts w:ascii="Arial" w:hAnsi="Arial" w:cs="Arial"/>
                <w:b/>
              </w:rPr>
              <w:t>X</w:t>
            </w:r>
          </w:p>
        </w:tc>
        <w:tc>
          <w:tcPr>
            <w:tcW w:w="0" w:type="auto"/>
            <w:tcBorders>
              <w:top w:val="single" w:sz="4" w:space="0" w:color="auto"/>
              <w:left w:val="single" w:sz="6" w:space="0" w:color="auto"/>
              <w:bottom w:val="single" w:sz="4" w:space="0" w:color="auto"/>
              <w:right w:val="single" w:sz="4" w:space="0" w:color="auto"/>
            </w:tcBorders>
            <w:vAlign w:val="center"/>
          </w:tcPr>
          <w:p w14:paraId="64284F35" w14:textId="77777777" w:rsidR="001252EB" w:rsidRPr="009B6D69" w:rsidRDefault="001252EB" w:rsidP="00B25B54">
            <w:pPr>
              <w:jc w:val="both"/>
              <w:rPr>
                <w:rFonts w:ascii="Arial" w:hAnsi="Arial" w:cs="Arial"/>
                <w:b/>
              </w:rPr>
            </w:pPr>
            <w:r w:rsidRPr="009B6D69">
              <w:rPr>
                <w:rFonts w:ascii="Arial" w:hAnsi="Arial" w:cs="Arial"/>
                <w:b/>
              </w:rPr>
              <w:t>X</w:t>
            </w:r>
          </w:p>
        </w:tc>
        <w:tc>
          <w:tcPr>
            <w:tcW w:w="0" w:type="auto"/>
            <w:tcBorders>
              <w:top w:val="single" w:sz="4" w:space="0" w:color="auto"/>
              <w:left w:val="single" w:sz="6" w:space="0" w:color="auto"/>
              <w:bottom w:val="single" w:sz="4" w:space="0" w:color="auto"/>
              <w:right w:val="single" w:sz="4" w:space="0" w:color="auto"/>
            </w:tcBorders>
            <w:vAlign w:val="center"/>
          </w:tcPr>
          <w:p w14:paraId="79738B80" w14:textId="77777777" w:rsidR="001252EB" w:rsidRPr="009B6D69" w:rsidRDefault="001252EB" w:rsidP="00B25B54">
            <w:pPr>
              <w:jc w:val="both"/>
              <w:rPr>
                <w:rFonts w:ascii="Arial" w:hAnsi="Arial" w:cs="Arial"/>
                <w:b/>
              </w:rPr>
            </w:pPr>
          </w:p>
        </w:tc>
        <w:tc>
          <w:tcPr>
            <w:tcW w:w="0" w:type="auto"/>
            <w:tcBorders>
              <w:top w:val="single" w:sz="4" w:space="0" w:color="auto"/>
              <w:left w:val="single" w:sz="6" w:space="0" w:color="auto"/>
              <w:bottom w:val="single" w:sz="4" w:space="0" w:color="auto"/>
              <w:right w:val="single" w:sz="4" w:space="0" w:color="auto"/>
            </w:tcBorders>
            <w:vAlign w:val="center"/>
          </w:tcPr>
          <w:p w14:paraId="60BBB93D" w14:textId="77777777" w:rsidR="001252EB" w:rsidRPr="009B6D69" w:rsidRDefault="001252EB" w:rsidP="00B25B54">
            <w:pPr>
              <w:jc w:val="both"/>
              <w:rPr>
                <w:rFonts w:ascii="Arial" w:hAnsi="Arial" w:cs="Arial"/>
                <w:b/>
              </w:rPr>
            </w:pPr>
          </w:p>
        </w:tc>
        <w:tc>
          <w:tcPr>
            <w:tcW w:w="0" w:type="auto"/>
            <w:tcBorders>
              <w:top w:val="single" w:sz="4" w:space="0" w:color="auto"/>
              <w:left w:val="single" w:sz="6" w:space="0" w:color="auto"/>
              <w:bottom w:val="single" w:sz="4" w:space="0" w:color="auto"/>
              <w:right w:val="single" w:sz="4" w:space="0" w:color="auto"/>
            </w:tcBorders>
            <w:vAlign w:val="center"/>
          </w:tcPr>
          <w:p w14:paraId="1CBE5039" w14:textId="77777777" w:rsidR="001252EB" w:rsidRPr="009B6D69" w:rsidRDefault="001252EB" w:rsidP="00B25B54">
            <w:pPr>
              <w:jc w:val="both"/>
              <w:rPr>
                <w:rFonts w:ascii="Arial" w:hAnsi="Arial" w:cs="Arial"/>
                <w:b/>
              </w:rPr>
            </w:pPr>
          </w:p>
        </w:tc>
        <w:tc>
          <w:tcPr>
            <w:tcW w:w="0" w:type="auto"/>
            <w:tcBorders>
              <w:top w:val="single" w:sz="4" w:space="0" w:color="auto"/>
              <w:left w:val="single" w:sz="6" w:space="0" w:color="auto"/>
              <w:bottom w:val="single" w:sz="4" w:space="0" w:color="auto"/>
              <w:right w:val="single" w:sz="4" w:space="0" w:color="auto"/>
            </w:tcBorders>
            <w:vAlign w:val="center"/>
          </w:tcPr>
          <w:p w14:paraId="4C18663C" w14:textId="77777777" w:rsidR="001252EB" w:rsidRPr="009B6D69" w:rsidRDefault="001252EB" w:rsidP="00B25B54">
            <w:pPr>
              <w:jc w:val="both"/>
              <w:rPr>
                <w:rFonts w:ascii="Arial" w:hAnsi="Arial" w:cs="Arial"/>
                <w:b/>
              </w:rPr>
            </w:pPr>
          </w:p>
        </w:tc>
      </w:tr>
      <w:tr w:rsidR="001252EB" w:rsidRPr="009B6D69" w14:paraId="34DDA072" w14:textId="77777777" w:rsidTr="001252EB">
        <w:trPr>
          <w:trHeight w:val="391"/>
        </w:trPr>
        <w:tc>
          <w:tcPr>
            <w:tcW w:w="0" w:type="auto"/>
            <w:tcBorders>
              <w:top w:val="single" w:sz="4" w:space="0" w:color="auto"/>
              <w:left w:val="single" w:sz="4" w:space="0" w:color="auto"/>
              <w:bottom w:val="single" w:sz="4" w:space="0" w:color="auto"/>
              <w:right w:val="single" w:sz="6" w:space="0" w:color="auto"/>
            </w:tcBorders>
            <w:noWrap/>
            <w:vAlign w:val="center"/>
          </w:tcPr>
          <w:p w14:paraId="496F982E" w14:textId="3AB05682" w:rsidR="001252EB" w:rsidRPr="009B6D69" w:rsidRDefault="001252EB" w:rsidP="00B25B54">
            <w:pPr>
              <w:jc w:val="both"/>
              <w:rPr>
                <w:rFonts w:ascii="Arial" w:hAnsi="Arial" w:cs="Arial"/>
              </w:rPr>
            </w:pPr>
            <w:r>
              <w:rPr>
                <w:rFonts w:ascii="Arial" w:hAnsi="Arial" w:cs="Arial"/>
              </w:rPr>
              <w:t>6</w:t>
            </w:r>
          </w:p>
        </w:tc>
        <w:tc>
          <w:tcPr>
            <w:tcW w:w="0" w:type="auto"/>
            <w:tcBorders>
              <w:top w:val="single" w:sz="4" w:space="0" w:color="auto"/>
              <w:left w:val="single" w:sz="6" w:space="0" w:color="auto"/>
              <w:bottom w:val="single" w:sz="4" w:space="0" w:color="auto"/>
              <w:right w:val="single" w:sz="6" w:space="0" w:color="auto"/>
            </w:tcBorders>
            <w:noWrap/>
          </w:tcPr>
          <w:p w14:paraId="592DF7F9" w14:textId="5D984347" w:rsidR="001252EB" w:rsidRPr="00514D9E" w:rsidRDefault="001252EB">
            <w:pPr>
              <w:rPr>
                <w:rFonts w:ascii="Arial" w:hAnsi="Arial" w:cs="Arial"/>
              </w:rPr>
            </w:pPr>
            <w:r w:rsidRPr="009B6D69">
              <w:rPr>
                <w:rFonts w:ascii="Arial" w:hAnsi="Arial" w:cs="Arial"/>
              </w:rPr>
              <w:t xml:space="preserve">Banco </w:t>
            </w:r>
            <w:r>
              <w:rPr>
                <w:rFonts w:ascii="Arial" w:hAnsi="Arial" w:cs="Arial"/>
              </w:rPr>
              <w:t>popular</w:t>
            </w:r>
          </w:p>
        </w:tc>
        <w:tc>
          <w:tcPr>
            <w:tcW w:w="0" w:type="auto"/>
            <w:tcBorders>
              <w:top w:val="single" w:sz="4" w:space="0" w:color="auto"/>
              <w:left w:val="single" w:sz="6" w:space="0" w:color="auto"/>
              <w:bottom w:val="single" w:sz="4" w:space="0" w:color="auto"/>
              <w:right w:val="single" w:sz="4" w:space="0" w:color="auto"/>
            </w:tcBorders>
            <w:noWrap/>
            <w:vAlign w:val="center"/>
          </w:tcPr>
          <w:p w14:paraId="538EEE70" w14:textId="7ADAD2AF" w:rsidR="001252EB" w:rsidRPr="009B6D69" w:rsidRDefault="001252EB" w:rsidP="00B25B54">
            <w:pPr>
              <w:spacing w:after="0" w:line="240" w:lineRule="auto"/>
              <w:jc w:val="both"/>
              <w:rPr>
                <w:rFonts w:ascii="Arial" w:hAnsi="Arial" w:cs="Arial"/>
              </w:rPr>
            </w:pPr>
            <w:r>
              <w:rPr>
                <w:rFonts w:ascii="Arial" w:hAnsi="Arial" w:cs="Arial"/>
              </w:rPr>
              <w:t>220-180-366304</w:t>
            </w:r>
          </w:p>
        </w:tc>
        <w:tc>
          <w:tcPr>
            <w:tcW w:w="0" w:type="auto"/>
            <w:tcBorders>
              <w:top w:val="single" w:sz="6" w:space="0" w:color="auto"/>
              <w:left w:val="single" w:sz="4" w:space="0" w:color="auto"/>
              <w:bottom w:val="single" w:sz="4" w:space="0" w:color="auto"/>
              <w:right w:val="single" w:sz="4" w:space="0" w:color="auto"/>
            </w:tcBorders>
          </w:tcPr>
          <w:p w14:paraId="2D5E1681" w14:textId="37D18CD8" w:rsidR="001252EB" w:rsidRPr="009B6D69" w:rsidRDefault="001252EB" w:rsidP="00B25B54">
            <w:pPr>
              <w:jc w:val="both"/>
              <w:rPr>
                <w:rFonts w:ascii="Arial" w:hAnsi="Arial" w:cs="Arial"/>
                <w:b/>
              </w:rPr>
            </w:pPr>
            <w:r>
              <w:rPr>
                <w:rFonts w:ascii="Arial" w:hAnsi="Arial" w:cs="Arial"/>
                <w:b/>
              </w:rPr>
              <w:t>A</w:t>
            </w:r>
          </w:p>
        </w:tc>
        <w:tc>
          <w:tcPr>
            <w:tcW w:w="0" w:type="auto"/>
            <w:tcBorders>
              <w:top w:val="single" w:sz="4" w:space="0" w:color="auto"/>
              <w:left w:val="single" w:sz="4" w:space="0" w:color="auto"/>
              <w:bottom w:val="single" w:sz="4" w:space="0" w:color="auto"/>
              <w:right w:val="single" w:sz="6" w:space="0" w:color="auto"/>
            </w:tcBorders>
            <w:noWrap/>
            <w:vAlign w:val="center"/>
          </w:tcPr>
          <w:p w14:paraId="0D922836" w14:textId="59C74A11" w:rsidR="001252EB" w:rsidRPr="009B6D69" w:rsidRDefault="001252EB" w:rsidP="00B25B54">
            <w:pPr>
              <w:jc w:val="both"/>
              <w:rPr>
                <w:rFonts w:ascii="Arial" w:hAnsi="Arial" w:cs="Arial"/>
              </w:rPr>
            </w:pPr>
            <w:r>
              <w:rPr>
                <w:rFonts w:ascii="Arial" w:hAnsi="Arial" w:cs="Arial"/>
              </w:rPr>
              <w:t>Pagadora</w:t>
            </w:r>
          </w:p>
        </w:tc>
        <w:tc>
          <w:tcPr>
            <w:tcW w:w="0" w:type="auto"/>
            <w:tcBorders>
              <w:top w:val="single" w:sz="4" w:space="0" w:color="auto"/>
              <w:left w:val="single" w:sz="6" w:space="0" w:color="auto"/>
              <w:bottom w:val="single" w:sz="4" w:space="0" w:color="auto"/>
              <w:right w:val="single" w:sz="4" w:space="0" w:color="auto"/>
            </w:tcBorders>
            <w:vAlign w:val="center"/>
          </w:tcPr>
          <w:p w14:paraId="3B1D4ED3" w14:textId="2EC92166" w:rsidR="001252EB" w:rsidRPr="009B6D69" w:rsidRDefault="001252EB" w:rsidP="00B25B54">
            <w:pPr>
              <w:jc w:val="both"/>
              <w:rPr>
                <w:rFonts w:ascii="Arial" w:hAnsi="Arial" w:cs="Arial"/>
                <w:b/>
              </w:rPr>
            </w:pPr>
            <w:r w:rsidRPr="009B6D69">
              <w:rPr>
                <w:rFonts w:ascii="Arial" w:hAnsi="Arial" w:cs="Arial"/>
                <w:b/>
              </w:rPr>
              <w:t>X</w:t>
            </w:r>
          </w:p>
        </w:tc>
        <w:tc>
          <w:tcPr>
            <w:tcW w:w="0" w:type="auto"/>
            <w:tcBorders>
              <w:top w:val="single" w:sz="4" w:space="0" w:color="auto"/>
              <w:left w:val="single" w:sz="6" w:space="0" w:color="auto"/>
              <w:bottom w:val="single" w:sz="4" w:space="0" w:color="auto"/>
              <w:right w:val="single" w:sz="4" w:space="0" w:color="auto"/>
            </w:tcBorders>
            <w:vAlign w:val="center"/>
          </w:tcPr>
          <w:p w14:paraId="6E65B8C2" w14:textId="77777777" w:rsidR="001252EB" w:rsidRPr="009B6D69" w:rsidRDefault="001252EB" w:rsidP="00B25B54">
            <w:pPr>
              <w:jc w:val="both"/>
              <w:rPr>
                <w:rFonts w:ascii="Arial" w:hAnsi="Arial" w:cs="Arial"/>
                <w:b/>
              </w:rPr>
            </w:pPr>
          </w:p>
        </w:tc>
        <w:tc>
          <w:tcPr>
            <w:tcW w:w="0" w:type="auto"/>
            <w:tcBorders>
              <w:top w:val="single" w:sz="4" w:space="0" w:color="auto"/>
              <w:left w:val="single" w:sz="6" w:space="0" w:color="auto"/>
              <w:bottom w:val="single" w:sz="4" w:space="0" w:color="auto"/>
              <w:right w:val="single" w:sz="4" w:space="0" w:color="auto"/>
            </w:tcBorders>
            <w:vAlign w:val="center"/>
          </w:tcPr>
          <w:p w14:paraId="4F6DEEF3" w14:textId="77777777" w:rsidR="001252EB" w:rsidRPr="009B6D69" w:rsidRDefault="001252EB" w:rsidP="00B25B54">
            <w:pPr>
              <w:jc w:val="both"/>
              <w:rPr>
                <w:rFonts w:ascii="Arial" w:hAnsi="Arial" w:cs="Arial"/>
                <w:b/>
              </w:rPr>
            </w:pPr>
          </w:p>
        </w:tc>
        <w:tc>
          <w:tcPr>
            <w:tcW w:w="0" w:type="auto"/>
            <w:tcBorders>
              <w:top w:val="single" w:sz="4" w:space="0" w:color="auto"/>
              <w:left w:val="single" w:sz="6" w:space="0" w:color="auto"/>
              <w:bottom w:val="single" w:sz="4" w:space="0" w:color="auto"/>
              <w:right w:val="single" w:sz="4" w:space="0" w:color="auto"/>
            </w:tcBorders>
            <w:vAlign w:val="center"/>
          </w:tcPr>
          <w:p w14:paraId="4774BF83" w14:textId="751323F0" w:rsidR="001252EB" w:rsidRPr="009B6D69" w:rsidRDefault="001252EB" w:rsidP="00B25B54">
            <w:pPr>
              <w:jc w:val="both"/>
              <w:rPr>
                <w:rFonts w:ascii="Arial" w:hAnsi="Arial" w:cs="Arial"/>
                <w:b/>
              </w:rPr>
            </w:pPr>
            <w:r w:rsidRPr="009B6D69">
              <w:rPr>
                <w:rFonts w:ascii="Arial" w:hAnsi="Arial" w:cs="Arial"/>
                <w:b/>
              </w:rPr>
              <w:t>X</w:t>
            </w:r>
          </w:p>
        </w:tc>
        <w:tc>
          <w:tcPr>
            <w:tcW w:w="0" w:type="auto"/>
            <w:tcBorders>
              <w:top w:val="single" w:sz="4" w:space="0" w:color="auto"/>
              <w:left w:val="single" w:sz="6" w:space="0" w:color="auto"/>
              <w:bottom w:val="single" w:sz="4" w:space="0" w:color="auto"/>
              <w:right w:val="single" w:sz="4" w:space="0" w:color="auto"/>
            </w:tcBorders>
            <w:vAlign w:val="center"/>
          </w:tcPr>
          <w:p w14:paraId="64E3D942" w14:textId="7A569EE0" w:rsidR="001252EB" w:rsidRPr="009B6D69" w:rsidRDefault="001252EB" w:rsidP="00B25B54">
            <w:pPr>
              <w:jc w:val="both"/>
              <w:rPr>
                <w:rFonts w:ascii="Arial" w:hAnsi="Arial" w:cs="Arial"/>
                <w:b/>
              </w:rPr>
            </w:pPr>
            <w:r w:rsidRPr="009B6D69">
              <w:rPr>
                <w:rFonts w:ascii="Arial" w:hAnsi="Arial" w:cs="Arial"/>
                <w:b/>
              </w:rPr>
              <w:t>X</w:t>
            </w:r>
          </w:p>
        </w:tc>
        <w:tc>
          <w:tcPr>
            <w:tcW w:w="0" w:type="auto"/>
            <w:tcBorders>
              <w:top w:val="single" w:sz="4" w:space="0" w:color="auto"/>
              <w:left w:val="single" w:sz="6" w:space="0" w:color="auto"/>
              <w:bottom w:val="single" w:sz="4" w:space="0" w:color="auto"/>
              <w:right w:val="single" w:sz="4" w:space="0" w:color="auto"/>
            </w:tcBorders>
            <w:vAlign w:val="center"/>
          </w:tcPr>
          <w:p w14:paraId="14129C8F" w14:textId="77777777" w:rsidR="001252EB" w:rsidRPr="009B6D69" w:rsidRDefault="001252EB" w:rsidP="00B25B54">
            <w:pPr>
              <w:jc w:val="both"/>
              <w:rPr>
                <w:rFonts w:ascii="Arial" w:hAnsi="Arial" w:cs="Arial"/>
                <w:b/>
              </w:rPr>
            </w:pPr>
          </w:p>
        </w:tc>
        <w:tc>
          <w:tcPr>
            <w:tcW w:w="0" w:type="auto"/>
            <w:tcBorders>
              <w:top w:val="single" w:sz="4" w:space="0" w:color="auto"/>
              <w:left w:val="single" w:sz="6" w:space="0" w:color="auto"/>
              <w:bottom w:val="single" w:sz="4" w:space="0" w:color="auto"/>
              <w:right w:val="single" w:sz="4" w:space="0" w:color="auto"/>
            </w:tcBorders>
            <w:vAlign w:val="center"/>
          </w:tcPr>
          <w:p w14:paraId="290CDCC9" w14:textId="77777777" w:rsidR="001252EB" w:rsidRPr="009B6D69" w:rsidRDefault="001252EB" w:rsidP="00B25B54">
            <w:pPr>
              <w:jc w:val="both"/>
              <w:rPr>
                <w:rFonts w:ascii="Arial" w:hAnsi="Arial" w:cs="Arial"/>
                <w:b/>
              </w:rPr>
            </w:pPr>
          </w:p>
        </w:tc>
        <w:tc>
          <w:tcPr>
            <w:tcW w:w="0" w:type="auto"/>
            <w:tcBorders>
              <w:top w:val="single" w:sz="4" w:space="0" w:color="auto"/>
              <w:left w:val="single" w:sz="6" w:space="0" w:color="auto"/>
              <w:bottom w:val="single" w:sz="4" w:space="0" w:color="auto"/>
              <w:right w:val="single" w:sz="4" w:space="0" w:color="auto"/>
            </w:tcBorders>
            <w:vAlign w:val="center"/>
          </w:tcPr>
          <w:p w14:paraId="6D7EE5C1" w14:textId="77777777" w:rsidR="001252EB" w:rsidRPr="009B6D69" w:rsidRDefault="001252EB" w:rsidP="00B25B54">
            <w:pPr>
              <w:jc w:val="both"/>
              <w:rPr>
                <w:rFonts w:ascii="Arial" w:hAnsi="Arial" w:cs="Arial"/>
                <w:b/>
              </w:rPr>
            </w:pPr>
          </w:p>
        </w:tc>
        <w:tc>
          <w:tcPr>
            <w:tcW w:w="0" w:type="auto"/>
            <w:tcBorders>
              <w:top w:val="single" w:sz="4" w:space="0" w:color="auto"/>
              <w:left w:val="single" w:sz="6" w:space="0" w:color="auto"/>
              <w:bottom w:val="single" w:sz="4" w:space="0" w:color="auto"/>
              <w:right w:val="single" w:sz="4" w:space="0" w:color="auto"/>
            </w:tcBorders>
            <w:vAlign w:val="center"/>
          </w:tcPr>
          <w:p w14:paraId="38411C0B" w14:textId="77777777" w:rsidR="001252EB" w:rsidRPr="009B6D69" w:rsidRDefault="001252EB" w:rsidP="00B25B54">
            <w:pPr>
              <w:jc w:val="both"/>
              <w:rPr>
                <w:rFonts w:ascii="Arial" w:hAnsi="Arial" w:cs="Arial"/>
                <w:b/>
              </w:rPr>
            </w:pPr>
          </w:p>
        </w:tc>
      </w:tr>
    </w:tbl>
    <w:p w14:paraId="0CFE69AF" w14:textId="77777777" w:rsidR="003A4A68" w:rsidRPr="009B6D69" w:rsidRDefault="003A4A68" w:rsidP="00B25B54">
      <w:pPr>
        <w:spacing w:after="0" w:line="240" w:lineRule="auto"/>
        <w:ind w:left="792"/>
        <w:jc w:val="both"/>
        <w:rPr>
          <w:rFonts w:ascii="Arial" w:hAnsi="Arial" w:cs="Arial"/>
          <w:b/>
          <w:lang w:eastAsia="es-ES"/>
        </w:rPr>
      </w:pPr>
    </w:p>
    <w:p w14:paraId="1CAF1985" w14:textId="77777777" w:rsidR="00EC7B5C" w:rsidRPr="009B6D69" w:rsidRDefault="00EC7B5C" w:rsidP="00B25B54">
      <w:pPr>
        <w:spacing w:after="0" w:line="240" w:lineRule="auto"/>
        <w:ind w:left="792"/>
        <w:jc w:val="both"/>
        <w:rPr>
          <w:rFonts w:ascii="Arial" w:hAnsi="Arial" w:cs="Arial"/>
          <w:highlight w:val="yellow"/>
          <w:lang w:eastAsia="es-ES"/>
        </w:rPr>
      </w:pPr>
    </w:p>
    <w:p w14:paraId="0472BF7D" w14:textId="77777777" w:rsidR="00CB3B01" w:rsidRPr="009B6D69" w:rsidRDefault="00CB3B01" w:rsidP="001468D2">
      <w:pPr>
        <w:numPr>
          <w:ilvl w:val="0"/>
          <w:numId w:val="40"/>
        </w:numPr>
        <w:spacing w:after="0" w:line="240" w:lineRule="auto"/>
        <w:jc w:val="both"/>
        <w:rPr>
          <w:rFonts w:ascii="Arial" w:hAnsi="Arial" w:cs="Arial"/>
          <w:lang w:eastAsia="es-ES"/>
        </w:rPr>
      </w:pPr>
      <w:r w:rsidRPr="009B6D69">
        <w:rPr>
          <w:rFonts w:ascii="Arial" w:hAnsi="Arial" w:cs="Arial"/>
          <w:b/>
        </w:rPr>
        <w:t>RELACIÓN CUENTAS POR PAGAR:</w:t>
      </w:r>
      <w:r w:rsidRPr="009B6D69">
        <w:rPr>
          <w:rFonts w:ascii="Arial" w:hAnsi="Arial" w:cs="Arial"/>
        </w:rPr>
        <w:t xml:space="preserve">  </w:t>
      </w:r>
    </w:p>
    <w:p w14:paraId="4128CC6B" w14:textId="77777777" w:rsidR="00CB3B01" w:rsidRPr="009B6D69" w:rsidRDefault="00CB3B01" w:rsidP="00B25B54">
      <w:pPr>
        <w:spacing w:after="0" w:line="240" w:lineRule="auto"/>
        <w:ind w:left="360"/>
        <w:jc w:val="both"/>
        <w:rPr>
          <w:rFonts w:ascii="Arial" w:hAnsi="Arial" w:cs="Arial"/>
          <w:b/>
        </w:rPr>
      </w:pPr>
    </w:p>
    <w:tbl>
      <w:tblPr>
        <w:tblW w:w="9418" w:type="dxa"/>
        <w:tblInd w:w="70" w:type="dxa"/>
        <w:tblLayout w:type="fixed"/>
        <w:tblCellMar>
          <w:left w:w="70" w:type="dxa"/>
          <w:right w:w="70" w:type="dxa"/>
        </w:tblCellMar>
        <w:tblLook w:val="04A0" w:firstRow="1" w:lastRow="0" w:firstColumn="1" w:lastColumn="0" w:noHBand="0" w:noVBand="1"/>
      </w:tblPr>
      <w:tblGrid>
        <w:gridCol w:w="586"/>
        <w:gridCol w:w="1674"/>
        <w:gridCol w:w="1911"/>
        <w:gridCol w:w="914"/>
        <w:gridCol w:w="1485"/>
        <w:gridCol w:w="1429"/>
        <w:gridCol w:w="1419"/>
      </w:tblGrid>
      <w:tr w:rsidR="00482923" w:rsidRPr="009B6D69" w14:paraId="5C3BC4F1" w14:textId="77777777" w:rsidTr="00992AB0">
        <w:trPr>
          <w:trHeight w:val="206"/>
        </w:trPr>
        <w:tc>
          <w:tcPr>
            <w:tcW w:w="58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536EC94" w14:textId="77777777" w:rsidR="00CB3B01" w:rsidRPr="009B6D69" w:rsidRDefault="00CB3B01" w:rsidP="00B25B54">
            <w:pPr>
              <w:jc w:val="both"/>
              <w:rPr>
                <w:rFonts w:ascii="Arial" w:hAnsi="Arial" w:cs="Arial"/>
                <w:b/>
                <w:bCs/>
              </w:rPr>
            </w:pPr>
            <w:r w:rsidRPr="009B6D69">
              <w:rPr>
                <w:rFonts w:ascii="Arial" w:hAnsi="Arial" w:cs="Arial"/>
                <w:b/>
                <w:bCs/>
              </w:rPr>
              <w:t>N°</w:t>
            </w:r>
          </w:p>
        </w:tc>
        <w:tc>
          <w:tcPr>
            <w:tcW w:w="1674"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71EBD16" w14:textId="77777777" w:rsidR="00CB3B01" w:rsidRPr="009B6D69" w:rsidRDefault="00CB3B01" w:rsidP="00B25B54">
            <w:pPr>
              <w:jc w:val="both"/>
              <w:rPr>
                <w:rFonts w:ascii="Arial" w:hAnsi="Arial" w:cs="Arial"/>
                <w:b/>
                <w:bCs/>
                <w:sz w:val="18"/>
              </w:rPr>
            </w:pPr>
            <w:r w:rsidRPr="009B6D69">
              <w:rPr>
                <w:rFonts w:ascii="Arial" w:hAnsi="Arial" w:cs="Arial"/>
                <w:b/>
                <w:bCs/>
                <w:sz w:val="18"/>
              </w:rPr>
              <w:t>ACREEDOR</w:t>
            </w:r>
          </w:p>
        </w:tc>
        <w:tc>
          <w:tcPr>
            <w:tcW w:w="1911"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148CE3C" w14:textId="77777777" w:rsidR="00CB3B01" w:rsidRPr="009B6D69" w:rsidRDefault="00CB3B01" w:rsidP="00B25B54">
            <w:pPr>
              <w:jc w:val="both"/>
              <w:rPr>
                <w:rFonts w:ascii="Arial" w:hAnsi="Arial" w:cs="Arial"/>
                <w:b/>
                <w:bCs/>
                <w:sz w:val="18"/>
              </w:rPr>
            </w:pPr>
            <w:r w:rsidRPr="009B6D69">
              <w:rPr>
                <w:rFonts w:ascii="Arial" w:hAnsi="Arial" w:cs="Arial"/>
                <w:b/>
                <w:bCs/>
                <w:sz w:val="18"/>
              </w:rPr>
              <w:t>DOC. IDENT.</w:t>
            </w:r>
          </w:p>
        </w:tc>
        <w:tc>
          <w:tcPr>
            <w:tcW w:w="914" w:type="dxa"/>
            <w:tcBorders>
              <w:top w:val="single" w:sz="4" w:space="0" w:color="auto"/>
              <w:left w:val="nil"/>
              <w:bottom w:val="single" w:sz="6" w:space="0" w:color="auto"/>
              <w:right w:val="single" w:sz="6" w:space="0" w:color="auto"/>
            </w:tcBorders>
            <w:shd w:val="clear" w:color="auto" w:fill="FBD4B4" w:themeFill="accent6" w:themeFillTint="66"/>
            <w:vAlign w:val="center"/>
            <w:hideMark/>
          </w:tcPr>
          <w:p w14:paraId="511C9416" w14:textId="77777777" w:rsidR="00CB3B01" w:rsidRPr="009B6D69" w:rsidRDefault="00CB3B01" w:rsidP="00B25B54">
            <w:pPr>
              <w:jc w:val="both"/>
              <w:rPr>
                <w:rFonts w:ascii="Arial" w:hAnsi="Arial" w:cs="Arial"/>
                <w:b/>
                <w:bCs/>
                <w:sz w:val="18"/>
              </w:rPr>
            </w:pPr>
            <w:r w:rsidRPr="009B6D69">
              <w:rPr>
                <w:rFonts w:ascii="Arial" w:hAnsi="Arial" w:cs="Arial"/>
                <w:b/>
                <w:bCs/>
                <w:sz w:val="18"/>
              </w:rPr>
              <w:t>FACTURA O EQUIVALENTE</w:t>
            </w:r>
          </w:p>
        </w:tc>
        <w:tc>
          <w:tcPr>
            <w:tcW w:w="1485" w:type="dxa"/>
            <w:tcBorders>
              <w:top w:val="single" w:sz="4" w:space="0" w:color="auto"/>
              <w:left w:val="single" w:sz="6" w:space="0" w:color="auto"/>
              <w:bottom w:val="single" w:sz="6" w:space="0" w:color="auto"/>
              <w:right w:val="single" w:sz="4" w:space="0" w:color="auto"/>
            </w:tcBorders>
            <w:shd w:val="clear" w:color="auto" w:fill="FBD4B4" w:themeFill="accent6" w:themeFillTint="66"/>
            <w:vAlign w:val="center"/>
            <w:hideMark/>
          </w:tcPr>
          <w:p w14:paraId="5069E3FC" w14:textId="77777777" w:rsidR="00CB3B01" w:rsidRPr="009B6D69" w:rsidRDefault="00CB3B01" w:rsidP="00B25B54">
            <w:pPr>
              <w:jc w:val="both"/>
              <w:rPr>
                <w:rFonts w:ascii="Arial" w:hAnsi="Arial" w:cs="Arial"/>
                <w:b/>
                <w:bCs/>
                <w:sz w:val="18"/>
              </w:rPr>
            </w:pPr>
            <w:r w:rsidRPr="009B6D69">
              <w:rPr>
                <w:rFonts w:ascii="Arial" w:hAnsi="Arial" w:cs="Arial"/>
                <w:b/>
                <w:bCs/>
                <w:sz w:val="18"/>
              </w:rPr>
              <w:t>C X P DESDE</w:t>
            </w:r>
          </w:p>
        </w:tc>
        <w:tc>
          <w:tcPr>
            <w:tcW w:w="142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95C2C24" w14:textId="77777777" w:rsidR="00CB3B01" w:rsidRPr="009B6D69" w:rsidRDefault="00CB3B01" w:rsidP="00B25B54">
            <w:pPr>
              <w:jc w:val="both"/>
              <w:rPr>
                <w:rFonts w:ascii="Arial" w:hAnsi="Arial" w:cs="Arial"/>
                <w:b/>
                <w:bCs/>
                <w:sz w:val="18"/>
              </w:rPr>
            </w:pPr>
            <w:r w:rsidRPr="009B6D69">
              <w:rPr>
                <w:rFonts w:ascii="Arial" w:hAnsi="Arial" w:cs="Arial"/>
                <w:b/>
                <w:bCs/>
                <w:sz w:val="18"/>
              </w:rPr>
              <w:t>VR DEUDA</w:t>
            </w:r>
          </w:p>
        </w:tc>
        <w:tc>
          <w:tcPr>
            <w:tcW w:w="141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01622A4" w14:textId="77777777" w:rsidR="00CB3B01" w:rsidRPr="009B6D69" w:rsidRDefault="00CB3B01" w:rsidP="00B25B54">
            <w:pPr>
              <w:jc w:val="both"/>
              <w:rPr>
                <w:rFonts w:ascii="Arial" w:hAnsi="Arial" w:cs="Arial"/>
                <w:b/>
                <w:bCs/>
                <w:sz w:val="18"/>
              </w:rPr>
            </w:pPr>
            <w:r w:rsidRPr="009B6D69">
              <w:rPr>
                <w:rFonts w:ascii="Arial" w:hAnsi="Arial" w:cs="Arial"/>
                <w:b/>
                <w:bCs/>
                <w:sz w:val="18"/>
              </w:rPr>
              <w:t>OBSERVACIONES</w:t>
            </w:r>
          </w:p>
        </w:tc>
      </w:tr>
      <w:tr w:rsidR="00CB3B01" w:rsidRPr="009B6D69" w14:paraId="051ED765" w14:textId="77777777" w:rsidTr="00992AB0">
        <w:trPr>
          <w:trHeight w:val="109"/>
        </w:trPr>
        <w:tc>
          <w:tcPr>
            <w:tcW w:w="586" w:type="dxa"/>
            <w:tcBorders>
              <w:top w:val="nil"/>
              <w:left w:val="single" w:sz="4" w:space="0" w:color="auto"/>
              <w:bottom w:val="single" w:sz="4" w:space="0" w:color="auto"/>
              <w:right w:val="single" w:sz="4" w:space="0" w:color="auto"/>
            </w:tcBorders>
            <w:noWrap/>
            <w:vAlign w:val="bottom"/>
            <w:hideMark/>
          </w:tcPr>
          <w:p w14:paraId="7BFF49CF" w14:textId="77777777" w:rsidR="00CB3B01" w:rsidRPr="009B6D69" w:rsidRDefault="00CB3B01" w:rsidP="00B25B54">
            <w:pPr>
              <w:jc w:val="both"/>
              <w:rPr>
                <w:rFonts w:ascii="Arial" w:hAnsi="Arial" w:cs="Arial"/>
              </w:rPr>
            </w:pPr>
            <w:r w:rsidRPr="009B6D69">
              <w:rPr>
                <w:rFonts w:ascii="Arial" w:hAnsi="Arial" w:cs="Arial"/>
              </w:rPr>
              <w:t>1</w:t>
            </w:r>
          </w:p>
        </w:tc>
        <w:tc>
          <w:tcPr>
            <w:tcW w:w="1674" w:type="dxa"/>
            <w:tcBorders>
              <w:top w:val="nil"/>
              <w:left w:val="nil"/>
              <w:bottom w:val="single" w:sz="4" w:space="0" w:color="auto"/>
              <w:right w:val="single" w:sz="4" w:space="0" w:color="auto"/>
            </w:tcBorders>
            <w:noWrap/>
            <w:vAlign w:val="bottom"/>
            <w:hideMark/>
          </w:tcPr>
          <w:p w14:paraId="0BBF787F" w14:textId="189A46F5" w:rsidR="00CB3B01" w:rsidRPr="009B6D69" w:rsidRDefault="00C4653E" w:rsidP="00B25B54">
            <w:pPr>
              <w:jc w:val="both"/>
              <w:rPr>
                <w:rFonts w:ascii="Arial" w:hAnsi="Arial" w:cs="Arial"/>
              </w:rPr>
            </w:pPr>
            <w:r>
              <w:rPr>
                <w:rFonts w:ascii="Arial" w:hAnsi="Arial" w:cs="Arial"/>
              </w:rPr>
              <w:t>DIOSELINA HENAO ZAPATA</w:t>
            </w:r>
          </w:p>
        </w:tc>
        <w:tc>
          <w:tcPr>
            <w:tcW w:w="1911" w:type="dxa"/>
            <w:tcBorders>
              <w:top w:val="nil"/>
              <w:left w:val="nil"/>
              <w:bottom w:val="single" w:sz="4" w:space="0" w:color="auto"/>
              <w:right w:val="single" w:sz="4" w:space="0" w:color="auto"/>
            </w:tcBorders>
            <w:noWrap/>
            <w:vAlign w:val="bottom"/>
            <w:hideMark/>
          </w:tcPr>
          <w:p w14:paraId="72F84B82" w14:textId="77777777" w:rsidR="000772DB" w:rsidRDefault="000772DB" w:rsidP="00B25B54">
            <w:pPr>
              <w:jc w:val="both"/>
              <w:rPr>
                <w:rFonts w:ascii="Arial" w:hAnsi="Arial" w:cs="Arial"/>
              </w:rPr>
            </w:pPr>
          </w:p>
          <w:p w14:paraId="1F23AB38" w14:textId="77777777" w:rsidR="00CB3B01" w:rsidRDefault="008C2973" w:rsidP="00B25B54">
            <w:pPr>
              <w:jc w:val="both"/>
              <w:rPr>
                <w:rFonts w:ascii="Arial" w:hAnsi="Arial" w:cs="Arial"/>
              </w:rPr>
            </w:pPr>
            <w:r>
              <w:rPr>
                <w:rFonts w:ascii="Arial" w:hAnsi="Arial" w:cs="Arial"/>
              </w:rPr>
              <w:t>32.324.904-0</w:t>
            </w:r>
          </w:p>
          <w:p w14:paraId="366C474E" w14:textId="77777777" w:rsidR="000772DB" w:rsidRDefault="000772DB" w:rsidP="00B25B54">
            <w:pPr>
              <w:jc w:val="both"/>
              <w:rPr>
                <w:rFonts w:ascii="Arial" w:hAnsi="Arial" w:cs="Arial"/>
              </w:rPr>
            </w:pPr>
          </w:p>
          <w:p w14:paraId="4B7E6200" w14:textId="3EDE7BB4" w:rsidR="000772DB" w:rsidRPr="009B6D69" w:rsidRDefault="000772DB" w:rsidP="00B25B54">
            <w:pPr>
              <w:jc w:val="both"/>
              <w:rPr>
                <w:rFonts w:ascii="Arial" w:hAnsi="Arial" w:cs="Arial"/>
              </w:rPr>
            </w:pPr>
          </w:p>
        </w:tc>
        <w:tc>
          <w:tcPr>
            <w:tcW w:w="914" w:type="dxa"/>
            <w:tcBorders>
              <w:top w:val="single" w:sz="6" w:space="0" w:color="auto"/>
              <w:left w:val="nil"/>
              <w:bottom w:val="single" w:sz="6" w:space="0" w:color="auto"/>
              <w:right w:val="single" w:sz="6" w:space="0" w:color="auto"/>
            </w:tcBorders>
          </w:tcPr>
          <w:p w14:paraId="4A8266E0" w14:textId="71A0F121" w:rsidR="00CB3B01" w:rsidRPr="009B6D69" w:rsidRDefault="00CB3B01" w:rsidP="00B25B54">
            <w:pPr>
              <w:jc w:val="both"/>
              <w:rPr>
                <w:rFonts w:ascii="Arial" w:hAnsi="Arial" w:cs="Arial"/>
              </w:rPr>
            </w:pPr>
          </w:p>
        </w:tc>
        <w:tc>
          <w:tcPr>
            <w:tcW w:w="1485" w:type="dxa"/>
            <w:tcBorders>
              <w:top w:val="single" w:sz="6" w:space="0" w:color="auto"/>
              <w:left w:val="single" w:sz="6" w:space="0" w:color="auto"/>
              <w:bottom w:val="single" w:sz="6" w:space="0" w:color="auto"/>
              <w:right w:val="single" w:sz="4" w:space="0" w:color="auto"/>
            </w:tcBorders>
            <w:noWrap/>
            <w:vAlign w:val="bottom"/>
            <w:hideMark/>
          </w:tcPr>
          <w:p w14:paraId="07B18728" w14:textId="4DC94A62" w:rsidR="00CB3B01" w:rsidRPr="009B6D69" w:rsidRDefault="00C4653E" w:rsidP="00B25B54">
            <w:pPr>
              <w:jc w:val="both"/>
              <w:rPr>
                <w:rFonts w:ascii="Arial" w:hAnsi="Arial" w:cs="Arial"/>
              </w:rPr>
            </w:pPr>
            <w:r>
              <w:rPr>
                <w:rFonts w:ascii="Arial" w:hAnsi="Arial" w:cs="Arial"/>
              </w:rPr>
              <w:t>Dic</w:t>
            </w:r>
            <w:r w:rsidR="000772DB">
              <w:rPr>
                <w:rFonts w:ascii="Arial" w:hAnsi="Arial" w:cs="Arial"/>
              </w:rPr>
              <w:t>iem</w:t>
            </w:r>
            <w:r>
              <w:rPr>
                <w:rFonts w:ascii="Arial" w:hAnsi="Arial" w:cs="Arial"/>
              </w:rPr>
              <w:t>bre 2018</w:t>
            </w:r>
          </w:p>
        </w:tc>
        <w:tc>
          <w:tcPr>
            <w:tcW w:w="1429" w:type="dxa"/>
            <w:tcBorders>
              <w:top w:val="nil"/>
              <w:left w:val="nil"/>
              <w:bottom w:val="single" w:sz="4" w:space="0" w:color="auto"/>
              <w:right w:val="single" w:sz="4" w:space="0" w:color="auto"/>
            </w:tcBorders>
            <w:noWrap/>
            <w:vAlign w:val="bottom"/>
            <w:hideMark/>
          </w:tcPr>
          <w:p w14:paraId="409AAC99" w14:textId="00D8BB72" w:rsidR="00CB3B01" w:rsidRPr="009B6D69" w:rsidRDefault="00645A39" w:rsidP="00C4653E">
            <w:pPr>
              <w:jc w:val="both"/>
              <w:rPr>
                <w:rFonts w:ascii="Arial" w:hAnsi="Arial" w:cs="Arial"/>
              </w:rPr>
            </w:pPr>
            <w:r w:rsidRPr="009B6D69">
              <w:rPr>
                <w:rFonts w:ascii="Arial" w:hAnsi="Arial" w:cs="Arial"/>
              </w:rPr>
              <w:t>$</w:t>
            </w:r>
            <w:r w:rsidR="00C4653E">
              <w:rPr>
                <w:rFonts w:ascii="Arial" w:hAnsi="Arial" w:cs="Arial"/>
              </w:rPr>
              <w:t>1.250.000</w:t>
            </w:r>
          </w:p>
        </w:tc>
        <w:tc>
          <w:tcPr>
            <w:tcW w:w="1419" w:type="dxa"/>
            <w:tcBorders>
              <w:top w:val="nil"/>
              <w:left w:val="nil"/>
              <w:bottom w:val="single" w:sz="4" w:space="0" w:color="auto"/>
              <w:right w:val="single" w:sz="4" w:space="0" w:color="auto"/>
            </w:tcBorders>
            <w:noWrap/>
            <w:vAlign w:val="bottom"/>
            <w:hideMark/>
          </w:tcPr>
          <w:p w14:paraId="08DC43B9" w14:textId="10272BCF" w:rsidR="00CB3B01" w:rsidRPr="009B6D69" w:rsidRDefault="00645A39" w:rsidP="00C4653E">
            <w:pPr>
              <w:jc w:val="both"/>
              <w:rPr>
                <w:rFonts w:ascii="Arial" w:hAnsi="Arial" w:cs="Arial"/>
              </w:rPr>
            </w:pPr>
            <w:r w:rsidRPr="009B6D69">
              <w:rPr>
                <w:rFonts w:ascii="Arial" w:hAnsi="Arial" w:cs="Arial"/>
              </w:rPr>
              <w:t xml:space="preserve">Honorarios </w:t>
            </w:r>
            <w:r w:rsidR="00C4653E">
              <w:rPr>
                <w:rFonts w:ascii="Arial" w:hAnsi="Arial" w:cs="Arial"/>
              </w:rPr>
              <w:t>noviembre y diciembre 2018</w:t>
            </w:r>
          </w:p>
        </w:tc>
      </w:tr>
      <w:tr w:rsidR="00CB3B01" w:rsidRPr="009B6D69" w14:paraId="5BC6924F" w14:textId="77777777" w:rsidTr="00992AB0">
        <w:trPr>
          <w:trHeight w:val="109"/>
        </w:trPr>
        <w:tc>
          <w:tcPr>
            <w:tcW w:w="586" w:type="dxa"/>
            <w:tcBorders>
              <w:top w:val="nil"/>
              <w:left w:val="single" w:sz="4" w:space="0" w:color="auto"/>
              <w:bottom w:val="single" w:sz="4" w:space="0" w:color="auto"/>
              <w:right w:val="single" w:sz="4" w:space="0" w:color="auto"/>
            </w:tcBorders>
            <w:noWrap/>
            <w:vAlign w:val="bottom"/>
            <w:hideMark/>
          </w:tcPr>
          <w:p w14:paraId="0B39E03D" w14:textId="77777777" w:rsidR="00CB3B01" w:rsidRPr="009B6D69" w:rsidRDefault="00CB3B01" w:rsidP="00B25B54">
            <w:pPr>
              <w:jc w:val="both"/>
              <w:rPr>
                <w:rFonts w:ascii="Arial" w:hAnsi="Arial" w:cs="Arial"/>
              </w:rPr>
            </w:pPr>
            <w:r w:rsidRPr="009B6D69">
              <w:rPr>
                <w:rFonts w:ascii="Arial" w:hAnsi="Arial" w:cs="Arial"/>
              </w:rPr>
              <w:t>2</w:t>
            </w:r>
          </w:p>
        </w:tc>
        <w:tc>
          <w:tcPr>
            <w:tcW w:w="1674" w:type="dxa"/>
            <w:tcBorders>
              <w:top w:val="nil"/>
              <w:left w:val="nil"/>
              <w:bottom w:val="single" w:sz="4" w:space="0" w:color="auto"/>
              <w:right w:val="single" w:sz="4" w:space="0" w:color="auto"/>
            </w:tcBorders>
            <w:noWrap/>
            <w:vAlign w:val="bottom"/>
            <w:hideMark/>
          </w:tcPr>
          <w:p w14:paraId="465C2D85" w14:textId="77777777" w:rsidR="00CB3B01" w:rsidRPr="009B6D69" w:rsidRDefault="00645A39" w:rsidP="00B25B54">
            <w:pPr>
              <w:jc w:val="both"/>
              <w:rPr>
                <w:rFonts w:ascii="Arial" w:hAnsi="Arial" w:cs="Arial"/>
              </w:rPr>
            </w:pPr>
            <w:r w:rsidRPr="009B6D69">
              <w:rPr>
                <w:rFonts w:ascii="Arial" w:hAnsi="Arial" w:cs="Arial"/>
              </w:rPr>
              <w:t>Municipio de Medellín</w:t>
            </w:r>
          </w:p>
        </w:tc>
        <w:tc>
          <w:tcPr>
            <w:tcW w:w="1911" w:type="dxa"/>
            <w:tcBorders>
              <w:top w:val="nil"/>
              <w:left w:val="nil"/>
              <w:bottom w:val="single" w:sz="4" w:space="0" w:color="auto"/>
              <w:right w:val="single" w:sz="4" w:space="0" w:color="auto"/>
            </w:tcBorders>
            <w:noWrap/>
            <w:vAlign w:val="bottom"/>
            <w:hideMark/>
          </w:tcPr>
          <w:p w14:paraId="594B2B58" w14:textId="7C2ACC06" w:rsidR="00CB3B01" w:rsidRPr="009B6D69" w:rsidRDefault="00AA2B2C" w:rsidP="00B25B54">
            <w:pPr>
              <w:jc w:val="both"/>
              <w:rPr>
                <w:rFonts w:ascii="Arial" w:hAnsi="Arial" w:cs="Arial"/>
              </w:rPr>
            </w:pPr>
            <w:r>
              <w:rPr>
                <w:rFonts w:ascii="Arial" w:hAnsi="Arial" w:cs="Arial"/>
              </w:rPr>
              <w:t>890.905.211-1</w:t>
            </w:r>
          </w:p>
        </w:tc>
        <w:tc>
          <w:tcPr>
            <w:tcW w:w="914" w:type="dxa"/>
            <w:tcBorders>
              <w:top w:val="single" w:sz="6" w:space="0" w:color="auto"/>
              <w:left w:val="nil"/>
              <w:bottom w:val="single" w:sz="6" w:space="0" w:color="auto"/>
              <w:right w:val="single" w:sz="6" w:space="0" w:color="auto"/>
            </w:tcBorders>
          </w:tcPr>
          <w:p w14:paraId="33CABB9E" w14:textId="77777777" w:rsidR="00CB3B01" w:rsidRPr="009B6D69" w:rsidRDefault="00CB3B01" w:rsidP="00B25B54">
            <w:pPr>
              <w:jc w:val="both"/>
              <w:rPr>
                <w:rFonts w:ascii="Arial" w:hAnsi="Arial" w:cs="Arial"/>
              </w:rPr>
            </w:pPr>
          </w:p>
        </w:tc>
        <w:tc>
          <w:tcPr>
            <w:tcW w:w="1485" w:type="dxa"/>
            <w:tcBorders>
              <w:top w:val="single" w:sz="6" w:space="0" w:color="auto"/>
              <w:left w:val="single" w:sz="6" w:space="0" w:color="auto"/>
              <w:bottom w:val="single" w:sz="6" w:space="0" w:color="auto"/>
              <w:right w:val="single" w:sz="4" w:space="0" w:color="auto"/>
            </w:tcBorders>
            <w:noWrap/>
            <w:vAlign w:val="bottom"/>
            <w:hideMark/>
          </w:tcPr>
          <w:p w14:paraId="038C5E6A" w14:textId="2C9F4824" w:rsidR="00CB3B01" w:rsidRPr="009B6D69" w:rsidRDefault="00992AB0" w:rsidP="00B25B54">
            <w:pPr>
              <w:jc w:val="both"/>
              <w:rPr>
                <w:rFonts w:ascii="Arial" w:hAnsi="Arial" w:cs="Arial"/>
              </w:rPr>
            </w:pPr>
            <w:r>
              <w:rPr>
                <w:rFonts w:ascii="Arial" w:hAnsi="Arial" w:cs="Arial"/>
              </w:rPr>
              <w:t>A Diciembre 2018</w:t>
            </w:r>
            <w:r w:rsidR="00CB3B01" w:rsidRPr="009B6D69">
              <w:rPr>
                <w:rFonts w:ascii="Arial" w:hAnsi="Arial" w:cs="Arial"/>
              </w:rPr>
              <w:t> </w:t>
            </w:r>
          </w:p>
        </w:tc>
        <w:tc>
          <w:tcPr>
            <w:tcW w:w="1429" w:type="dxa"/>
            <w:tcBorders>
              <w:top w:val="nil"/>
              <w:left w:val="nil"/>
              <w:bottom w:val="single" w:sz="4" w:space="0" w:color="auto"/>
              <w:right w:val="single" w:sz="4" w:space="0" w:color="auto"/>
            </w:tcBorders>
            <w:noWrap/>
            <w:vAlign w:val="bottom"/>
            <w:hideMark/>
          </w:tcPr>
          <w:p w14:paraId="3B0EBCF5" w14:textId="7F72B495" w:rsidR="00CB3B01" w:rsidRPr="009B6D69" w:rsidRDefault="00645A39" w:rsidP="00992AB0">
            <w:pPr>
              <w:jc w:val="both"/>
              <w:rPr>
                <w:rFonts w:ascii="Arial" w:hAnsi="Arial" w:cs="Arial"/>
              </w:rPr>
            </w:pPr>
            <w:r w:rsidRPr="009B6D69">
              <w:rPr>
                <w:rFonts w:ascii="Arial" w:hAnsi="Arial" w:cs="Arial"/>
              </w:rPr>
              <w:t>$</w:t>
            </w:r>
            <w:r w:rsidR="00992AB0">
              <w:rPr>
                <w:rFonts w:ascii="Arial" w:hAnsi="Arial" w:cs="Arial"/>
              </w:rPr>
              <w:t>114.739</w:t>
            </w:r>
          </w:p>
        </w:tc>
        <w:tc>
          <w:tcPr>
            <w:tcW w:w="1419" w:type="dxa"/>
            <w:tcBorders>
              <w:top w:val="nil"/>
              <w:left w:val="nil"/>
              <w:bottom w:val="single" w:sz="4" w:space="0" w:color="auto"/>
              <w:right w:val="single" w:sz="4" w:space="0" w:color="auto"/>
            </w:tcBorders>
            <w:noWrap/>
            <w:vAlign w:val="bottom"/>
            <w:hideMark/>
          </w:tcPr>
          <w:p w14:paraId="3F73E28A" w14:textId="794836B3" w:rsidR="00CB3B01" w:rsidRPr="009B6D69" w:rsidRDefault="00645A39" w:rsidP="00992AB0">
            <w:pPr>
              <w:jc w:val="both"/>
              <w:rPr>
                <w:rFonts w:ascii="Arial" w:hAnsi="Arial" w:cs="Arial"/>
              </w:rPr>
            </w:pPr>
            <w:r w:rsidRPr="009B6D69">
              <w:rPr>
                <w:rFonts w:ascii="Arial" w:hAnsi="Arial" w:cs="Arial"/>
              </w:rPr>
              <w:t xml:space="preserve">Rendimientos generados </w:t>
            </w:r>
            <w:r w:rsidRPr="009B6D69">
              <w:rPr>
                <w:rFonts w:ascii="Arial" w:hAnsi="Arial" w:cs="Arial"/>
              </w:rPr>
              <w:lastRenderedPageBreak/>
              <w:t>cuenta Transf</w:t>
            </w:r>
            <w:r w:rsidR="00992AB0">
              <w:rPr>
                <w:rFonts w:ascii="Arial" w:hAnsi="Arial" w:cs="Arial"/>
              </w:rPr>
              <w:t xml:space="preserve">. </w:t>
            </w:r>
            <w:r w:rsidRPr="009B6D69">
              <w:rPr>
                <w:rFonts w:ascii="Arial" w:hAnsi="Arial" w:cs="Arial"/>
              </w:rPr>
              <w:t>Municipales para devolver al Municipio</w:t>
            </w:r>
            <w:r w:rsidR="00CB3B01" w:rsidRPr="009B6D69">
              <w:rPr>
                <w:rFonts w:ascii="Arial" w:hAnsi="Arial" w:cs="Arial"/>
              </w:rPr>
              <w:t> </w:t>
            </w:r>
          </w:p>
        </w:tc>
      </w:tr>
    </w:tbl>
    <w:p w14:paraId="6BE7DA28" w14:textId="77777777" w:rsidR="003A4A68" w:rsidRDefault="003A4A68" w:rsidP="00B25B54">
      <w:pPr>
        <w:spacing w:after="0" w:line="240" w:lineRule="auto"/>
        <w:ind w:left="644"/>
        <w:jc w:val="both"/>
        <w:rPr>
          <w:rFonts w:ascii="Arial" w:hAnsi="Arial" w:cs="Arial"/>
          <w:lang w:eastAsia="es-ES"/>
        </w:rPr>
      </w:pPr>
    </w:p>
    <w:p w14:paraId="1C3F4948" w14:textId="77777777" w:rsidR="00E42E31" w:rsidRDefault="00E42E31" w:rsidP="00B25B54">
      <w:pPr>
        <w:spacing w:after="0" w:line="240" w:lineRule="auto"/>
        <w:ind w:left="644"/>
        <w:jc w:val="both"/>
        <w:rPr>
          <w:rFonts w:ascii="Arial" w:hAnsi="Arial" w:cs="Arial"/>
          <w:lang w:eastAsia="es-ES"/>
        </w:rPr>
      </w:pPr>
    </w:p>
    <w:p w14:paraId="42EB20E7" w14:textId="77777777" w:rsidR="00E42E31" w:rsidRPr="009B6D69" w:rsidRDefault="00E42E31" w:rsidP="00B25B54">
      <w:pPr>
        <w:spacing w:after="0" w:line="240" w:lineRule="auto"/>
        <w:ind w:left="644"/>
        <w:jc w:val="both"/>
        <w:rPr>
          <w:rFonts w:ascii="Arial" w:hAnsi="Arial" w:cs="Arial"/>
          <w:lang w:eastAsia="es-ES"/>
        </w:rPr>
      </w:pPr>
    </w:p>
    <w:p w14:paraId="515A1E46" w14:textId="77777777" w:rsidR="00CB3B01" w:rsidRPr="009B6D69" w:rsidRDefault="00CB3B01" w:rsidP="001468D2">
      <w:pPr>
        <w:numPr>
          <w:ilvl w:val="0"/>
          <w:numId w:val="40"/>
        </w:numPr>
        <w:spacing w:after="0" w:line="240" w:lineRule="auto"/>
        <w:jc w:val="both"/>
        <w:rPr>
          <w:rFonts w:ascii="Arial" w:hAnsi="Arial" w:cs="Arial"/>
          <w:lang w:eastAsia="es-ES"/>
        </w:rPr>
      </w:pPr>
      <w:r w:rsidRPr="009B6D69">
        <w:rPr>
          <w:rFonts w:ascii="Arial" w:hAnsi="Arial" w:cs="Arial"/>
          <w:b/>
        </w:rPr>
        <w:t>RELACION DE CUENTAS POR COBRAR:</w:t>
      </w:r>
      <w:r w:rsidRPr="009B6D69">
        <w:rPr>
          <w:rFonts w:ascii="Arial" w:hAnsi="Arial" w:cs="Arial"/>
        </w:rPr>
        <w:t xml:space="preserve"> </w:t>
      </w:r>
      <w:r w:rsidR="00117051" w:rsidRPr="009B6D69">
        <w:rPr>
          <w:rFonts w:ascii="Arial" w:hAnsi="Arial" w:cs="Arial"/>
        </w:rPr>
        <w:t>No se tienen por cobrar</w:t>
      </w:r>
    </w:p>
    <w:p w14:paraId="094853E7" w14:textId="77777777" w:rsidR="00CB3B01" w:rsidRPr="009B6D69" w:rsidRDefault="00CB3B01" w:rsidP="00B25B54">
      <w:pPr>
        <w:spacing w:after="0" w:line="240" w:lineRule="auto"/>
        <w:ind w:left="360"/>
        <w:jc w:val="both"/>
        <w:rPr>
          <w:rFonts w:ascii="Arial" w:hAnsi="Arial" w:cs="Arial"/>
          <w:lang w:val="es-CO" w:eastAsia="es-CO"/>
        </w:rPr>
      </w:pPr>
    </w:p>
    <w:p w14:paraId="3966A4CF" w14:textId="77777777" w:rsidR="00CB3B01" w:rsidRDefault="00CB3B01" w:rsidP="00B25B54">
      <w:pPr>
        <w:spacing w:after="0" w:line="240" w:lineRule="auto"/>
        <w:ind w:left="360"/>
        <w:jc w:val="both"/>
        <w:rPr>
          <w:rFonts w:ascii="Arial" w:hAnsi="Arial" w:cs="Arial"/>
        </w:rPr>
      </w:pPr>
    </w:p>
    <w:p w14:paraId="6E70D047" w14:textId="77777777" w:rsidR="00F75F23" w:rsidRDefault="00F75F23" w:rsidP="00B25B54">
      <w:pPr>
        <w:spacing w:after="0" w:line="240" w:lineRule="auto"/>
        <w:ind w:left="360"/>
        <w:jc w:val="both"/>
        <w:rPr>
          <w:rFonts w:ascii="Arial" w:hAnsi="Arial" w:cs="Arial"/>
        </w:rPr>
      </w:pPr>
    </w:p>
    <w:p w14:paraId="78F32322" w14:textId="77777777" w:rsidR="00F75F23" w:rsidRDefault="00F75F23" w:rsidP="00B25B54">
      <w:pPr>
        <w:spacing w:after="0" w:line="240" w:lineRule="auto"/>
        <w:ind w:left="360"/>
        <w:jc w:val="both"/>
        <w:rPr>
          <w:rFonts w:ascii="Arial" w:hAnsi="Arial" w:cs="Arial"/>
        </w:rPr>
      </w:pPr>
    </w:p>
    <w:p w14:paraId="41AF1B27" w14:textId="77777777" w:rsidR="00F75F23" w:rsidRDefault="00F75F23" w:rsidP="00B25B54">
      <w:pPr>
        <w:spacing w:after="0" w:line="240" w:lineRule="auto"/>
        <w:ind w:left="360"/>
        <w:jc w:val="both"/>
        <w:rPr>
          <w:rFonts w:ascii="Arial" w:hAnsi="Arial" w:cs="Arial"/>
        </w:rPr>
      </w:pPr>
    </w:p>
    <w:p w14:paraId="7936AD9B" w14:textId="77777777" w:rsidR="00F75F23" w:rsidRPr="009B6D69" w:rsidRDefault="00F75F23" w:rsidP="00B25B54">
      <w:pPr>
        <w:spacing w:after="0" w:line="240" w:lineRule="auto"/>
        <w:ind w:left="360"/>
        <w:jc w:val="both"/>
        <w:rPr>
          <w:rFonts w:ascii="Arial" w:hAnsi="Arial" w:cs="Arial"/>
        </w:rPr>
      </w:pPr>
    </w:p>
    <w:p w14:paraId="31CD736A" w14:textId="77777777" w:rsidR="00CB3B01" w:rsidRPr="009B6D69" w:rsidRDefault="00CB3B01" w:rsidP="001468D2">
      <w:pPr>
        <w:numPr>
          <w:ilvl w:val="0"/>
          <w:numId w:val="40"/>
        </w:numPr>
        <w:spacing w:after="0" w:line="240" w:lineRule="auto"/>
        <w:jc w:val="both"/>
        <w:rPr>
          <w:rFonts w:ascii="Arial" w:hAnsi="Arial" w:cs="Arial"/>
          <w:lang w:eastAsia="es-ES"/>
        </w:rPr>
      </w:pPr>
      <w:r w:rsidRPr="009B6D69">
        <w:rPr>
          <w:rFonts w:ascii="Arial" w:hAnsi="Arial" w:cs="Arial"/>
          <w:b/>
        </w:rPr>
        <w:t xml:space="preserve">ESTADO DE CUENTA CON LA DIAN: </w:t>
      </w:r>
      <w:r w:rsidR="00117051" w:rsidRPr="009B6D69">
        <w:rPr>
          <w:rFonts w:ascii="Arial" w:hAnsi="Arial" w:cs="Arial"/>
          <w:b/>
        </w:rPr>
        <w:t>Se anexa estado generado por página web dian</w:t>
      </w:r>
      <w:r w:rsidR="00EC7B5C" w:rsidRPr="009B6D69">
        <w:rPr>
          <w:rFonts w:ascii="Arial" w:hAnsi="Arial" w:cs="Arial"/>
          <w:b/>
        </w:rPr>
        <w:t>. Al orden del día.</w:t>
      </w:r>
    </w:p>
    <w:p w14:paraId="31D177A9" w14:textId="77777777" w:rsidR="00CB3B01" w:rsidRPr="009B6D69" w:rsidRDefault="00CB3B01" w:rsidP="00B25B54">
      <w:pPr>
        <w:spacing w:after="0" w:line="240" w:lineRule="auto"/>
        <w:jc w:val="both"/>
        <w:rPr>
          <w:rFonts w:ascii="Arial" w:hAnsi="Arial" w:cs="Arial"/>
          <w:highlight w:val="yellow"/>
          <w:lang w:eastAsia="es-ES"/>
        </w:rPr>
      </w:pPr>
    </w:p>
    <w:p w14:paraId="4935D9F4" w14:textId="77777777" w:rsidR="00F75F23" w:rsidRDefault="00F75F23" w:rsidP="00B25B54">
      <w:pPr>
        <w:spacing w:after="0" w:line="240" w:lineRule="auto"/>
        <w:jc w:val="both"/>
        <w:rPr>
          <w:rFonts w:ascii="Arial" w:hAnsi="Arial" w:cs="Arial"/>
          <w:b/>
        </w:rPr>
      </w:pPr>
    </w:p>
    <w:p w14:paraId="34D3E8B1" w14:textId="77777777" w:rsidR="00F75F23" w:rsidRDefault="00F75F23" w:rsidP="00B25B54">
      <w:pPr>
        <w:spacing w:after="0" w:line="240" w:lineRule="auto"/>
        <w:jc w:val="both"/>
        <w:rPr>
          <w:rFonts w:ascii="Arial" w:hAnsi="Arial" w:cs="Arial"/>
          <w:b/>
        </w:rPr>
      </w:pPr>
    </w:p>
    <w:p w14:paraId="40928C44" w14:textId="77777777" w:rsidR="00F75F23" w:rsidRDefault="00F75F23" w:rsidP="00B25B54">
      <w:pPr>
        <w:spacing w:after="0" w:line="240" w:lineRule="auto"/>
        <w:jc w:val="both"/>
        <w:rPr>
          <w:rFonts w:ascii="Arial" w:hAnsi="Arial" w:cs="Arial"/>
          <w:b/>
        </w:rPr>
      </w:pPr>
    </w:p>
    <w:tbl>
      <w:tblPr>
        <w:tblpPr w:leftFromText="141" w:rightFromText="141" w:vertAnchor="page" w:horzAnchor="margin" w:tblpXSpec="center" w:tblpY="10046"/>
        <w:tblW w:w="11798" w:type="dxa"/>
        <w:tblCellMar>
          <w:left w:w="70" w:type="dxa"/>
          <w:right w:w="70" w:type="dxa"/>
        </w:tblCellMar>
        <w:tblLook w:val="04A0" w:firstRow="1" w:lastRow="0" w:firstColumn="1" w:lastColumn="0" w:noHBand="0" w:noVBand="1"/>
      </w:tblPr>
      <w:tblGrid>
        <w:gridCol w:w="1974"/>
        <w:gridCol w:w="910"/>
        <w:gridCol w:w="1546"/>
        <w:gridCol w:w="910"/>
        <w:gridCol w:w="1546"/>
        <w:gridCol w:w="910"/>
        <w:gridCol w:w="1546"/>
        <w:gridCol w:w="910"/>
        <w:gridCol w:w="1546"/>
      </w:tblGrid>
      <w:tr w:rsidR="00F75F23" w:rsidRPr="009B6D69" w14:paraId="12B03596" w14:textId="77777777" w:rsidTr="00F75F23">
        <w:trPr>
          <w:trHeight w:val="302"/>
        </w:trPr>
        <w:tc>
          <w:tcPr>
            <w:tcW w:w="0" w:type="auto"/>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792AEA55" w14:textId="77777777" w:rsidR="00F75F23" w:rsidRPr="009B6D69" w:rsidRDefault="00F75F23" w:rsidP="00F75F23">
            <w:pPr>
              <w:jc w:val="both"/>
              <w:rPr>
                <w:rFonts w:ascii="Arial" w:hAnsi="Arial" w:cs="Arial"/>
                <w:b/>
              </w:rPr>
            </w:pPr>
            <w:r w:rsidRPr="009B6D69">
              <w:rPr>
                <w:rFonts w:ascii="Arial" w:hAnsi="Arial" w:cs="Arial"/>
                <w:b/>
              </w:rPr>
              <w:t>ESTADO</w:t>
            </w:r>
          </w:p>
        </w:tc>
        <w:tc>
          <w:tcPr>
            <w:tcW w:w="0" w:type="auto"/>
            <w:gridSpan w:val="2"/>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14:paraId="7E6CBB1B" w14:textId="77777777" w:rsidR="00F75F23" w:rsidRPr="009B6D69" w:rsidRDefault="00F75F23" w:rsidP="00F75F23">
            <w:pPr>
              <w:jc w:val="both"/>
              <w:rPr>
                <w:rFonts w:ascii="Arial" w:hAnsi="Arial" w:cs="Arial"/>
                <w:b/>
              </w:rPr>
            </w:pPr>
            <w:r w:rsidRPr="009B6D69">
              <w:rPr>
                <w:rFonts w:ascii="Arial" w:hAnsi="Arial" w:cs="Arial"/>
                <w:b/>
              </w:rPr>
              <w:t>AÑO ______</w:t>
            </w:r>
          </w:p>
        </w:tc>
        <w:tc>
          <w:tcPr>
            <w:tcW w:w="0" w:type="auto"/>
            <w:gridSpan w:val="2"/>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14:paraId="2C53014E" w14:textId="77777777" w:rsidR="00F75F23" w:rsidRPr="009B6D69" w:rsidRDefault="00F75F23" w:rsidP="00F75F23">
            <w:pPr>
              <w:jc w:val="both"/>
              <w:rPr>
                <w:rFonts w:ascii="Arial" w:hAnsi="Arial" w:cs="Arial"/>
              </w:rPr>
            </w:pPr>
            <w:r w:rsidRPr="009B6D69">
              <w:rPr>
                <w:rFonts w:ascii="Arial" w:hAnsi="Arial" w:cs="Arial"/>
                <w:b/>
              </w:rPr>
              <w:t>AÑO ______</w:t>
            </w:r>
          </w:p>
        </w:tc>
        <w:tc>
          <w:tcPr>
            <w:tcW w:w="0" w:type="auto"/>
            <w:gridSpan w:val="2"/>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14:paraId="0765E8FA" w14:textId="77777777" w:rsidR="00F75F23" w:rsidRPr="009B6D69" w:rsidRDefault="00F75F23" w:rsidP="00F75F23">
            <w:pPr>
              <w:jc w:val="both"/>
              <w:rPr>
                <w:rFonts w:ascii="Arial" w:hAnsi="Arial" w:cs="Arial"/>
              </w:rPr>
            </w:pPr>
            <w:r w:rsidRPr="009B6D69">
              <w:rPr>
                <w:rFonts w:ascii="Arial" w:hAnsi="Arial" w:cs="Arial"/>
                <w:b/>
              </w:rPr>
              <w:t>AÑO _______</w:t>
            </w:r>
          </w:p>
        </w:tc>
        <w:tc>
          <w:tcPr>
            <w:tcW w:w="0" w:type="auto"/>
            <w:gridSpan w:val="2"/>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14:paraId="6BA777EA" w14:textId="77777777" w:rsidR="00F75F23" w:rsidRPr="009B6D69" w:rsidRDefault="00F75F23" w:rsidP="00F75F23">
            <w:pPr>
              <w:jc w:val="both"/>
              <w:rPr>
                <w:rFonts w:ascii="Arial" w:hAnsi="Arial" w:cs="Arial"/>
              </w:rPr>
            </w:pPr>
            <w:r w:rsidRPr="009B6D69">
              <w:rPr>
                <w:rFonts w:ascii="Arial" w:hAnsi="Arial" w:cs="Arial"/>
                <w:b/>
              </w:rPr>
              <w:t>AÑO _____</w:t>
            </w:r>
          </w:p>
        </w:tc>
      </w:tr>
      <w:tr w:rsidR="00F75F23" w:rsidRPr="009B6D69" w14:paraId="19BA3BA2" w14:textId="77777777" w:rsidTr="00F75F23">
        <w:trPr>
          <w:trHeight w:val="302"/>
        </w:trPr>
        <w:tc>
          <w:tcPr>
            <w:tcW w:w="0" w:type="auto"/>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D046C6C" w14:textId="77777777" w:rsidR="00F75F23" w:rsidRPr="009B6D69" w:rsidRDefault="00F75F23" w:rsidP="00F75F23">
            <w:pPr>
              <w:jc w:val="both"/>
              <w:rPr>
                <w:rFonts w:ascii="Arial" w:hAnsi="Arial" w:cs="Arial"/>
                <w:b/>
              </w:rPr>
            </w:pPr>
          </w:p>
        </w:tc>
        <w:tc>
          <w:tcPr>
            <w:tcW w:w="0" w:type="auto"/>
            <w:tcBorders>
              <w:top w:val="nil"/>
              <w:left w:val="nil"/>
              <w:bottom w:val="single" w:sz="4" w:space="0" w:color="auto"/>
              <w:right w:val="single" w:sz="4" w:space="0" w:color="auto"/>
            </w:tcBorders>
            <w:shd w:val="clear" w:color="auto" w:fill="FBD4B4" w:themeFill="accent6" w:themeFillTint="66"/>
            <w:noWrap/>
            <w:vAlign w:val="bottom"/>
            <w:hideMark/>
          </w:tcPr>
          <w:p w14:paraId="7DC03629" w14:textId="77777777" w:rsidR="00F75F23" w:rsidRPr="009B6D69" w:rsidRDefault="00F75F23" w:rsidP="00F75F23">
            <w:pPr>
              <w:jc w:val="both"/>
              <w:rPr>
                <w:rFonts w:ascii="Arial" w:hAnsi="Arial" w:cs="Arial"/>
                <w:b/>
              </w:rPr>
            </w:pPr>
            <w:r w:rsidRPr="009B6D69">
              <w:rPr>
                <w:rFonts w:ascii="Arial" w:hAnsi="Arial" w:cs="Arial"/>
                <w:b/>
              </w:rPr>
              <w:t>VALOR</w:t>
            </w:r>
          </w:p>
        </w:tc>
        <w:tc>
          <w:tcPr>
            <w:tcW w:w="0" w:type="auto"/>
            <w:tcBorders>
              <w:top w:val="nil"/>
              <w:left w:val="nil"/>
              <w:bottom w:val="single" w:sz="4" w:space="0" w:color="auto"/>
              <w:right w:val="single" w:sz="4" w:space="0" w:color="auto"/>
            </w:tcBorders>
            <w:shd w:val="clear" w:color="auto" w:fill="FBD4B4" w:themeFill="accent6" w:themeFillTint="66"/>
            <w:noWrap/>
            <w:vAlign w:val="bottom"/>
            <w:hideMark/>
          </w:tcPr>
          <w:p w14:paraId="51EAB54F" w14:textId="77777777" w:rsidR="00F75F23" w:rsidRPr="009B6D69" w:rsidRDefault="00F75F23" w:rsidP="00F75F23">
            <w:pPr>
              <w:jc w:val="both"/>
              <w:rPr>
                <w:rFonts w:ascii="Arial" w:hAnsi="Arial" w:cs="Arial"/>
                <w:b/>
              </w:rPr>
            </w:pPr>
            <w:r w:rsidRPr="009B6D69">
              <w:rPr>
                <w:rFonts w:ascii="Arial" w:hAnsi="Arial" w:cs="Arial"/>
                <w:b/>
              </w:rPr>
              <w:t>OBLIGACION</w:t>
            </w:r>
          </w:p>
        </w:tc>
        <w:tc>
          <w:tcPr>
            <w:tcW w:w="0" w:type="auto"/>
            <w:tcBorders>
              <w:top w:val="nil"/>
              <w:left w:val="nil"/>
              <w:bottom w:val="single" w:sz="4" w:space="0" w:color="auto"/>
              <w:right w:val="single" w:sz="4" w:space="0" w:color="auto"/>
            </w:tcBorders>
            <w:shd w:val="clear" w:color="auto" w:fill="FBD4B4" w:themeFill="accent6" w:themeFillTint="66"/>
            <w:noWrap/>
            <w:vAlign w:val="bottom"/>
            <w:hideMark/>
          </w:tcPr>
          <w:p w14:paraId="343A7FA0" w14:textId="77777777" w:rsidR="00F75F23" w:rsidRPr="009B6D69" w:rsidRDefault="00F75F23" w:rsidP="00F75F23">
            <w:pPr>
              <w:jc w:val="both"/>
              <w:rPr>
                <w:rFonts w:ascii="Arial" w:hAnsi="Arial" w:cs="Arial"/>
                <w:b/>
              </w:rPr>
            </w:pPr>
            <w:r w:rsidRPr="009B6D69">
              <w:rPr>
                <w:rFonts w:ascii="Arial" w:hAnsi="Arial" w:cs="Arial"/>
                <w:b/>
              </w:rPr>
              <w:t>VALOR</w:t>
            </w:r>
          </w:p>
        </w:tc>
        <w:tc>
          <w:tcPr>
            <w:tcW w:w="0" w:type="auto"/>
            <w:tcBorders>
              <w:top w:val="nil"/>
              <w:left w:val="nil"/>
              <w:bottom w:val="single" w:sz="4" w:space="0" w:color="auto"/>
              <w:right w:val="single" w:sz="4" w:space="0" w:color="auto"/>
            </w:tcBorders>
            <w:shd w:val="clear" w:color="auto" w:fill="FBD4B4" w:themeFill="accent6" w:themeFillTint="66"/>
            <w:noWrap/>
            <w:vAlign w:val="bottom"/>
            <w:hideMark/>
          </w:tcPr>
          <w:p w14:paraId="433EF47E" w14:textId="77777777" w:rsidR="00F75F23" w:rsidRPr="009B6D69" w:rsidRDefault="00F75F23" w:rsidP="00F75F23">
            <w:pPr>
              <w:jc w:val="both"/>
              <w:rPr>
                <w:rFonts w:ascii="Arial" w:hAnsi="Arial" w:cs="Arial"/>
                <w:b/>
              </w:rPr>
            </w:pPr>
            <w:r w:rsidRPr="009B6D69">
              <w:rPr>
                <w:rFonts w:ascii="Arial" w:hAnsi="Arial" w:cs="Arial"/>
                <w:b/>
              </w:rPr>
              <w:t>OBLIGACION</w:t>
            </w:r>
          </w:p>
        </w:tc>
        <w:tc>
          <w:tcPr>
            <w:tcW w:w="0" w:type="auto"/>
            <w:tcBorders>
              <w:top w:val="nil"/>
              <w:left w:val="nil"/>
              <w:bottom w:val="single" w:sz="4" w:space="0" w:color="auto"/>
              <w:right w:val="single" w:sz="4" w:space="0" w:color="auto"/>
            </w:tcBorders>
            <w:shd w:val="clear" w:color="auto" w:fill="FBD4B4" w:themeFill="accent6" w:themeFillTint="66"/>
            <w:noWrap/>
            <w:vAlign w:val="bottom"/>
            <w:hideMark/>
          </w:tcPr>
          <w:p w14:paraId="613657AB" w14:textId="77777777" w:rsidR="00F75F23" w:rsidRPr="009B6D69" w:rsidRDefault="00F75F23" w:rsidP="00F75F23">
            <w:pPr>
              <w:jc w:val="both"/>
              <w:rPr>
                <w:rFonts w:ascii="Arial" w:hAnsi="Arial" w:cs="Arial"/>
                <w:b/>
              </w:rPr>
            </w:pPr>
            <w:r w:rsidRPr="009B6D69">
              <w:rPr>
                <w:rFonts w:ascii="Arial" w:hAnsi="Arial" w:cs="Arial"/>
                <w:b/>
              </w:rPr>
              <w:t>VALOR</w:t>
            </w:r>
          </w:p>
        </w:tc>
        <w:tc>
          <w:tcPr>
            <w:tcW w:w="0" w:type="auto"/>
            <w:tcBorders>
              <w:top w:val="nil"/>
              <w:left w:val="nil"/>
              <w:bottom w:val="single" w:sz="4" w:space="0" w:color="auto"/>
              <w:right w:val="single" w:sz="4" w:space="0" w:color="auto"/>
            </w:tcBorders>
            <w:shd w:val="clear" w:color="auto" w:fill="FBD4B4" w:themeFill="accent6" w:themeFillTint="66"/>
            <w:noWrap/>
            <w:vAlign w:val="bottom"/>
            <w:hideMark/>
          </w:tcPr>
          <w:p w14:paraId="7CCE296A" w14:textId="77777777" w:rsidR="00F75F23" w:rsidRPr="009B6D69" w:rsidRDefault="00F75F23" w:rsidP="00F75F23">
            <w:pPr>
              <w:jc w:val="both"/>
              <w:rPr>
                <w:rFonts w:ascii="Arial" w:hAnsi="Arial" w:cs="Arial"/>
                <w:b/>
              </w:rPr>
            </w:pPr>
            <w:r w:rsidRPr="009B6D69">
              <w:rPr>
                <w:rFonts w:ascii="Arial" w:hAnsi="Arial" w:cs="Arial"/>
                <w:b/>
              </w:rPr>
              <w:t>OBLIGACION</w:t>
            </w:r>
          </w:p>
        </w:tc>
        <w:tc>
          <w:tcPr>
            <w:tcW w:w="0" w:type="auto"/>
            <w:tcBorders>
              <w:top w:val="nil"/>
              <w:left w:val="nil"/>
              <w:bottom w:val="single" w:sz="4" w:space="0" w:color="auto"/>
              <w:right w:val="single" w:sz="4" w:space="0" w:color="auto"/>
            </w:tcBorders>
            <w:shd w:val="clear" w:color="auto" w:fill="FBD4B4" w:themeFill="accent6" w:themeFillTint="66"/>
            <w:noWrap/>
            <w:vAlign w:val="bottom"/>
            <w:hideMark/>
          </w:tcPr>
          <w:p w14:paraId="0C17AFBD" w14:textId="77777777" w:rsidR="00F75F23" w:rsidRPr="009B6D69" w:rsidRDefault="00F75F23" w:rsidP="00F75F23">
            <w:pPr>
              <w:jc w:val="both"/>
              <w:rPr>
                <w:rFonts w:ascii="Arial" w:hAnsi="Arial" w:cs="Arial"/>
                <w:b/>
              </w:rPr>
            </w:pPr>
            <w:r w:rsidRPr="009B6D69">
              <w:rPr>
                <w:rFonts w:ascii="Arial" w:hAnsi="Arial" w:cs="Arial"/>
                <w:b/>
              </w:rPr>
              <w:t>VALOR</w:t>
            </w:r>
          </w:p>
        </w:tc>
        <w:tc>
          <w:tcPr>
            <w:tcW w:w="0" w:type="auto"/>
            <w:tcBorders>
              <w:top w:val="nil"/>
              <w:left w:val="nil"/>
              <w:bottom w:val="single" w:sz="4" w:space="0" w:color="auto"/>
              <w:right w:val="single" w:sz="4" w:space="0" w:color="auto"/>
            </w:tcBorders>
            <w:shd w:val="clear" w:color="auto" w:fill="FBD4B4" w:themeFill="accent6" w:themeFillTint="66"/>
            <w:noWrap/>
            <w:vAlign w:val="bottom"/>
            <w:hideMark/>
          </w:tcPr>
          <w:p w14:paraId="03BD8C41" w14:textId="77777777" w:rsidR="00F75F23" w:rsidRPr="009B6D69" w:rsidRDefault="00F75F23" w:rsidP="00F75F23">
            <w:pPr>
              <w:jc w:val="both"/>
              <w:rPr>
                <w:rFonts w:ascii="Arial" w:hAnsi="Arial" w:cs="Arial"/>
                <w:b/>
              </w:rPr>
            </w:pPr>
            <w:r w:rsidRPr="009B6D69">
              <w:rPr>
                <w:rFonts w:ascii="Arial" w:hAnsi="Arial" w:cs="Arial"/>
                <w:b/>
              </w:rPr>
              <w:t>OBLIGACION</w:t>
            </w:r>
          </w:p>
        </w:tc>
      </w:tr>
      <w:tr w:rsidR="00F75F23" w:rsidRPr="009B6D69" w14:paraId="4046734C" w14:textId="77777777" w:rsidTr="00F75F23">
        <w:trPr>
          <w:trHeight w:val="498"/>
        </w:trPr>
        <w:tc>
          <w:tcPr>
            <w:tcW w:w="0" w:type="auto"/>
            <w:tcBorders>
              <w:top w:val="nil"/>
              <w:left w:val="single" w:sz="4" w:space="0" w:color="auto"/>
              <w:bottom w:val="single" w:sz="4" w:space="0" w:color="auto"/>
              <w:right w:val="single" w:sz="4" w:space="0" w:color="auto"/>
            </w:tcBorders>
            <w:shd w:val="clear" w:color="auto" w:fill="BFBFBF"/>
            <w:noWrap/>
            <w:vAlign w:val="bottom"/>
            <w:hideMark/>
          </w:tcPr>
          <w:p w14:paraId="188E7B2A" w14:textId="77777777" w:rsidR="00F75F23" w:rsidRPr="009B6D69" w:rsidRDefault="00F75F23" w:rsidP="00F75F23">
            <w:pPr>
              <w:jc w:val="both"/>
              <w:rPr>
                <w:rFonts w:ascii="Arial" w:hAnsi="Arial" w:cs="Arial"/>
                <w:b/>
              </w:rPr>
            </w:pPr>
            <w:r w:rsidRPr="009B6D69">
              <w:rPr>
                <w:rFonts w:ascii="Arial" w:hAnsi="Arial" w:cs="Arial"/>
                <w:b/>
              </w:rPr>
              <w:t>DEUDA VENCIDA</w:t>
            </w:r>
          </w:p>
        </w:tc>
        <w:tc>
          <w:tcPr>
            <w:tcW w:w="0" w:type="auto"/>
            <w:tcBorders>
              <w:top w:val="nil"/>
              <w:left w:val="nil"/>
              <w:bottom w:val="single" w:sz="4" w:space="0" w:color="auto"/>
              <w:right w:val="single" w:sz="4" w:space="0" w:color="auto"/>
            </w:tcBorders>
            <w:noWrap/>
            <w:vAlign w:val="bottom"/>
            <w:hideMark/>
          </w:tcPr>
          <w:p w14:paraId="2D17AE69" w14:textId="77777777" w:rsidR="00F75F23" w:rsidRPr="009B6D69" w:rsidRDefault="00F75F23" w:rsidP="00F75F23">
            <w:pPr>
              <w:jc w:val="both"/>
              <w:rPr>
                <w:rFonts w:ascii="Arial" w:hAnsi="Arial" w:cs="Arial"/>
              </w:rPr>
            </w:pPr>
            <w:r w:rsidRPr="009B6D69">
              <w:rPr>
                <w:rFonts w:ascii="Arial" w:hAnsi="Arial" w:cs="Arial"/>
              </w:rPr>
              <w:t> </w:t>
            </w:r>
          </w:p>
        </w:tc>
        <w:tc>
          <w:tcPr>
            <w:tcW w:w="0" w:type="auto"/>
            <w:tcBorders>
              <w:top w:val="nil"/>
              <w:left w:val="nil"/>
              <w:bottom w:val="single" w:sz="4" w:space="0" w:color="auto"/>
              <w:right w:val="single" w:sz="4" w:space="0" w:color="auto"/>
            </w:tcBorders>
            <w:noWrap/>
            <w:vAlign w:val="bottom"/>
            <w:hideMark/>
          </w:tcPr>
          <w:p w14:paraId="008AB5CF" w14:textId="77777777" w:rsidR="00F75F23" w:rsidRPr="009B6D69" w:rsidRDefault="00F75F23" w:rsidP="00F75F23">
            <w:pPr>
              <w:jc w:val="both"/>
              <w:rPr>
                <w:rFonts w:ascii="Arial" w:hAnsi="Arial" w:cs="Arial"/>
              </w:rPr>
            </w:pPr>
            <w:r w:rsidRPr="009B6D69">
              <w:rPr>
                <w:rFonts w:ascii="Arial" w:hAnsi="Arial" w:cs="Arial"/>
              </w:rPr>
              <w:t> </w:t>
            </w:r>
          </w:p>
        </w:tc>
        <w:tc>
          <w:tcPr>
            <w:tcW w:w="0" w:type="auto"/>
            <w:tcBorders>
              <w:top w:val="nil"/>
              <w:left w:val="nil"/>
              <w:bottom w:val="single" w:sz="4" w:space="0" w:color="auto"/>
              <w:right w:val="single" w:sz="4" w:space="0" w:color="auto"/>
            </w:tcBorders>
            <w:noWrap/>
            <w:vAlign w:val="bottom"/>
            <w:hideMark/>
          </w:tcPr>
          <w:p w14:paraId="646D7A7F" w14:textId="77777777" w:rsidR="00F75F23" w:rsidRPr="009B6D69" w:rsidRDefault="00F75F23" w:rsidP="00F75F23">
            <w:pPr>
              <w:jc w:val="both"/>
              <w:rPr>
                <w:rFonts w:ascii="Arial" w:hAnsi="Arial" w:cs="Arial"/>
              </w:rPr>
            </w:pPr>
            <w:r w:rsidRPr="009B6D69">
              <w:rPr>
                <w:rFonts w:ascii="Arial" w:hAnsi="Arial" w:cs="Arial"/>
              </w:rPr>
              <w:t> </w:t>
            </w:r>
          </w:p>
        </w:tc>
        <w:tc>
          <w:tcPr>
            <w:tcW w:w="0" w:type="auto"/>
            <w:tcBorders>
              <w:top w:val="nil"/>
              <w:left w:val="nil"/>
              <w:bottom w:val="single" w:sz="4" w:space="0" w:color="auto"/>
              <w:right w:val="single" w:sz="4" w:space="0" w:color="auto"/>
            </w:tcBorders>
            <w:noWrap/>
            <w:vAlign w:val="bottom"/>
            <w:hideMark/>
          </w:tcPr>
          <w:p w14:paraId="57015219" w14:textId="77777777" w:rsidR="00F75F23" w:rsidRPr="009B6D69" w:rsidRDefault="00F75F23" w:rsidP="00F75F23">
            <w:pPr>
              <w:jc w:val="both"/>
              <w:rPr>
                <w:rFonts w:ascii="Arial" w:hAnsi="Arial" w:cs="Arial"/>
              </w:rPr>
            </w:pPr>
            <w:r w:rsidRPr="009B6D69">
              <w:rPr>
                <w:rFonts w:ascii="Arial" w:hAnsi="Arial" w:cs="Arial"/>
              </w:rPr>
              <w:t> </w:t>
            </w:r>
          </w:p>
        </w:tc>
        <w:tc>
          <w:tcPr>
            <w:tcW w:w="0" w:type="auto"/>
            <w:tcBorders>
              <w:top w:val="nil"/>
              <w:left w:val="nil"/>
              <w:bottom w:val="single" w:sz="4" w:space="0" w:color="auto"/>
              <w:right w:val="single" w:sz="4" w:space="0" w:color="auto"/>
            </w:tcBorders>
            <w:noWrap/>
            <w:vAlign w:val="bottom"/>
            <w:hideMark/>
          </w:tcPr>
          <w:p w14:paraId="68B766F7" w14:textId="77777777" w:rsidR="00F75F23" w:rsidRPr="009B6D69" w:rsidRDefault="00F75F23" w:rsidP="00F75F23">
            <w:pPr>
              <w:jc w:val="both"/>
              <w:rPr>
                <w:rFonts w:ascii="Arial" w:hAnsi="Arial" w:cs="Arial"/>
              </w:rPr>
            </w:pPr>
            <w:r w:rsidRPr="009B6D69">
              <w:rPr>
                <w:rFonts w:ascii="Arial" w:hAnsi="Arial" w:cs="Arial"/>
              </w:rPr>
              <w:t> </w:t>
            </w:r>
          </w:p>
        </w:tc>
        <w:tc>
          <w:tcPr>
            <w:tcW w:w="0" w:type="auto"/>
            <w:tcBorders>
              <w:top w:val="nil"/>
              <w:left w:val="nil"/>
              <w:bottom w:val="single" w:sz="4" w:space="0" w:color="auto"/>
              <w:right w:val="single" w:sz="4" w:space="0" w:color="auto"/>
            </w:tcBorders>
            <w:noWrap/>
            <w:vAlign w:val="bottom"/>
            <w:hideMark/>
          </w:tcPr>
          <w:p w14:paraId="5EF6026C" w14:textId="77777777" w:rsidR="00F75F23" w:rsidRPr="009B6D69" w:rsidRDefault="00F75F23" w:rsidP="00F75F23">
            <w:pPr>
              <w:jc w:val="both"/>
              <w:rPr>
                <w:rFonts w:ascii="Arial" w:hAnsi="Arial" w:cs="Arial"/>
              </w:rPr>
            </w:pPr>
            <w:r w:rsidRPr="009B6D69">
              <w:rPr>
                <w:rFonts w:ascii="Arial" w:hAnsi="Arial" w:cs="Arial"/>
              </w:rPr>
              <w:t> </w:t>
            </w:r>
          </w:p>
        </w:tc>
        <w:tc>
          <w:tcPr>
            <w:tcW w:w="0" w:type="auto"/>
            <w:tcBorders>
              <w:top w:val="nil"/>
              <w:left w:val="nil"/>
              <w:bottom w:val="single" w:sz="4" w:space="0" w:color="auto"/>
              <w:right w:val="single" w:sz="4" w:space="0" w:color="auto"/>
            </w:tcBorders>
            <w:noWrap/>
            <w:vAlign w:val="bottom"/>
            <w:hideMark/>
          </w:tcPr>
          <w:p w14:paraId="1EC7CA45" w14:textId="77777777" w:rsidR="00F75F23" w:rsidRPr="009B6D69" w:rsidRDefault="00F75F23" w:rsidP="00F75F23">
            <w:pPr>
              <w:jc w:val="both"/>
              <w:rPr>
                <w:rFonts w:ascii="Arial" w:hAnsi="Arial" w:cs="Arial"/>
              </w:rPr>
            </w:pPr>
            <w:r w:rsidRPr="009B6D69">
              <w:rPr>
                <w:rFonts w:ascii="Arial" w:hAnsi="Arial" w:cs="Arial"/>
              </w:rPr>
              <w:t> </w:t>
            </w:r>
          </w:p>
        </w:tc>
        <w:tc>
          <w:tcPr>
            <w:tcW w:w="0" w:type="auto"/>
            <w:tcBorders>
              <w:top w:val="nil"/>
              <w:left w:val="nil"/>
              <w:bottom w:val="single" w:sz="4" w:space="0" w:color="auto"/>
              <w:right w:val="single" w:sz="4" w:space="0" w:color="auto"/>
            </w:tcBorders>
            <w:noWrap/>
            <w:vAlign w:val="bottom"/>
            <w:hideMark/>
          </w:tcPr>
          <w:p w14:paraId="71A77528" w14:textId="77777777" w:rsidR="00F75F23" w:rsidRPr="009B6D69" w:rsidRDefault="00F75F23" w:rsidP="00F75F23">
            <w:pPr>
              <w:jc w:val="both"/>
              <w:rPr>
                <w:rFonts w:ascii="Arial" w:hAnsi="Arial" w:cs="Arial"/>
              </w:rPr>
            </w:pPr>
            <w:r w:rsidRPr="009B6D69">
              <w:rPr>
                <w:rFonts w:ascii="Arial" w:hAnsi="Arial" w:cs="Arial"/>
              </w:rPr>
              <w:t> </w:t>
            </w:r>
          </w:p>
        </w:tc>
      </w:tr>
      <w:tr w:rsidR="00F75F23" w:rsidRPr="009B6D69" w14:paraId="18FD3868" w14:textId="77777777" w:rsidTr="00F75F23">
        <w:trPr>
          <w:trHeight w:val="498"/>
        </w:trPr>
        <w:tc>
          <w:tcPr>
            <w:tcW w:w="0" w:type="auto"/>
            <w:tcBorders>
              <w:top w:val="nil"/>
              <w:left w:val="single" w:sz="4" w:space="0" w:color="auto"/>
              <w:bottom w:val="single" w:sz="4" w:space="0" w:color="auto"/>
              <w:right w:val="single" w:sz="4" w:space="0" w:color="auto"/>
            </w:tcBorders>
            <w:shd w:val="clear" w:color="auto" w:fill="BFBFBF"/>
            <w:noWrap/>
            <w:vAlign w:val="bottom"/>
            <w:hideMark/>
          </w:tcPr>
          <w:p w14:paraId="69C1F682" w14:textId="77777777" w:rsidR="00F75F23" w:rsidRPr="009B6D69" w:rsidRDefault="00F75F23" w:rsidP="00F75F23">
            <w:pPr>
              <w:jc w:val="both"/>
              <w:rPr>
                <w:rFonts w:ascii="Arial" w:hAnsi="Arial" w:cs="Arial"/>
                <w:b/>
              </w:rPr>
            </w:pPr>
            <w:r w:rsidRPr="009B6D69">
              <w:rPr>
                <w:rFonts w:ascii="Arial" w:hAnsi="Arial" w:cs="Arial"/>
                <w:b/>
              </w:rPr>
              <w:t>SIN SALDO</w:t>
            </w:r>
          </w:p>
        </w:tc>
        <w:tc>
          <w:tcPr>
            <w:tcW w:w="0" w:type="auto"/>
            <w:tcBorders>
              <w:top w:val="nil"/>
              <w:left w:val="nil"/>
              <w:bottom w:val="single" w:sz="4" w:space="0" w:color="auto"/>
              <w:right w:val="single" w:sz="4" w:space="0" w:color="auto"/>
            </w:tcBorders>
            <w:noWrap/>
            <w:vAlign w:val="bottom"/>
            <w:hideMark/>
          </w:tcPr>
          <w:p w14:paraId="511AD981" w14:textId="77777777" w:rsidR="00F75F23" w:rsidRPr="009B6D69" w:rsidRDefault="00F75F23" w:rsidP="00F75F23">
            <w:pPr>
              <w:jc w:val="both"/>
              <w:rPr>
                <w:rFonts w:ascii="Arial" w:hAnsi="Arial" w:cs="Arial"/>
              </w:rPr>
            </w:pPr>
            <w:r w:rsidRPr="009B6D69">
              <w:rPr>
                <w:rFonts w:ascii="Arial" w:hAnsi="Arial" w:cs="Arial"/>
              </w:rPr>
              <w:t> </w:t>
            </w:r>
          </w:p>
        </w:tc>
        <w:tc>
          <w:tcPr>
            <w:tcW w:w="0" w:type="auto"/>
            <w:tcBorders>
              <w:top w:val="nil"/>
              <w:left w:val="nil"/>
              <w:bottom w:val="single" w:sz="4" w:space="0" w:color="auto"/>
              <w:right w:val="single" w:sz="4" w:space="0" w:color="auto"/>
            </w:tcBorders>
            <w:noWrap/>
            <w:vAlign w:val="bottom"/>
            <w:hideMark/>
          </w:tcPr>
          <w:p w14:paraId="0E170282" w14:textId="77777777" w:rsidR="00F75F23" w:rsidRPr="009B6D69" w:rsidRDefault="00F75F23" w:rsidP="00F75F23">
            <w:pPr>
              <w:jc w:val="both"/>
              <w:rPr>
                <w:rFonts w:ascii="Arial" w:hAnsi="Arial" w:cs="Arial"/>
              </w:rPr>
            </w:pPr>
            <w:r w:rsidRPr="009B6D69">
              <w:rPr>
                <w:rFonts w:ascii="Arial" w:hAnsi="Arial" w:cs="Arial"/>
              </w:rPr>
              <w:t> </w:t>
            </w:r>
          </w:p>
        </w:tc>
        <w:tc>
          <w:tcPr>
            <w:tcW w:w="0" w:type="auto"/>
            <w:tcBorders>
              <w:top w:val="nil"/>
              <w:left w:val="nil"/>
              <w:bottom w:val="single" w:sz="4" w:space="0" w:color="auto"/>
              <w:right w:val="single" w:sz="4" w:space="0" w:color="auto"/>
            </w:tcBorders>
            <w:noWrap/>
            <w:vAlign w:val="bottom"/>
            <w:hideMark/>
          </w:tcPr>
          <w:p w14:paraId="23C7E422" w14:textId="77777777" w:rsidR="00F75F23" w:rsidRPr="009B6D69" w:rsidRDefault="00F75F23" w:rsidP="00F75F23">
            <w:pPr>
              <w:jc w:val="both"/>
              <w:rPr>
                <w:rFonts w:ascii="Arial" w:hAnsi="Arial" w:cs="Arial"/>
              </w:rPr>
            </w:pPr>
            <w:r w:rsidRPr="009B6D69">
              <w:rPr>
                <w:rFonts w:ascii="Arial" w:hAnsi="Arial" w:cs="Arial"/>
              </w:rPr>
              <w:t> </w:t>
            </w:r>
          </w:p>
        </w:tc>
        <w:tc>
          <w:tcPr>
            <w:tcW w:w="0" w:type="auto"/>
            <w:tcBorders>
              <w:top w:val="nil"/>
              <w:left w:val="nil"/>
              <w:bottom w:val="single" w:sz="4" w:space="0" w:color="auto"/>
              <w:right w:val="single" w:sz="4" w:space="0" w:color="auto"/>
            </w:tcBorders>
            <w:noWrap/>
            <w:vAlign w:val="bottom"/>
            <w:hideMark/>
          </w:tcPr>
          <w:p w14:paraId="4687BAF4" w14:textId="77777777" w:rsidR="00F75F23" w:rsidRPr="009B6D69" w:rsidRDefault="00F75F23" w:rsidP="00F75F23">
            <w:pPr>
              <w:jc w:val="both"/>
              <w:rPr>
                <w:rFonts w:ascii="Arial" w:hAnsi="Arial" w:cs="Arial"/>
              </w:rPr>
            </w:pPr>
            <w:r w:rsidRPr="009B6D69">
              <w:rPr>
                <w:rFonts w:ascii="Arial" w:hAnsi="Arial" w:cs="Arial"/>
              </w:rPr>
              <w:t> </w:t>
            </w:r>
          </w:p>
        </w:tc>
        <w:tc>
          <w:tcPr>
            <w:tcW w:w="0" w:type="auto"/>
            <w:tcBorders>
              <w:top w:val="nil"/>
              <w:left w:val="nil"/>
              <w:bottom w:val="single" w:sz="4" w:space="0" w:color="auto"/>
              <w:right w:val="single" w:sz="4" w:space="0" w:color="auto"/>
            </w:tcBorders>
            <w:noWrap/>
            <w:vAlign w:val="bottom"/>
            <w:hideMark/>
          </w:tcPr>
          <w:p w14:paraId="601BEADF" w14:textId="77777777" w:rsidR="00F75F23" w:rsidRPr="009B6D69" w:rsidRDefault="00F75F23" w:rsidP="00F75F23">
            <w:pPr>
              <w:jc w:val="both"/>
              <w:rPr>
                <w:rFonts w:ascii="Arial" w:hAnsi="Arial" w:cs="Arial"/>
              </w:rPr>
            </w:pPr>
            <w:r w:rsidRPr="009B6D69">
              <w:rPr>
                <w:rFonts w:ascii="Arial" w:hAnsi="Arial" w:cs="Arial"/>
              </w:rPr>
              <w:t> </w:t>
            </w:r>
          </w:p>
        </w:tc>
        <w:tc>
          <w:tcPr>
            <w:tcW w:w="0" w:type="auto"/>
            <w:tcBorders>
              <w:top w:val="nil"/>
              <w:left w:val="nil"/>
              <w:bottom w:val="single" w:sz="4" w:space="0" w:color="auto"/>
              <w:right w:val="single" w:sz="4" w:space="0" w:color="auto"/>
            </w:tcBorders>
            <w:noWrap/>
            <w:vAlign w:val="bottom"/>
            <w:hideMark/>
          </w:tcPr>
          <w:p w14:paraId="2A0E4AC0" w14:textId="77777777" w:rsidR="00F75F23" w:rsidRPr="009B6D69" w:rsidRDefault="00F75F23" w:rsidP="00F75F23">
            <w:pPr>
              <w:jc w:val="both"/>
              <w:rPr>
                <w:rFonts w:ascii="Arial" w:hAnsi="Arial" w:cs="Arial"/>
              </w:rPr>
            </w:pPr>
            <w:r w:rsidRPr="009B6D69">
              <w:rPr>
                <w:rFonts w:ascii="Arial" w:hAnsi="Arial" w:cs="Arial"/>
              </w:rPr>
              <w:t> </w:t>
            </w:r>
          </w:p>
        </w:tc>
        <w:tc>
          <w:tcPr>
            <w:tcW w:w="0" w:type="auto"/>
            <w:tcBorders>
              <w:top w:val="nil"/>
              <w:left w:val="nil"/>
              <w:bottom w:val="single" w:sz="4" w:space="0" w:color="auto"/>
              <w:right w:val="single" w:sz="4" w:space="0" w:color="auto"/>
            </w:tcBorders>
            <w:noWrap/>
            <w:vAlign w:val="bottom"/>
            <w:hideMark/>
          </w:tcPr>
          <w:p w14:paraId="01566425" w14:textId="77777777" w:rsidR="00F75F23" w:rsidRPr="009B6D69" w:rsidRDefault="00F75F23" w:rsidP="00F75F23">
            <w:pPr>
              <w:jc w:val="both"/>
              <w:rPr>
                <w:rFonts w:ascii="Arial" w:hAnsi="Arial" w:cs="Arial"/>
              </w:rPr>
            </w:pPr>
            <w:r w:rsidRPr="009B6D69">
              <w:rPr>
                <w:rFonts w:ascii="Arial" w:hAnsi="Arial" w:cs="Arial"/>
              </w:rPr>
              <w:t> </w:t>
            </w:r>
          </w:p>
        </w:tc>
        <w:tc>
          <w:tcPr>
            <w:tcW w:w="0" w:type="auto"/>
            <w:tcBorders>
              <w:top w:val="nil"/>
              <w:left w:val="nil"/>
              <w:bottom w:val="single" w:sz="4" w:space="0" w:color="auto"/>
              <w:right w:val="single" w:sz="4" w:space="0" w:color="auto"/>
            </w:tcBorders>
            <w:noWrap/>
            <w:vAlign w:val="bottom"/>
            <w:hideMark/>
          </w:tcPr>
          <w:p w14:paraId="6A4CA25A" w14:textId="77777777" w:rsidR="00F75F23" w:rsidRPr="009B6D69" w:rsidRDefault="00F75F23" w:rsidP="00F75F23">
            <w:pPr>
              <w:jc w:val="both"/>
              <w:rPr>
                <w:rFonts w:ascii="Arial" w:hAnsi="Arial" w:cs="Arial"/>
              </w:rPr>
            </w:pPr>
            <w:r w:rsidRPr="009B6D69">
              <w:rPr>
                <w:rFonts w:ascii="Arial" w:hAnsi="Arial" w:cs="Arial"/>
              </w:rPr>
              <w:t> </w:t>
            </w:r>
          </w:p>
        </w:tc>
      </w:tr>
      <w:tr w:rsidR="00F75F23" w:rsidRPr="009B6D69" w14:paraId="67BA3ADB" w14:textId="77777777" w:rsidTr="00F75F23">
        <w:trPr>
          <w:trHeight w:val="498"/>
        </w:trPr>
        <w:tc>
          <w:tcPr>
            <w:tcW w:w="0" w:type="auto"/>
            <w:tcBorders>
              <w:top w:val="nil"/>
              <w:left w:val="single" w:sz="4" w:space="0" w:color="auto"/>
              <w:bottom w:val="single" w:sz="4" w:space="0" w:color="auto"/>
              <w:right w:val="single" w:sz="4" w:space="0" w:color="auto"/>
            </w:tcBorders>
            <w:shd w:val="clear" w:color="auto" w:fill="BFBFBF"/>
            <w:noWrap/>
            <w:vAlign w:val="bottom"/>
            <w:hideMark/>
          </w:tcPr>
          <w:p w14:paraId="4569A754" w14:textId="77777777" w:rsidR="00F75F23" w:rsidRPr="009B6D69" w:rsidRDefault="00F75F23" w:rsidP="00F75F23">
            <w:pPr>
              <w:jc w:val="both"/>
              <w:rPr>
                <w:rFonts w:ascii="Arial" w:hAnsi="Arial" w:cs="Arial"/>
                <w:b/>
              </w:rPr>
            </w:pPr>
            <w:r w:rsidRPr="009B6D69">
              <w:rPr>
                <w:rFonts w:ascii="Arial" w:hAnsi="Arial" w:cs="Arial"/>
                <w:b/>
              </w:rPr>
              <w:t>EXCEDENTE</w:t>
            </w:r>
          </w:p>
        </w:tc>
        <w:tc>
          <w:tcPr>
            <w:tcW w:w="0" w:type="auto"/>
            <w:tcBorders>
              <w:top w:val="nil"/>
              <w:left w:val="nil"/>
              <w:bottom w:val="single" w:sz="4" w:space="0" w:color="auto"/>
              <w:right w:val="single" w:sz="4" w:space="0" w:color="auto"/>
            </w:tcBorders>
            <w:noWrap/>
            <w:vAlign w:val="bottom"/>
            <w:hideMark/>
          </w:tcPr>
          <w:p w14:paraId="0145082D" w14:textId="77777777" w:rsidR="00F75F23" w:rsidRPr="009B6D69" w:rsidRDefault="00F75F23" w:rsidP="00F75F23">
            <w:pPr>
              <w:jc w:val="both"/>
              <w:rPr>
                <w:rFonts w:ascii="Arial" w:hAnsi="Arial" w:cs="Arial"/>
              </w:rPr>
            </w:pPr>
            <w:r w:rsidRPr="009B6D69">
              <w:rPr>
                <w:rFonts w:ascii="Arial" w:hAnsi="Arial" w:cs="Arial"/>
              </w:rPr>
              <w:t> </w:t>
            </w:r>
          </w:p>
        </w:tc>
        <w:tc>
          <w:tcPr>
            <w:tcW w:w="0" w:type="auto"/>
            <w:tcBorders>
              <w:top w:val="nil"/>
              <w:left w:val="nil"/>
              <w:bottom w:val="single" w:sz="4" w:space="0" w:color="auto"/>
              <w:right w:val="single" w:sz="4" w:space="0" w:color="auto"/>
            </w:tcBorders>
            <w:noWrap/>
            <w:vAlign w:val="bottom"/>
            <w:hideMark/>
          </w:tcPr>
          <w:p w14:paraId="505764D6" w14:textId="77777777" w:rsidR="00F75F23" w:rsidRPr="009B6D69" w:rsidRDefault="00F75F23" w:rsidP="00F75F23">
            <w:pPr>
              <w:jc w:val="both"/>
              <w:rPr>
                <w:rFonts w:ascii="Arial" w:hAnsi="Arial" w:cs="Arial"/>
              </w:rPr>
            </w:pPr>
            <w:r w:rsidRPr="009B6D69">
              <w:rPr>
                <w:rFonts w:ascii="Arial" w:hAnsi="Arial" w:cs="Arial"/>
              </w:rPr>
              <w:t> </w:t>
            </w:r>
          </w:p>
        </w:tc>
        <w:tc>
          <w:tcPr>
            <w:tcW w:w="0" w:type="auto"/>
            <w:tcBorders>
              <w:top w:val="nil"/>
              <w:left w:val="nil"/>
              <w:bottom w:val="single" w:sz="4" w:space="0" w:color="auto"/>
              <w:right w:val="single" w:sz="4" w:space="0" w:color="auto"/>
            </w:tcBorders>
            <w:noWrap/>
            <w:vAlign w:val="bottom"/>
            <w:hideMark/>
          </w:tcPr>
          <w:p w14:paraId="43C45251" w14:textId="77777777" w:rsidR="00F75F23" w:rsidRPr="009B6D69" w:rsidRDefault="00F75F23" w:rsidP="00F75F23">
            <w:pPr>
              <w:jc w:val="both"/>
              <w:rPr>
                <w:rFonts w:ascii="Arial" w:hAnsi="Arial" w:cs="Arial"/>
              </w:rPr>
            </w:pPr>
            <w:r w:rsidRPr="009B6D69">
              <w:rPr>
                <w:rFonts w:ascii="Arial" w:hAnsi="Arial" w:cs="Arial"/>
              </w:rPr>
              <w:t> </w:t>
            </w:r>
          </w:p>
        </w:tc>
        <w:tc>
          <w:tcPr>
            <w:tcW w:w="0" w:type="auto"/>
            <w:tcBorders>
              <w:top w:val="nil"/>
              <w:left w:val="nil"/>
              <w:bottom w:val="single" w:sz="4" w:space="0" w:color="auto"/>
              <w:right w:val="single" w:sz="4" w:space="0" w:color="auto"/>
            </w:tcBorders>
            <w:noWrap/>
            <w:vAlign w:val="bottom"/>
            <w:hideMark/>
          </w:tcPr>
          <w:p w14:paraId="5D96B3EF" w14:textId="77777777" w:rsidR="00F75F23" w:rsidRPr="009B6D69" w:rsidRDefault="00F75F23" w:rsidP="00F75F23">
            <w:pPr>
              <w:jc w:val="both"/>
              <w:rPr>
                <w:rFonts w:ascii="Arial" w:hAnsi="Arial" w:cs="Arial"/>
              </w:rPr>
            </w:pPr>
            <w:r w:rsidRPr="009B6D69">
              <w:rPr>
                <w:rFonts w:ascii="Arial" w:hAnsi="Arial" w:cs="Arial"/>
              </w:rPr>
              <w:t> </w:t>
            </w:r>
          </w:p>
        </w:tc>
        <w:tc>
          <w:tcPr>
            <w:tcW w:w="0" w:type="auto"/>
            <w:tcBorders>
              <w:top w:val="nil"/>
              <w:left w:val="nil"/>
              <w:bottom w:val="single" w:sz="4" w:space="0" w:color="auto"/>
              <w:right w:val="single" w:sz="4" w:space="0" w:color="auto"/>
            </w:tcBorders>
            <w:noWrap/>
            <w:vAlign w:val="bottom"/>
            <w:hideMark/>
          </w:tcPr>
          <w:p w14:paraId="7981AEBD" w14:textId="77777777" w:rsidR="00F75F23" w:rsidRPr="009B6D69" w:rsidRDefault="00F75F23" w:rsidP="00F75F23">
            <w:pPr>
              <w:jc w:val="both"/>
              <w:rPr>
                <w:rFonts w:ascii="Arial" w:hAnsi="Arial" w:cs="Arial"/>
              </w:rPr>
            </w:pPr>
            <w:r w:rsidRPr="009B6D69">
              <w:rPr>
                <w:rFonts w:ascii="Arial" w:hAnsi="Arial" w:cs="Arial"/>
              </w:rPr>
              <w:t> </w:t>
            </w:r>
          </w:p>
        </w:tc>
        <w:tc>
          <w:tcPr>
            <w:tcW w:w="0" w:type="auto"/>
            <w:tcBorders>
              <w:top w:val="nil"/>
              <w:left w:val="nil"/>
              <w:bottom w:val="single" w:sz="4" w:space="0" w:color="auto"/>
              <w:right w:val="single" w:sz="4" w:space="0" w:color="auto"/>
            </w:tcBorders>
            <w:noWrap/>
            <w:vAlign w:val="bottom"/>
            <w:hideMark/>
          </w:tcPr>
          <w:p w14:paraId="7F197D78" w14:textId="77777777" w:rsidR="00F75F23" w:rsidRPr="009B6D69" w:rsidRDefault="00F75F23" w:rsidP="00F75F23">
            <w:pPr>
              <w:jc w:val="both"/>
              <w:rPr>
                <w:rFonts w:ascii="Arial" w:hAnsi="Arial" w:cs="Arial"/>
              </w:rPr>
            </w:pPr>
            <w:r w:rsidRPr="009B6D69">
              <w:rPr>
                <w:rFonts w:ascii="Arial" w:hAnsi="Arial" w:cs="Arial"/>
              </w:rPr>
              <w:t> </w:t>
            </w:r>
          </w:p>
        </w:tc>
        <w:tc>
          <w:tcPr>
            <w:tcW w:w="0" w:type="auto"/>
            <w:tcBorders>
              <w:top w:val="nil"/>
              <w:left w:val="nil"/>
              <w:bottom w:val="single" w:sz="4" w:space="0" w:color="auto"/>
              <w:right w:val="single" w:sz="4" w:space="0" w:color="auto"/>
            </w:tcBorders>
            <w:noWrap/>
            <w:vAlign w:val="bottom"/>
            <w:hideMark/>
          </w:tcPr>
          <w:p w14:paraId="0FEF6BB1" w14:textId="77777777" w:rsidR="00F75F23" w:rsidRPr="009B6D69" w:rsidRDefault="00F75F23" w:rsidP="00F75F23">
            <w:pPr>
              <w:jc w:val="both"/>
              <w:rPr>
                <w:rFonts w:ascii="Arial" w:hAnsi="Arial" w:cs="Arial"/>
              </w:rPr>
            </w:pPr>
            <w:r w:rsidRPr="009B6D69">
              <w:rPr>
                <w:rFonts w:ascii="Arial" w:hAnsi="Arial" w:cs="Arial"/>
              </w:rPr>
              <w:t> </w:t>
            </w:r>
          </w:p>
        </w:tc>
        <w:tc>
          <w:tcPr>
            <w:tcW w:w="0" w:type="auto"/>
            <w:tcBorders>
              <w:top w:val="nil"/>
              <w:left w:val="nil"/>
              <w:bottom w:val="single" w:sz="4" w:space="0" w:color="auto"/>
              <w:right w:val="single" w:sz="4" w:space="0" w:color="auto"/>
            </w:tcBorders>
            <w:noWrap/>
            <w:vAlign w:val="bottom"/>
            <w:hideMark/>
          </w:tcPr>
          <w:p w14:paraId="6F032BF5" w14:textId="77777777" w:rsidR="00F75F23" w:rsidRPr="009B6D69" w:rsidRDefault="00F75F23" w:rsidP="00F75F23">
            <w:pPr>
              <w:jc w:val="both"/>
              <w:rPr>
                <w:rFonts w:ascii="Arial" w:hAnsi="Arial" w:cs="Arial"/>
              </w:rPr>
            </w:pPr>
            <w:r w:rsidRPr="009B6D69">
              <w:rPr>
                <w:rFonts w:ascii="Arial" w:hAnsi="Arial" w:cs="Arial"/>
              </w:rPr>
              <w:t> </w:t>
            </w:r>
          </w:p>
        </w:tc>
      </w:tr>
    </w:tbl>
    <w:p w14:paraId="511BEEDC" w14:textId="77777777" w:rsidR="00F75F23" w:rsidRDefault="00F75F23" w:rsidP="00B25B54">
      <w:pPr>
        <w:spacing w:after="0" w:line="240" w:lineRule="auto"/>
        <w:jc w:val="both"/>
        <w:rPr>
          <w:rFonts w:ascii="Arial" w:hAnsi="Arial" w:cs="Arial"/>
          <w:b/>
        </w:rPr>
      </w:pPr>
    </w:p>
    <w:p w14:paraId="31F737EA" w14:textId="77777777" w:rsidR="00F75F23" w:rsidRDefault="00F75F23" w:rsidP="00B25B54">
      <w:pPr>
        <w:spacing w:after="0" w:line="240" w:lineRule="auto"/>
        <w:jc w:val="both"/>
        <w:rPr>
          <w:rFonts w:ascii="Arial" w:hAnsi="Arial" w:cs="Arial"/>
          <w:b/>
        </w:rPr>
      </w:pPr>
    </w:p>
    <w:p w14:paraId="7428D06A" w14:textId="77777777" w:rsidR="00F75F23" w:rsidRDefault="00F75F23" w:rsidP="00B25B54">
      <w:pPr>
        <w:spacing w:after="0" w:line="240" w:lineRule="auto"/>
        <w:jc w:val="both"/>
        <w:rPr>
          <w:rFonts w:ascii="Arial" w:hAnsi="Arial" w:cs="Arial"/>
          <w:b/>
        </w:rPr>
      </w:pPr>
    </w:p>
    <w:p w14:paraId="5CD06C7D" w14:textId="77777777" w:rsidR="00F75F23" w:rsidRDefault="00F75F23" w:rsidP="00B25B54">
      <w:pPr>
        <w:spacing w:after="0" w:line="240" w:lineRule="auto"/>
        <w:jc w:val="both"/>
        <w:rPr>
          <w:rFonts w:ascii="Arial" w:hAnsi="Arial" w:cs="Arial"/>
          <w:b/>
        </w:rPr>
      </w:pPr>
    </w:p>
    <w:p w14:paraId="42DEEC86" w14:textId="77777777" w:rsidR="00F75F23" w:rsidRDefault="00F75F23" w:rsidP="00B25B54">
      <w:pPr>
        <w:spacing w:after="0" w:line="240" w:lineRule="auto"/>
        <w:jc w:val="both"/>
        <w:rPr>
          <w:rFonts w:ascii="Arial" w:hAnsi="Arial" w:cs="Arial"/>
          <w:b/>
        </w:rPr>
      </w:pPr>
    </w:p>
    <w:p w14:paraId="7D24A6D8" w14:textId="77777777" w:rsidR="00F75F23" w:rsidRDefault="00F75F23" w:rsidP="00B25B54">
      <w:pPr>
        <w:spacing w:after="0" w:line="240" w:lineRule="auto"/>
        <w:jc w:val="both"/>
        <w:rPr>
          <w:rFonts w:ascii="Arial" w:hAnsi="Arial" w:cs="Arial"/>
          <w:b/>
        </w:rPr>
      </w:pPr>
    </w:p>
    <w:p w14:paraId="061DBB80" w14:textId="77777777" w:rsidR="00482923" w:rsidRPr="009B6D69" w:rsidRDefault="00CB3B01" w:rsidP="00B25B54">
      <w:pPr>
        <w:spacing w:after="0" w:line="240" w:lineRule="auto"/>
        <w:jc w:val="both"/>
        <w:rPr>
          <w:rFonts w:ascii="Arial" w:hAnsi="Arial" w:cs="Arial"/>
          <w:b/>
        </w:rPr>
      </w:pPr>
      <w:r w:rsidRPr="009B6D69">
        <w:rPr>
          <w:rFonts w:ascii="Arial" w:hAnsi="Arial" w:cs="Arial"/>
          <w:b/>
        </w:rPr>
        <w:t>PLANES DE MEJORAMIENTO</w:t>
      </w:r>
    </w:p>
    <w:p w14:paraId="3DAED579" w14:textId="77777777" w:rsidR="00421E2C" w:rsidRPr="009B6D69" w:rsidRDefault="00421E2C" w:rsidP="00B25B54">
      <w:pPr>
        <w:spacing w:after="0" w:line="240" w:lineRule="auto"/>
        <w:jc w:val="both"/>
        <w:rPr>
          <w:rFonts w:ascii="Arial" w:hAnsi="Arial" w:cs="Arial"/>
        </w:rPr>
      </w:pPr>
    </w:p>
    <w:p w14:paraId="774050BB" w14:textId="77777777" w:rsidR="00CB3B01" w:rsidRPr="009B6D69" w:rsidRDefault="00CB3B01" w:rsidP="00B25B54">
      <w:pPr>
        <w:spacing w:after="0" w:line="240" w:lineRule="auto"/>
        <w:jc w:val="both"/>
        <w:rPr>
          <w:rFonts w:ascii="Arial" w:hAnsi="Arial" w:cs="Arial"/>
          <w:lang w:val="es-CO" w:eastAsia="es-CO"/>
        </w:rPr>
      </w:pPr>
      <w:r w:rsidRPr="009B6D69">
        <w:rPr>
          <w:rFonts w:ascii="Arial" w:hAnsi="Arial" w:cs="Arial"/>
        </w:rPr>
        <w:lastRenderedPageBreak/>
        <w:t xml:space="preserve"> </w:t>
      </w:r>
      <w:r w:rsidR="0086359E" w:rsidRPr="009B6D69">
        <w:rPr>
          <w:rFonts w:ascii="Arial" w:hAnsi="Arial" w:cs="Arial"/>
        </w:rPr>
        <w:t>“</w:t>
      </w:r>
      <w:r w:rsidRPr="009B6D69">
        <w:rPr>
          <w:rFonts w:ascii="Arial" w:hAnsi="Arial" w:cs="Arial"/>
        </w:rPr>
        <w:t>Relacionar los Planes de Mejoramiento que hayan sido concertados con el Ministerio de Educación Nacional, la Contraloría Municipal, el Equipo de Fondos de Servicios Educativos o Cualquier otra entidad de control</w:t>
      </w:r>
    </w:p>
    <w:p w14:paraId="79660499" w14:textId="77777777" w:rsidR="00CB3B01" w:rsidRPr="009B6D69" w:rsidRDefault="00CB3B01" w:rsidP="00B25B54">
      <w:pPr>
        <w:spacing w:after="0" w:line="240" w:lineRule="auto"/>
        <w:ind w:left="360"/>
        <w:jc w:val="both"/>
        <w:rPr>
          <w:rFonts w:ascii="Arial" w:hAnsi="Arial" w:cs="Arial"/>
          <w:lang w:val="es-CO" w:eastAsia="es-CO"/>
        </w:rPr>
      </w:pPr>
    </w:p>
    <w:p w14:paraId="59CB6CB9" w14:textId="4B8584C0" w:rsidR="00D4501A" w:rsidRPr="009B6D69" w:rsidRDefault="00D4501A" w:rsidP="00B25B54">
      <w:pPr>
        <w:pStyle w:val="Prrafodelista"/>
        <w:numPr>
          <w:ilvl w:val="0"/>
          <w:numId w:val="17"/>
        </w:numPr>
        <w:rPr>
          <w:rFonts w:ascii="Arial" w:hAnsi="Arial" w:cs="Arial"/>
          <w:bCs/>
        </w:rPr>
      </w:pPr>
      <w:r w:rsidRPr="009B6D69">
        <w:rPr>
          <w:rFonts w:ascii="Arial" w:hAnsi="Arial" w:cs="Arial"/>
          <w:bCs/>
        </w:rPr>
        <w:t xml:space="preserve">Auditoría Realizada por: </w:t>
      </w:r>
      <w:r w:rsidR="00F0231F">
        <w:rPr>
          <w:rFonts w:ascii="Arial" w:hAnsi="Arial" w:cs="Arial"/>
          <w:bCs/>
        </w:rPr>
        <w:t>FONDO DE SERVICIOS EDUCATIVOS</w:t>
      </w:r>
    </w:p>
    <w:p w14:paraId="6C16DAE2" w14:textId="2CECC876" w:rsidR="00CB3B01" w:rsidRPr="009B6D69" w:rsidRDefault="00D4501A" w:rsidP="00B25B54">
      <w:pPr>
        <w:pStyle w:val="Prrafodelista"/>
        <w:numPr>
          <w:ilvl w:val="0"/>
          <w:numId w:val="17"/>
        </w:numPr>
        <w:rPr>
          <w:rFonts w:ascii="Arial" w:hAnsi="Arial" w:cs="Arial"/>
          <w:bCs/>
        </w:rPr>
      </w:pPr>
      <w:r w:rsidRPr="009B6D69">
        <w:rPr>
          <w:rFonts w:ascii="Arial" w:hAnsi="Arial" w:cs="Arial"/>
          <w:bCs/>
        </w:rPr>
        <w:t>Fecha Auditoria:</w:t>
      </w:r>
      <w:r w:rsidR="00F0231F">
        <w:rPr>
          <w:rFonts w:ascii="Arial" w:hAnsi="Arial" w:cs="Arial"/>
          <w:bCs/>
        </w:rPr>
        <w:t xml:space="preserve"> </w:t>
      </w:r>
      <w:r w:rsidR="00013609">
        <w:rPr>
          <w:rFonts w:ascii="Arial" w:hAnsi="Arial" w:cs="Arial"/>
          <w:bCs/>
        </w:rPr>
        <w:t>Mayo 31 de 2018</w:t>
      </w:r>
    </w:p>
    <w:p w14:paraId="43D7FC99" w14:textId="12D31BBB" w:rsidR="00D4501A" w:rsidRPr="009B6D69" w:rsidRDefault="00D4501A" w:rsidP="00B25B54">
      <w:pPr>
        <w:pStyle w:val="Prrafodelista"/>
        <w:numPr>
          <w:ilvl w:val="0"/>
          <w:numId w:val="17"/>
        </w:numPr>
        <w:rPr>
          <w:rFonts w:ascii="Arial" w:hAnsi="Arial" w:cs="Arial"/>
          <w:bCs/>
        </w:rPr>
      </w:pPr>
      <w:r w:rsidRPr="009B6D69">
        <w:rPr>
          <w:rFonts w:ascii="Arial" w:hAnsi="Arial" w:cs="Arial"/>
          <w:bCs/>
        </w:rPr>
        <w:t>Vigencias Auditadas:</w:t>
      </w:r>
      <w:r w:rsidR="00013609">
        <w:rPr>
          <w:rFonts w:ascii="Arial" w:hAnsi="Arial" w:cs="Arial"/>
          <w:bCs/>
        </w:rPr>
        <w:t xml:space="preserve"> 2017 y 2018</w:t>
      </w:r>
    </w:p>
    <w:p w14:paraId="045E26E0" w14:textId="77777777" w:rsidR="009B6D69" w:rsidRDefault="009B6D69" w:rsidP="00B25B54">
      <w:pPr>
        <w:jc w:val="both"/>
        <w:rPr>
          <w:rFonts w:ascii="Arial" w:hAnsi="Arial" w:cs="Arial"/>
          <w:b/>
          <w:bCs/>
        </w:rPr>
      </w:pPr>
    </w:p>
    <w:p w14:paraId="2B0617CC" w14:textId="77777777" w:rsidR="009B6D69" w:rsidRDefault="009B6D69" w:rsidP="00B25B54">
      <w:pPr>
        <w:jc w:val="both"/>
        <w:rPr>
          <w:rFonts w:ascii="Arial" w:hAnsi="Arial" w:cs="Arial"/>
          <w:b/>
          <w:bCs/>
        </w:rPr>
      </w:pPr>
    </w:p>
    <w:p w14:paraId="0760973F" w14:textId="77777777" w:rsidR="00937AFE" w:rsidRPr="00E42E31" w:rsidRDefault="0056725E" w:rsidP="001468D2">
      <w:pPr>
        <w:pStyle w:val="Prrafodelista"/>
        <w:numPr>
          <w:ilvl w:val="0"/>
          <w:numId w:val="40"/>
        </w:numPr>
        <w:tabs>
          <w:tab w:val="left" w:pos="7648"/>
        </w:tabs>
        <w:rPr>
          <w:rFonts w:ascii="Arial" w:hAnsi="Arial" w:cs="Arial"/>
          <w:b/>
          <w:lang w:val="es-CO"/>
        </w:rPr>
      </w:pPr>
      <w:r w:rsidRPr="00E42E31">
        <w:rPr>
          <w:rFonts w:ascii="Arial" w:hAnsi="Arial" w:cs="Arial"/>
          <w:b/>
          <w:lang w:val="es-CO"/>
        </w:rPr>
        <w:t>EJECUCIÓN PRESUPUESTAL</w:t>
      </w:r>
    </w:p>
    <w:p w14:paraId="1F96EF08" w14:textId="77777777" w:rsidR="0056725E" w:rsidRPr="009B6D69" w:rsidRDefault="0056725E" w:rsidP="00B25B54">
      <w:pPr>
        <w:pStyle w:val="Prrafodelista"/>
        <w:tabs>
          <w:tab w:val="left" w:pos="7648"/>
        </w:tabs>
        <w:rPr>
          <w:rFonts w:ascii="Arial" w:hAnsi="Arial" w:cs="Arial"/>
          <w:lang w:val="es-CO"/>
        </w:rPr>
      </w:pPr>
      <w:r w:rsidRPr="009B6D69">
        <w:rPr>
          <w:rFonts w:ascii="Arial" w:hAnsi="Arial" w:cs="Arial"/>
          <w:bCs/>
          <w:lang w:val="es-ES_tradnl"/>
        </w:rPr>
        <w:t>Por cada vigencia del período, relacionar los valores presupuestados, los efectivamente recaudados / gastados y el porcentaje de ejecución</w:t>
      </w:r>
      <w:r w:rsidR="0086359E" w:rsidRPr="009B6D69">
        <w:rPr>
          <w:rFonts w:ascii="Arial" w:hAnsi="Arial" w:cs="Arial"/>
          <w:bCs/>
          <w:lang w:val="es-ES_tradnl"/>
        </w:rPr>
        <w:t>”</w:t>
      </w:r>
      <w:r w:rsidRPr="009B6D69">
        <w:rPr>
          <w:rFonts w:ascii="Arial" w:hAnsi="Arial" w:cs="Arial"/>
          <w:bCs/>
          <w:lang w:val="es-ES_tradnl"/>
        </w:rPr>
        <w:t>.</w:t>
      </w:r>
    </w:p>
    <w:p w14:paraId="7C5CC0A6" w14:textId="77777777" w:rsidR="00475BDF" w:rsidRPr="009B6D69" w:rsidRDefault="00475BDF" w:rsidP="00B25B54">
      <w:pPr>
        <w:tabs>
          <w:tab w:val="left" w:pos="7648"/>
        </w:tabs>
        <w:jc w:val="both"/>
        <w:rPr>
          <w:rFonts w:ascii="Arial" w:hAnsi="Arial" w:cs="Arial"/>
          <w:lang w:val="es-CO"/>
        </w:rPr>
      </w:pPr>
    </w:p>
    <w:tbl>
      <w:tblPr>
        <w:tblW w:w="5000" w:type="pct"/>
        <w:tblCellMar>
          <w:left w:w="0" w:type="dxa"/>
          <w:right w:w="0" w:type="dxa"/>
        </w:tblCellMar>
        <w:tblLook w:val="0600" w:firstRow="0" w:lastRow="0" w:firstColumn="0" w:lastColumn="0" w:noHBand="1" w:noVBand="1"/>
      </w:tblPr>
      <w:tblGrid>
        <w:gridCol w:w="2453"/>
        <w:gridCol w:w="2824"/>
        <w:gridCol w:w="1694"/>
        <w:gridCol w:w="1847"/>
      </w:tblGrid>
      <w:tr w:rsidR="00890665" w:rsidRPr="009B6D69" w14:paraId="724B9449" w14:textId="77777777" w:rsidTr="00995911">
        <w:trPr>
          <w:trHeight w:val="20"/>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0D5789BB" w14:textId="77777777" w:rsidR="00805636" w:rsidRPr="009B6D69" w:rsidRDefault="007C27E1" w:rsidP="00B25B54">
            <w:pPr>
              <w:spacing w:after="0" w:line="240" w:lineRule="auto"/>
              <w:jc w:val="both"/>
              <w:rPr>
                <w:rFonts w:ascii="Arial" w:hAnsi="Arial" w:cs="Arial"/>
                <w:lang w:val="es-CO"/>
              </w:rPr>
            </w:pPr>
            <w:r w:rsidRPr="009B6D69">
              <w:rPr>
                <w:rFonts w:ascii="Arial" w:hAnsi="Arial" w:cs="Arial"/>
                <w:bCs/>
              </w:rPr>
              <w:t>INGRESOS</w:t>
            </w:r>
          </w:p>
        </w:tc>
      </w:tr>
      <w:tr w:rsidR="007C27E1" w:rsidRPr="009B6D69" w14:paraId="2F30C0AD" w14:textId="77777777" w:rsidTr="00ED24A8">
        <w:trPr>
          <w:trHeight w:val="20"/>
        </w:trPr>
        <w:tc>
          <w:tcPr>
            <w:tcW w:w="1410" w:type="pct"/>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hideMark/>
          </w:tcPr>
          <w:p w14:paraId="5884AE0D" w14:textId="77777777" w:rsidR="00805636" w:rsidRPr="009B6D69" w:rsidRDefault="007C27E1" w:rsidP="00B25B54">
            <w:pPr>
              <w:spacing w:after="0" w:line="240" w:lineRule="auto"/>
              <w:jc w:val="both"/>
              <w:rPr>
                <w:rFonts w:ascii="Arial" w:hAnsi="Arial" w:cs="Arial"/>
                <w:lang w:val="es-CO"/>
              </w:rPr>
            </w:pPr>
            <w:r w:rsidRPr="009B6D69">
              <w:rPr>
                <w:rFonts w:ascii="Arial" w:hAnsi="Arial" w:cs="Arial"/>
                <w:bCs/>
              </w:rPr>
              <w:t>CONCEPTO DEL INGRESO</w:t>
            </w:r>
          </w:p>
        </w:tc>
        <w:tc>
          <w:tcPr>
            <w:tcW w:w="1620" w:type="pct"/>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hideMark/>
          </w:tcPr>
          <w:p w14:paraId="75161A89" w14:textId="77777777" w:rsidR="007C27E1" w:rsidRPr="009B6D69" w:rsidRDefault="007C27E1" w:rsidP="00B25B54">
            <w:pPr>
              <w:spacing w:after="0" w:line="240" w:lineRule="auto"/>
              <w:jc w:val="both"/>
              <w:rPr>
                <w:rFonts w:ascii="Arial" w:hAnsi="Arial" w:cs="Arial"/>
                <w:lang w:val="es-CO"/>
              </w:rPr>
            </w:pPr>
            <w:r w:rsidRPr="009B6D69">
              <w:rPr>
                <w:rFonts w:ascii="Arial" w:hAnsi="Arial" w:cs="Arial"/>
                <w:bCs/>
              </w:rPr>
              <w:t>VALOR PRESUPUESTADO</w:t>
            </w:r>
          </w:p>
          <w:p w14:paraId="6C04F699" w14:textId="77777777" w:rsidR="00805636" w:rsidRPr="009B6D69" w:rsidRDefault="007C27E1" w:rsidP="00B25B54">
            <w:pPr>
              <w:spacing w:after="0" w:line="240" w:lineRule="auto"/>
              <w:jc w:val="both"/>
              <w:rPr>
                <w:rFonts w:ascii="Arial" w:hAnsi="Arial" w:cs="Arial"/>
                <w:lang w:val="es-CO"/>
              </w:rPr>
            </w:pPr>
            <w:r w:rsidRPr="009B6D69">
              <w:rPr>
                <w:rFonts w:ascii="Arial" w:hAnsi="Arial" w:cs="Arial"/>
                <w:bCs/>
              </w:rPr>
              <w:t>(MILLONES DE  $)</w:t>
            </w:r>
          </w:p>
        </w:tc>
        <w:tc>
          <w:tcPr>
            <w:tcW w:w="904" w:type="pct"/>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hideMark/>
          </w:tcPr>
          <w:p w14:paraId="15753D1A" w14:textId="77777777" w:rsidR="007C27E1" w:rsidRPr="009B6D69" w:rsidRDefault="007C27E1" w:rsidP="00B25B54">
            <w:pPr>
              <w:spacing w:after="0" w:line="240" w:lineRule="auto"/>
              <w:jc w:val="both"/>
              <w:rPr>
                <w:rFonts w:ascii="Arial" w:hAnsi="Arial" w:cs="Arial"/>
                <w:lang w:val="es-CO"/>
              </w:rPr>
            </w:pPr>
            <w:r w:rsidRPr="009B6D69">
              <w:rPr>
                <w:rFonts w:ascii="Arial" w:hAnsi="Arial" w:cs="Arial"/>
                <w:bCs/>
              </w:rPr>
              <w:t>VALOR RECAUDADO</w:t>
            </w:r>
          </w:p>
          <w:p w14:paraId="4DB5C91D" w14:textId="77777777" w:rsidR="00805636" w:rsidRPr="009B6D69" w:rsidRDefault="007C27E1" w:rsidP="00B25B54">
            <w:pPr>
              <w:spacing w:after="0" w:line="240" w:lineRule="auto"/>
              <w:jc w:val="both"/>
              <w:rPr>
                <w:rFonts w:ascii="Arial" w:hAnsi="Arial" w:cs="Arial"/>
                <w:lang w:val="es-CO"/>
              </w:rPr>
            </w:pPr>
            <w:r w:rsidRPr="009B6D69">
              <w:rPr>
                <w:rFonts w:ascii="Arial" w:hAnsi="Arial" w:cs="Arial"/>
                <w:bCs/>
              </w:rPr>
              <w:t>(MILLONES DE $)</w:t>
            </w:r>
          </w:p>
        </w:tc>
        <w:tc>
          <w:tcPr>
            <w:tcW w:w="1066" w:type="pct"/>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hideMark/>
          </w:tcPr>
          <w:p w14:paraId="51F13FFD" w14:textId="77777777" w:rsidR="00805636" w:rsidRPr="009B6D69" w:rsidRDefault="007C27E1" w:rsidP="00B25B54">
            <w:pPr>
              <w:spacing w:after="0" w:line="240" w:lineRule="auto"/>
              <w:jc w:val="both"/>
              <w:rPr>
                <w:rFonts w:ascii="Arial" w:hAnsi="Arial" w:cs="Arial"/>
                <w:lang w:val="es-CO"/>
              </w:rPr>
            </w:pPr>
            <w:r w:rsidRPr="009B6D69">
              <w:rPr>
                <w:rFonts w:ascii="Arial" w:hAnsi="Arial" w:cs="Arial"/>
                <w:bCs/>
              </w:rPr>
              <w:t>PORCENTAJE DE  RECAUDO</w:t>
            </w:r>
          </w:p>
        </w:tc>
      </w:tr>
      <w:tr w:rsidR="007C27E1" w:rsidRPr="009B6D69" w14:paraId="028E57CC" w14:textId="77777777" w:rsidTr="007C27E1">
        <w:trPr>
          <w:trHeight w:val="20"/>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5C78AC" w14:textId="67442C7C" w:rsidR="00805636" w:rsidRPr="009B6D69" w:rsidRDefault="00890665" w:rsidP="00E55991">
            <w:pPr>
              <w:spacing w:after="0" w:line="240" w:lineRule="auto"/>
              <w:jc w:val="both"/>
              <w:rPr>
                <w:rFonts w:ascii="Arial" w:hAnsi="Arial" w:cs="Arial"/>
                <w:lang w:val="es-CO"/>
              </w:rPr>
            </w:pPr>
            <w:r w:rsidRPr="009B6D69">
              <w:rPr>
                <w:rFonts w:ascii="Arial" w:hAnsi="Arial" w:cs="Arial"/>
                <w:bCs/>
              </w:rPr>
              <w:t xml:space="preserve">Vigencia fiscal año </w:t>
            </w:r>
            <w:r w:rsidR="003B7090" w:rsidRPr="009B6D69">
              <w:rPr>
                <w:rFonts w:ascii="Arial" w:hAnsi="Arial" w:cs="Arial"/>
                <w:bCs/>
                <w:u w:val="single"/>
              </w:rPr>
              <w:t>201</w:t>
            </w:r>
            <w:r w:rsidR="00E55991">
              <w:rPr>
                <w:rFonts w:ascii="Arial" w:hAnsi="Arial" w:cs="Arial"/>
                <w:bCs/>
                <w:u w:val="single"/>
              </w:rPr>
              <w:t>8</w:t>
            </w:r>
            <w:r w:rsidRPr="009B6D69">
              <w:rPr>
                <w:rFonts w:ascii="Arial" w:hAnsi="Arial" w:cs="Arial"/>
                <w:bCs/>
              </w:rPr>
              <w:t xml:space="preserve"> comprendida entre el día  01 del mes 01 y el día 31 del mes 12</w:t>
            </w:r>
          </w:p>
        </w:tc>
      </w:tr>
      <w:tr w:rsidR="00EE65BF" w:rsidRPr="009B6D69" w14:paraId="14A4A65B" w14:textId="77777777" w:rsidTr="00ED24A8">
        <w:trPr>
          <w:trHeight w:val="20"/>
        </w:trPr>
        <w:tc>
          <w:tcPr>
            <w:tcW w:w="141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CAE395" w14:textId="77777777" w:rsidR="00EE65BF" w:rsidRPr="009B6D69" w:rsidRDefault="00EE65BF" w:rsidP="00B25B54">
            <w:pPr>
              <w:spacing w:after="0" w:line="240" w:lineRule="auto"/>
              <w:jc w:val="both"/>
              <w:rPr>
                <w:rFonts w:ascii="Arial" w:hAnsi="Arial" w:cs="Arial"/>
                <w:lang w:val="es-CO"/>
              </w:rPr>
            </w:pPr>
            <w:r w:rsidRPr="009B6D69">
              <w:rPr>
                <w:rFonts w:ascii="Arial" w:hAnsi="Arial" w:cs="Arial"/>
                <w:bCs/>
              </w:rPr>
              <w:t>Aportes de la nación</w:t>
            </w:r>
          </w:p>
        </w:tc>
        <w:tc>
          <w:tcPr>
            <w:tcW w:w="16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89A6FE" w14:textId="60D2EB63" w:rsidR="00EE65BF" w:rsidRPr="009B6D69" w:rsidRDefault="00EE65BF" w:rsidP="00E55991">
            <w:pPr>
              <w:spacing w:after="0" w:line="240" w:lineRule="auto"/>
              <w:jc w:val="both"/>
              <w:rPr>
                <w:rFonts w:ascii="Arial" w:hAnsi="Arial" w:cs="Arial"/>
                <w:lang w:val="es-CO"/>
              </w:rPr>
            </w:pPr>
            <w:r w:rsidRPr="009B6D69">
              <w:rPr>
                <w:rFonts w:ascii="Arial" w:hAnsi="Arial" w:cs="Arial"/>
                <w:lang w:val="es-CO"/>
              </w:rPr>
              <w:t xml:space="preserve">$ </w:t>
            </w:r>
            <w:r w:rsidR="00E55991">
              <w:rPr>
                <w:rFonts w:ascii="Arial" w:hAnsi="Arial" w:cs="Arial"/>
                <w:lang w:val="es-CO"/>
              </w:rPr>
              <w:t>32.786.000</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6D84347" w14:textId="27051031" w:rsidR="00EE65BF" w:rsidRPr="009B6D69" w:rsidRDefault="00EE65BF" w:rsidP="00E55991">
            <w:pPr>
              <w:spacing w:after="0" w:line="240" w:lineRule="auto"/>
              <w:jc w:val="both"/>
              <w:rPr>
                <w:rFonts w:ascii="Arial" w:hAnsi="Arial" w:cs="Arial"/>
                <w:lang w:val="es-CO"/>
              </w:rPr>
            </w:pPr>
            <w:r w:rsidRPr="009B6D69">
              <w:rPr>
                <w:rFonts w:ascii="Arial" w:hAnsi="Arial" w:cs="Arial"/>
                <w:lang w:val="es-CO"/>
              </w:rPr>
              <w:t xml:space="preserve">$ </w:t>
            </w:r>
            <w:r w:rsidR="00E55991">
              <w:rPr>
                <w:rFonts w:ascii="Arial" w:hAnsi="Arial" w:cs="Arial"/>
                <w:lang w:val="es-CO"/>
              </w:rPr>
              <w:t>35.452.883</w:t>
            </w:r>
          </w:p>
        </w:tc>
        <w:tc>
          <w:tcPr>
            <w:tcW w:w="106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199CEF0" w14:textId="551B9691" w:rsidR="00EE65BF" w:rsidRPr="009B6D69" w:rsidRDefault="00EE65BF" w:rsidP="00F56BB5">
            <w:pPr>
              <w:spacing w:after="0" w:line="240" w:lineRule="auto"/>
              <w:jc w:val="both"/>
              <w:rPr>
                <w:rFonts w:ascii="Arial" w:hAnsi="Arial" w:cs="Arial"/>
                <w:lang w:val="es-CO"/>
              </w:rPr>
            </w:pPr>
            <w:r w:rsidRPr="009B6D69">
              <w:rPr>
                <w:rFonts w:ascii="Arial" w:hAnsi="Arial" w:cs="Arial"/>
                <w:lang w:val="es-CO"/>
              </w:rPr>
              <w:t>100.</w:t>
            </w:r>
            <w:r w:rsidR="00F56BB5">
              <w:rPr>
                <w:rFonts w:ascii="Arial" w:hAnsi="Arial" w:cs="Arial"/>
                <w:lang w:val="es-CO"/>
              </w:rPr>
              <w:t>41</w:t>
            </w:r>
            <w:r w:rsidRPr="009B6D69">
              <w:rPr>
                <w:rFonts w:ascii="Arial" w:hAnsi="Arial" w:cs="Arial"/>
                <w:lang w:val="es-CO"/>
              </w:rPr>
              <w:t>%</w:t>
            </w:r>
          </w:p>
        </w:tc>
      </w:tr>
      <w:tr w:rsidR="00EE65BF" w:rsidRPr="009B6D69" w14:paraId="26A04033" w14:textId="77777777" w:rsidTr="00ED24A8">
        <w:trPr>
          <w:trHeight w:val="20"/>
        </w:trPr>
        <w:tc>
          <w:tcPr>
            <w:tcW w:w="141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8EAA62" w14:textId="77777777" w:rsidR="00EE65BF" w:rsidRPr="009B6D69" w:rsidRDefault="00EE65BF" w:rsidP="00B25B54">
            <w:pPr>
              <w:spacing w:after="0" w:line="240" w:lineRule="auto"/>
              <w:jc w:val="both"/>
              <w:rPr>
                <w:rFonts w:ascii="Arial" w:hAnsi="Arial" w:cs="Arial"/>
                <w:lang w:val="es-CO"/>
              </w:rPr>
            </w:pPr>
            <w:r w:rsidRPr="009B6D69">
              <w:rPr>
                <w:rFonts w:ascii="Arial" w:hAnsi="Arial" w:cs="Arial"/>
                <w:bCs/>
              </w:rPr>
              <w:t>Recursos propios</w:t>
            </w:r>
          </w:p>
        </w:tc>
        <w:tc>
          <w:tcPr>
            <w:tcW w:w="16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B2B235A" w14:textId="48F26E3C" w:rsidR="00EE65BF" w:rsidRPr="009B6D69" w:rsidRDefault="00EE65BF" w:rsidP="0077423D">
            <w:pPr>
              <w:spacing w:after="0" w:line="240" w:lineRule="auto"/>
              <w:jc w:val="both"/>
              <w:rPr>
                <w:rFonts w:ascii="Arial" w:hAnsi="Arial" w:cs="Arial"/>
                <w:lang w:val="es-CO"/>
              </w:rPr>
            </w:pPr>
            <w:r w:rsidRPr="009B6D69">
              <w:rPr>
                <w:rFonts w:ascii="Arial" w:hAnsi="Arial" w:cs="Arial"/>
                <w:lang w:val="es-CO"/>
              </w:rPr>
              <w:t>$</w:t>
            </w:r>
            <w:r w:rsidR="00F56BB5">
              <w:rPr>
                <w:rFonts w:ascii="Arial" w:hAnsi="Arial" w:cs="Arial"/>
                <w:lang w:val="es-CO"/>
              </w:rPr>
              <w:t xml:space="preserve">   </w:t>
            </w:r>
            <w:r w:rsidR="0077423D">
              <w:rPr>
                <w:rFonts w:ascii="Arial" w:hAnsi="Arial" w:cs="Arial"/>
                <w:lang w:val="es-CO"/>
              </w:rPr>
              <w:t>5.20</w:t>
            </w:r>
            <w:r w:rsidR="00F56BB5">
              <w:rPr>
                <w:rFonts w:ascii="Arial" w:hAnsi="Arial" w:cs="Arial"/>
                <w:lang w:val="es-CO"/>
              </w:rPr>
              <w:t>0.000</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0F824EA" w14:textId="434BA262" w:rsidR="00EE65BF" w:rsidRPr="009B6D69" w:rsidRDefault="00EE65BF" w:rsidP="007E3B6D">
            <w:pPr>
              <w:spacing w:after="0" w:line="240" w:lineRule="auto"/>
              <w:jc w:val="both"/>
              <w:rPr>
                <w:rFonts w:ascii="Arial" w:hAnsi="Arial" w:cs="Arial"/>
                <w:lang w:val="es-CO"/>
              </w:rPr>
            </w:pPr>
            <w:r w:rsidRPr="009B6D69">
              <w:rPr>
                <w:rFonts w:ascii="Arial" w:hAnsi="Arial" w:cs="Arial"/>
                <w:lang w:val="es-CO"/>
              </w:rPr>
              <w:t>$</w:t>
            </w:r>
            <w:r w:rsidR="00F56BB5">
              <w:rPr>
                <w:rFonts w:ascii="Arial" w:hAnsi="Arial" w:cs="Arial"/>
                <w:lang w:val="es-CO"/>
              </w:rPr>
              <w:t xml:space="preserve">       </w:t>
            </w:r>
            <w:r w:rsidR="007E3B6D">
              <w:rPr>
                <w:rFonts w:ascii="Arial" w:hAnsi="Arial" w:cs="Arial"/>
                <w:lang w:val="es-CO"/>
              </w:rPr>
              <w:t>50.430</w:t>
            </w:r>
          </w:p>
        </w:tc>
        <w:tc>
          <w:tcPr>
            <w:tcW w:w="106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ACEA2C" w14:textId="671C43BD" w:rsidR="00EE65BF" w:rsidRPr="009B6D69" w:rsidRDefault="00F56BB5" w:rsidP="00327F04">
            <w:pPr>
              <w:spacing w:after="0" w:line="240" w:lineRule="auto"/>
              <w:jc w:val="both"/>
              <w:rPr>
                <w:rFonts w:ascii="Arial" w:hAnsi="Arial" w:cs="Arial"/>
                <w:lang w:val="es-CO"/>
              </w:rPr>
            </w:pPr>
            <w:r>
              <w:rPr>
                <w:rFonts w:ascii="Arial" w:hAnsi="Arial" w:cs="Arial"/>
                <w:lang w:val="es-CO"/>
              </w:rPr>
              <w:t xml:space="preserve">  </w:t>
            </w:r>
            <w:r w:rsidR="0077423D">
              <w:rPr>
                <w:rFonts w:ascii="Arial" w:hAnsi="Arial" w:cs="Arial"/>
                <w:lang w:val="es-CO"/>
              </w:rPr>
              <w:t xml:space="preserve"> </w:t>
            </w:r>
            <w:r w:rsidR="00327F04">
              <w:rPr>
                <w:rFonts w:ascii="Arial" w:hAnsi="Arial" w:cs="Arial"/>
                <w:lang w:val="es-CO"/>
              </w:rPr>
              <w:t>00.96</w:t>
            </w:r>
            <w:r w:rsidR="00EE65BF" w:rsidRPr="009B6D69">
              <w:rPr>
                <w:rFonts w:ascii="Arial" w:hAnsi="Arial" w:cs="Arial"/>
                <w:lang w:val="es-CO"/>
              </w:rPr>
              <w:t>%</w:t>
            </w:r>
          </w:p>
        </w:tc>
      </w:tr>
      <w:tr w:rsidR="00EE65BF" w:rsidRPr="009B6D69" w14:paraId="662610F4" w14:textId="77777777" w:rsidTr="00ED24A8">
        <w:trPr>
          <w:trHeight w:val="20"/>
        </w:trPr>
        <w:tc>
          <w:tcPr>
            <w:tcW w:w="141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CBB06D" w14:textId="77777777" w:rsidR="00EE65BF" w:rsidRPr="009B6D69" w:rsidRDefault="00EE65BF" w:rsidP="00B25B54">
            <w:pPr>
              <w:spacing w:after="0" w:line="240" w:lineRule="auto"/>
              <w:jc w:val="both"/>
              <w:rPr>
                <w:rFonts w:ascii="Arial" w:hAnsi="Arial" w:cs="Arial"/>
                <w:lang w:val="es-CO"/>
              </w:rPr>
            </w:pPr>
            <w:r w:rsidRPr="009B6D69">
              <w:rPr>
                <w:rFonts w:ascii="Arial" w:hAnsi="Arial" w:cs="Arial"/>
                <w:bCs/>
              </w:rPr>
              <w:t>Otros conceptos</w:t>
            </w:r>
          </w:p>
        </w:tc>
        <w:tc>
          <w:tcPr>
            <w:tcW w:w="16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3C45E0" w14:textId="36DD9261" w:rsidR="00EE65BF" w:rsidRPr="009B6D69" w:rsidRDefault="00EE65BF" w:rsidP="00037A28">
            <w:pPr>
              <w:spacing w:after="0" w:line="240" w:lineRule="auto"/>
              <w:jc w:val="both"/>
              <w:rPr>
                <w:rFonts w:ascii="Arial" w:hAnsi="Arial" w:cs="Arial"/>
                <w:lang w:val="es-CO"/>
              </w:rPr>
            </w:pPr>
            <w:r w:rsidRPr="009B6D69">
              <w:rPr>
                <w:rFonts w:ascii="Arial" w:hAnsi="Arial" w:cs="Arial"/>
                <w:lang w:val="es-CO"/>
              </w:rPr>
              <w:t xml:space="preserve">$ </w:t>
            </w:r>
            <w:r w:rsidR="00037A28">
              <w:rPr>
                <w:rFonts w:ascii="Arial" w:hAnsi="Arial" w:cs="Arial"/>
                <w:lang w:val="es-CO"/>
              </w:rPr>
              <w:t>63.298.641</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C517B03" w14:textId="745546FB" w:rsidR="00EE65BF" w:rsidRPr="009B6D69" w:rsidRDefault="00EE65BF" w:rsidP="00B033A5">
            <w:pPr>
              <w:spacing w:after="0" w:line="240" w:lineRule="auto"/>
              <w:jc w:val="both"/>
              <w:rPr>
                <w:rFonts w:ascii="Arial" w:hAnsi="Arial" w:cs="Arial"/>
                <w:lang w:val="es-CO"/>
              </w:rPr>
            </w:pPr>
            <w:r w:rsidRPr="009B6D69">
              <w:rPr>
                <w:rFonts w:ascii="Arial" w:hAnsi="Arial" w:cs="Arial"/>
                <w:lang w:val="es-CO"/>
              </w:rPr>
              <w:t xml:space="preserve">$ </w:t>
            </w:r>
            <w:r w:rsidR="00037A28">
              <w:rPr>
                <w:rFonts w:ascii="Arial" w:hAnsi="Arial" w:cs="Arial"/>
                <w:lang w:val="es-CO"/>
              </w:rPr>
              <w:t>66.</w:t>
            </w:r>
            <w:r w:rsidR="00B033A5">
              <w:rPr>
                <w:rFonts w:ascii="Arial" w:hAnsi="Arial" w:cs="Arial"/>
                <w:lang w:val="es-CO"/>
              </w:rPr>
              <w:t>466.938</w:t>
            </w:r>
          </w:p>
        </w:tc>
        <w:tc>
          <w:tcPr>
            <w:tcW w:w="106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CE91DBA" w14:textId="1FCA7B69" w:rsidR="00EE65BF" w:rsidRPr="009B6D69" w:rsidRDefault="00F56BB5" w:rsidP="00B25B54">
            <w:pPr>
              <w:spacing w:after="0" w:line="240" w:lineRule="auto"/>
              <w:jc w:val="both"/>
              <w:rPr>
                <w:rFonts w:ascii="Arial" w:hAnsi="Arial" w:cs="Arial"/>
                <w:lang w:val="es-CO"/>
              </w:rPr>
            </w:pPr>
            <w:r>
              <w:rPr>
                <w:rFonts w:ascii="Arial" w:hAnsi="Arial" w:cs="Arial"/>
                <w:lang w:val="es-CO"/>
              </w:rPr>
              <w:t>112.58</w:t>
            </w:r>
            <w:r w:rsidR="00EE65BF" w:rsidRPr="009B6D69">
              <w:rPr>
                <w:rFonts w:ascii="Arial" w:hAnsi="Arial" w:cs="Arial"/>
                <w:lang w:val="es-CO"/>
              </w:rPr>
              <w:t>%</w:t>
            </w:r>
          </w:p>
        </w:tc>
      </w:tr>
    </w:tbl>
    <w:p w14:paraId="5D655D2C" w14:textId="77777777" w:rsidR="004B3C50" w:rsidRPr="009B6D69" w:rsidRDefault="004B3C50" w:rsidP="00B25B54">
      <w:pPr>
        <w:jc w:val="both"/>
        <w:rPr>
          <w:rFonts w:ascii="Arial" w:hAnsi="Arial" w:cs="Arial"/>
        </w:rPr>
      </w:pPr>
    </w:p>
    <w:tbl>
      <w:tblPr>
        <w:tblW w:w="5000" w:type="pct"/>
        <w:tblLayout w:type="fixed"/>
        <w:tblCellMar>
          <w:left w:w="0" w:type="dxa"/>
          <w:right w:w="0" w:type="dxa"/>
        </w:tblCellMar>
        <w:tblLook w:val="0600" w:firstRow="0" w:lastRow="0" w:firstColumn="0" w:lastColumn="0" w:noHBand="1" w:noVBand="1"/>
      </w:tblPr>
      <w:tblGrid>
        <w:gridCol w:w="2467"/>
        <w:gridCol w:w="2878"/>
        <w:gridCol w:w="1644"/>
        <w:gridCol w:w="1829"/>
      </w:tblGrid>
      <w:tr w:rsidR="00890665" w:rsidRPr="009B6D69" w14:paraId="609AC9D3" w14:textId="77777777" w:rsidTr="00995911">
        <w:trPr>
          <w:trHeight w:val="20"/>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14B4367B" w14:textId="77777777" w:rsidR="00805636" w:rsidRPr="009B6D69" w:rsidRDefault="0056725E" w:rsidP="00B25B54">
            <w:pPr>
              <w:spacing w:after="0" w:line="240" w:lineRule="auto"/>
              <w:jc w:val="both"/>
              <w:rPr>
                <w:rFonts w:ascii="Arial" w:hAnsi="Arial" w:cs="Arial"/>
                <w:lang w:val="es-CO"/>
              </w:rPr>
            </w:pPr>
            <w:r w:rsidRPr="009B6D69">
              <w:rPr>
                <w:rFonts w:ascii="Arial" w:hAnsi="Arial" w:cs="Arial"/>
                <w:bCs/>
              </w:rPr>
              <w:t>GASTOS</w:t>
            </w:r>
          </w:p>
        </w:tc>
      </w:tr>
      <w:tr w:rsidR="0056725E" w:rsidRPr="009B6D69" w14:paraId="0054BB01" w14:textId="77777777" w:rsidTr="00ED24A8">
        <w:trPr>
          <w:trHeight w:val="20"/>
        </w:trPr>
        <w:tc>
          <w:tcPr>
            <w:tcW w:w="1399" w:type="pct"/>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hideMark/>
          </w:tcPr>
          <w:p w14:paraId="2D3D85E3" w14:textId="77777777" w:rsidR="00805636" w:rsidRPr="009B6D69" w:rsidRDefault="0056725E" w:rsidP="00B25B54">
            <w:pPr>
              <w:spacing w:after="0" w:line="240" w:lineRule="auto"/>
              <w:jc w:val="both"/>
              <w:rPr>
                <w:rFonts w:ascii="Arial" w:hAnsi="Arial" w:cs="Arial"/>
                <w:lang w:val="es-CO"/>
              </w:rPr>
            </w:pPr>
            <w:r w:rsidRPr="009B6D69">
              <w:rPr>
                <w:rFonts w:ascii="Arial" w:hAnsi="Arial" w:cs="Arial"/>
                <w:bCs/>
              </w:rPr>
              <w:t>CONCEPTO DEL GASTO</w:t>
            </w:r>
          </w:p>
        </w:tc>
        <w:tc>
          <w:tcPr>
            <w:tcW w:w="1632" w:type="pct"/>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hideMark/>
          </w:tcPr>
          <w:p w14:paraId="2C460DF6" w14:textId="77777777" w:rsidR="0056725E" w:rsidRPr="009B6D69" w:rsidRDefault="0056725E" w:rsidP="00B25B54">
            <w:pPr>
              <w:spacing w:after="0" w:line="240" w:lineRule="auto"/>
              <w:jc w:val="both"/>
              <w:rPr>
                <w:rFonts w:ascii="Arial" w:hAnsi="Arial" w:cs="Arial"/>
                <w:lang w:val="es-CO"/>
              </w:rPr>
            </w:pPr>
            <w:r w:rsidRPr="009B6D69">
              <w:rPr>
                <w:rFonts w:ascii="Arial" w:hAnsi="Arial" w:cs="Arial"/>
                <w:bCs/>
              </w:rPr>
              <w:t>VALOR PRESUPUESTADO</w:t>
            </w:r>
          </w:p>
          <w:p w14:paraId="16926E90" w14:textId="77777777" w:rsidR="00805636" w:rsidRPr="009B6D69" w:rsidRDefault="0056725E" w:rsidP="00B25B54">
            <w:pPr>
              <w:spacing w:after="0" w:line="240" w:lineRule="auto"/>
              <w:jc w:val="both"/>
              <w:rPr>
                <w:rFonts w:ascii="Arial" w:hAnsi="Arial" w:cs="Arial"/>
                <w:lang w:val="es-CO"/>
              </w:rPr>
            </w:pPr>
            <w:r w:rsidRPr="009B6D69">
              <w:rPr>
                <w:rFonts w:ascii="Arial" w:hAnsi="Arial" w:cs="Arial"/>
                <w:bCs/>
              </w:rPr>
              <w:t>(MILLONES DE $)</w:t>
            </w:r>
          </w:p>
        </w:tc>
        <w:tc>
          <w:tcPr>
            <w:tcW w:w="932" w:type="pct"/>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hideMark/>
          </w:tcPr>
          <w:p w14:paraId="0AA835C6" w14:textId="77777777" w:rsidR="0056725E" w:rsidRPr="009B6D69" w:rsidRDefault="0056725E" w:rsidP="00B25B54">
            <w:pPr>
              <w:spacing w:after="0" w:line="240" w:lineRule="auto"/>
              <w:jc w:val="both"/>
              <w:rPr>
                <w:rFonts w:ascii="Arial" w:hAnsi="Arial" w:cs="Arial"/>
                <w:lang w:val="es-CO"/>
              </w:rPr>
            </w:pPr>
            <w:r w:rsidRPr="009B6D69">
              <w:rPr>
                <w:rFonts w:ascii="Arial" w:hAnsi="Arial" w:cs="Arial"/>
                <w:bCs/>
              </w:rPr>
              <w:t>VALOR EJECUTADO</w:t>
            </w:r>
          </w:p>
          <w:p w14:paraId="7223ADE4" w14:textId="77777777" w:rsidR="00805636" w:rsidRPr="009B6D69" w:rsidRDefault="0056725E" w:rsidP="00B25B54">
            <w:pPr>
              <w:spacing w:after="0" w:line="240" w:lineRule="auto"/>
              <w:jc w:val="both"/>
              <w:rPr>
                <w:rFonts w:ascii="Arial" w:hAnsi="Arial" w:cs="Arial"/>
                <w:lang w:val="es-CO"/>
              </w:rPr>
            </w:pPr>
            <w:r w:rsidRPr="009B6D69">
              <w:rPr>
                <w:rFonts w:ascii="Arial" w:hAnsi="Arial" w:cs="Arial"/>
                <w:bCs/>
              </w:rPr>
              <w:t>(MILLONES DE $)</w:t>
            </w:r>
          </w:p>
        </w:tc>
        <w:tc>
          <w:tcPr>
            <w:tcW w:w="1037" w:type="pct"/>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hideMark/>
          </w:tcPr>
          <w:p w14:paraId="5DD2F02C" w14:textId="77777777" w:rsidR="00805636" w:rsidRPr="009B6D69" w:rsidRDefault="0056725E" w:rsidP="00B25B54">
            <w:pPr>
              <w:spacing w:after="0" w:line="240" w:lineRule="auto"/>
              <w:jc w:val="both"/>
              <w:rPr>
                <w:rFonts w:ascii="Arial" w:hAnsi="Arial" w:cs="Arial"/>
                <w:lang w:val="es-CO"/>
              </w:rPr>
            </w:pPr>
            <w:r w:rsidRPr="009B6D69">
              <w:rPr>
                <w:rFonts w:ascii="Arial" w:hAnsi="Arial" w:cs="Arial"/>
                <w:bCs/>
              </w:rPr>
              <w:t>PORCENTAJE DE EJECUCIÓN</w:t>
            </w:r>
          </w:p>
        </w:tc>
      </w:tr>
      <w:tr w:rsidR="0056725E" w:rsidRPr="009B6D69" w14:paraId="2B985DCF" w14:textId="77777777" w:rsidTr="0056725E">
        <w:trPr>
          <w:trHeight w:val="20"/>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96C1DF" w14:textId="1D4E66EA" w:rsidR="00805636" w:rsidRPr="009B6D69" w:rsidRDefault="00ED24A8" w:rsidP="00462C35">
            <w:pPr>
              <w:spacing w:after="0" w:line="240" w:lineRule="auto"/>
              <w:jc w:val="both"/>
              <w:rPr>
                <w:rFonts w:ascii="Arial" w:hAnsi="Arial" w:cs="Arial"/>
                <w:lang w:val="es-CO"/>
              </w:rPr>
            </w:pPr>
            <w:r w:rsidRPr="009B6D69">
              <w:rPr>
                <w:rFonts w:ascii="Arial" w:hAnsi="Arial" w:cs="Arial"/>
                <w:bCs/>
              </w:rPr>
              <w:t>Vigencia fiscal año</w:t>
            </w:r>
            <w:r w:rsidR="003B7090" w:rsidRPr="009B6D69">
              <w:rPr>
                <w:rFonts w:ascii="Arial" w:hAnsi="Arial" w:cs="Arial"/>
                <w:bCs/>
              </w:rPr>
              <w:t xml:space="preserve"> </w:t>
            </w:r>
            <w:r w:rsidR="003B7090" w:rsidRPr="009B6D69">
              <w:rPr>
                <w:rFonts w:ascii="Arial" w:hAnsi="Arial" w:cs="Arial"/>
                <w:bCs/>
                <w:u w:val="single"/>
              </w:rPr>
              <w:t>201</w:t>
            </w:r>
            <w:r w:rsidR="00462C35">
              <w:rPr>
                <w:rFonts w:ascii="Arial" w:hAnsi="Arial" w:cs="Arial"/>
                <w:bCs/>
                <w:u w:val="single"/>
              </w:rPr>
              <w:t>8</w:t>
            </w:r>
            <w:r w:rsidR="00890665" w:rsidRPr="009B6D69">
              <w:rPr>
                <w:rFonts w:ascii="Arial" w:hAnsi="Arial" w:cs="Arial"/>
                <w:bCs/>
              </w:rPr>
              <w:t xml:space="preserve"> comprendida entre el día  01 del mes 01 y el día 31 del mes 12</w:t>
            </w:r>
          </w:p>
        </w:tc>
      </w:tr>
      <w:tr w:rsidR="00EE65BF" w:rsidRPr="009B6D69" w14:paraId="30860DBA" w14:textId="77777777" w:rsidTr="00ED24A8">
        <w:trPr>
          <w:trHeight w:val="20"/>
        </w:trPr>
        <w:tc>
          <w:tcPr>
            <w:tcW w:w="13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538F3E" w14:textId="77777777" w:rsidR="00EE65BF" w:rsidRPr="009B6D69" w:rsidRDefault="00EE65BF" w:rsidP="00B25B54">
            <w:pPr>
              <w:spacing w:after="0" w:line="240" w:lineRule="auto"/>
              <w:jc w:val="both"/>
              <w:rPr>
                <w:rFonts w:ascii="Arial" w:hAnsi="Arial" w:cs="Arial"/>
                <w:lang w:val="es-CO"/>
              </w:rPr>
            </w:pPr>
            <w:r w:rsidRPr="009B6D69">
              <w:rPr>
                <w:rFonts w:ascii="Arial" w:hAnsi="Arial" w:cs="Arial"/>
                <w:bCs/>
              </w:rPr>
              <w:t>Funcionamiento</w:t>
            </w:r>
          </w:p>
        </w:tc>
        <w:tc>
          <w:tcPr>
            <w:tcW w:w="16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AAE41D" w14:textId="114B06C4" w:rsidR="00EE65BF" w:rsidRPr="009B6D69" w:rsidRDefault="00EE65BF" w:rsidP="00462C35">
            <w:pPr>
              <w:spacing w:after="0" w:line="240" w:lineRule="auto"/>
              <w:jc w:val="both"/>
              <w:rPr>
                <w:rFonts w:ascii="Arial" w:hAnsi="Arial" w:cs="Arial"/>
                <w:lang w:val="es-CO"/>
              </w:rPr>
            </w:pPr>
            <w:r w:rsidRPr="009B6D69">
              <w:rPr>
                <w:rFonts w:ascii="Arial" w:hAnsi="Arial" w:cs="Arial"/>
                <w:lang w:val="es-CO"/>
              </w:rPr>
              <w:t xml:space="preserve">$ </w:t>
            </w:r>
            <w:r w:rsidR="00462C35">
              <w:rPr>
                <w:rFonts w:ascii="Arial" w:hAnsi="Arial" w:cs="Arial"/>
                <w:lang w:val="es-CO"/>
              </w:rPr>
              <w:t>103.951.524</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DFDF4EB" w14:textId="27D057A3" w:rsidR="00EE65BF" w:rsidRPr="009B6D69" w:rsidRDefault="00EE65BF" w:rsidP="00462C35">
            <w:pPr>
              <w:spacing w:after="0" w:line="240" w:lineRule="auto"/>
              <w:jc w:val="both"/>
              <w:rPr>
                <w:rFonts w:ascii="Arial" w:hAnsi="Arial" w:cs="Arial"/>
                <w:lang w:val="es-CO"/>
              </w:rPr>
            </w:pPr>
            <w:r w:rsidRPr="009B6D69">
              <w:rPr>
                <w:rFonts w:ascii="Arial" w:hAnsi="Arial" w:cs="Arial"/>
                <w:lang w:val="es-CO"/>
              </w:rPr>
              <w:t xml:space="preserve">$ </w:t>
            </w:r>
            <w:r w:rsidR="00462C35">
              <w:rPr>
                <w:rFonts w:ascii="Arial" w:hAnsi="Arial" w:cs="Arial"/>
                <w:lang w:val="es-CO"/>
              </w:rPr>
              <w:t>26.297.195</w:t>
            </w:r>
          </w:p>
        </w:tc>
        <w:tc>
          <w:tcPr>
            <w:tcW w:w="10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2A9A0AE" w14:textId="79720198" w:rsidR="00EE65BF" w:rsidRPr="009B6D69" w:rsidRDefault="00462C35" w:rsidP="00B25B54">
            <w:pPr>
              <w:spacing w:after="0" w:line="240" w:lineRule="auto"/>
              <w:jc w:val="both"/>
              <w:rPr>
                <w:rFonts w:ascii="Arial" w:hAnsi="Arial" w:cs="Arial"/>
                <w:lang w:val="es-CO"/>
              </w:rPr>
            </w:pPr>
            <w:r>
              <w:rPr>
                <w:rFonts w:ascii="Arial" w:hAnsi="Arial" w:cs="Arial"/>
                <w:lang w:val="es-CO"/>
              </w:rPr>
              <w:t>25.30%</w:t>
            </w:r>
          </w:p>
        </w:tc>
      </w:tr>
      <w:tr w:rsidR="00EE65BF" w:rsidRPr="009B6D69" w14:paraId="7279F032" w14:textId="77777777" w:rsidTr="00ED24A8">
        <w:trPr>
          <w:trHeight w:val="20"/>
        </w:trPr>
        <w:tc>
          <w:tcPr>
            <w:tcW w:w="13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C95C3C" w14:textId="77777777" w:rsidR="00EE65BF" w:rsidRPr="009B6D69" w:rsidRDefault="00EE65BF" w:rsidP="00B25B54">
            <w:pPr>
              <w:spacing w:after="0" w:line="240" w:lineRule="auto"/>
              <w:jc w:val="both"/>
              <w:rPr>
                <w:rFonts w:ascii="Arial" w:hAnsi="Arial" w:cs="Arial"/>
                <w:lang w:val="es-CO"/>
              </w:rPr>
            </w:pPr>
            <w:r w:rsidRPr="009B6D69">
              <w:rPr>
                <w:rFonts w:ascii="Arial" w:hAnsi="Arial" w:cs="Arial"/>
                <w:bCs/>
              </w:rPr>
              <w:t>Inversión</w:t>
            </w:r>
          </w:p>
        </w:tc>
        <w:tc>
          <w:tcPr>
            <w:tcW w:w="16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4E41E19" w14:textId="77777777" w:rsidR="00EE65BF" w:rsidRPr="009B6D69" w:rsidRDefault="00EE65BF" w:rsidP="00B25B54">
            <w:pPr>
              <w:spacing w:after="0" w:line="240" w:lineRule="auto"/>
              <w:jc w:val="both"/>
              <w:rPr>
                <w:rFonts w:ascii="Arial" w:hAnsi="Arial" w:cs="Arial"/>
                <w:lang w:val="es-CO"/>
              </w:rPr>
            </w:pPr>
            <w:r w:rsidRPr="009B6D69">
              <w:rPr>
                <w:rFonts w:ascii="Arial" w:hAnsi="Arial" w:cs="Arial"/>
                <w:lang w:val="es-CO"/>
              </w:rPr>
              <w:t>$0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E6376AD" w14:textId="77777777" w:rsidR="00EE65BF" w:rsidRPr="009B6D69" w:rsidRDefault="00EE65BF" w:rsidP="00B25B54">
            <w:pPr>
              <w:spacing w:after="0" w:line="240" w:lineRule="auto"/>
              <w:jc w:val="both"/>
              <w:rPr>
                <w:rFonts w:ascii="Arial" w:hAnsi="Arial" w:cs="Arial"/>
                <w:lang w:val="es-CO"/>
              </w:rPr>
            </w:pPr>
            <w:r w:rsidRPr="009B6D69">
              <w:rPr>
                <w:rFonts w:ascii="Arial" w:hAnsi="Arial" w:cs="Arial"/>
                <w:lang w:val="es-CO"/>
              </w:rPr>
              <w:t>$0</w:t>
            </w:r>
          </w:p>
        </w:tc>
        <w:tc>
          <w:tcPr>
            <w:tcW w:w="10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8CCC3A2" w14:textId="77777777" w:rsidR="00EE65BF" w:rsidRPr="009B6D69" w:rsidRDefault="00EE65BF" w:rsidP="00B25B54">
            <w:pPr>
              <w:spacing w:after="0" w:line="240" w:lineRule="auto"/>
              <w:jc w:val="both"/>
              <w:rPr>
                <w:rFonts w:ascii="Arial" w:hAnsi="Arial" w:cs="Arial"/>
                <w:lang w:val="es-CO"/>
              </w:rPr>
            </w:pPr>
            <w:r w:rsidRPr="009B6D69">
              <w:rPr>
                <w:rFonts w:ascii="Arial" w:hAnsi="Arial" w:cs="Arial"/>
                <w:lang w:val="es-CO"/>
              </w:rPr>
              <w:t>0%</w:t>
            </w:r>
          </w:p>
        </w:tc>
      </w:tr>
      <w:tr w:rsidR="00EE65BF" w:rsidRPr="009B6D69" w14:paraId="74267D5E" w14:textId="77777777" w:rsidTr="00ED24A8">
        <w:trPr>
          <w:trHeight w:val="20"/>
        </w:trPr>
        <w:tc>
          <w:tcPr>
            <w:tcW w:w="13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09FE8" w14:textId="77777777" w:rsidR="00EE65BF" w:rsidRPr="009B6D69" w:rsidRDefault="00EE65BF" w:rsidP="00B25B54">
            <w:pPr>
              <w:spacing w:after="0" w:line="240" w:lineRule="auto"/>
              <w:jc w:val="both"/>
              <w:rPr>
                <w:rFonts w:ascii="Arial" w:hAnsi="Arial" w:cs="Arial"/>
                <w:lang w:val="es-CO"/>
              </w:rPr>
            </w:pPr>
            <w:r w:rsidRPr="009B6D69">
              <w:rPr>
                <w:rFonts w:ascii="Arial" w:hAnsi="Arial" w:cs="Arial"/>
                <w:bCs/>
              </w:rPr>
              <w:t>Otros conceptos</w:t>
            </w:r>
          </w:p>
        </w:tc>
        <w:tc>
          <w:tcPr>
            <w:tcW w:w="16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0356ED" w14:textId="77777777" w:rsidR="00EE65BF" w:rsidRPr="009B6D69" w:rsidRDefault="00EE65BF" w:rsidP="00B25B54">
            <w:pPr>
              <w:spacing w:after="0" w:line="240" w:lineRule="auto"/>
              <w:jc w:val="both"/>
              <w:rPr>
                <w:rFonts w:ascii="Arial" w:hAnsi="Arial" w:cs="Arial"/>
                <w:lang w:val="es-CO"/>
              </w:rPr>
            </w:pPr>
            <w:r w:rsidRPr="009B6D69">
              <w:rPr>
                <w:rFonts w:ascii="Arial" w:hAnsi="Arial" w:cs="Arial"/>
                <w:lang w:val="es-CO"/>
              </w:rPr>
              <w:t>$0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2AC587" w14:textId="77777777" w:rsidR="00EE65BF" w:rsidRPr="009B6D69" w:rsidRDefault="00EE65BF" w:rsidP="00B25B54">
            <w:pPr>
              <w:spacing w:after="0" w:line="240" w:lineRule="auto"/>
              <w:jc w:val="both"/>
              <w:rPr>
                <w:rFonts w:ascii="Arial" w:hAnsi="Arial" w:cs="Arial"/>
                <w:lang w:val="es-CO"/>
              </w:rPr>
            </w:pPr>
            <w:r w:rsidRPr="009B6D69">
              <w:rPr>
                <w:rFonts w:ascii="Arial" w:hAnsi="Arial" w:cs="Arial"/>
                <w:lang w:val="es-CO"/>
              </w:rPr>
              <w:t>$0</w:t>
            </w:r>
          </w:p>
        </w:tc>
        <w:tc>
          <w:tcPr>
            <w:tcW w:w="10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E8703B" w14:textId="77777777" w:rsidR="00EE65BF" w:rsidRPr="009B6D69" w:rsidRDefault="00EE65BF" w:rsidP="00B25B54">
            <w:pPr>
              <w:spacing w:after="0" w:line="240" w:lineRule="auto"/>
              <w:jc w:val="both"/>
              <w:rPr>
                <w:rFonts w:ascii="Arial" w:hAnsi="Arial" w:cs="Arial"/>
                <w:lang w:val="es-CO"/>
              </w:rPr>
            </w:pPr>
            <w:r w:rsidRPr="009B6D69">
              <w:rPr>
                <w:rFonts w:ascii="Arial" w:hAnsi="Arial" w:cs="Arial"/>
                <w:lang w:val="es-CO"/>
              </w:rPr>
              <w:t>0%</w:t>
            </w:r>
          </w:p>
        </w:tc>
      </w:tr>
    </w:tbl>
    <w:p w14:paraId="03A47B9C" w14:textId="77777777" w:rsidR="00E42E31" w:rsidRDefault="00E42E31" w:rsidP="00B25B54">
      <w:pPr>
        <w:jc w:val="both"/>
        <w:rPr>
          <w:rFonts w:ascii="Arial" w:hAnsi="Arial" w:cs="Arial"/>
          <w:bCs/>
          <w:iCs/>
        </w:rPr>
      </w:pPr>
    </w:p>
    <w:p w14:paraId="5826B7E8" w14:textId="77777777" w:rsidR="008F51AB" w:rsidRPr="009B6D69" w:rsidRDefault="008F51AB" w:rsidP="00B25B54">
      <w:pPr>
        <w:jc w:val="both"/>
        <w:rPr>
          <w:rFonts w:ascii="Arial" w:hAnsi="Arial" w:cs="Arial"/>
          <w:bCs/>
          <w:iCs/>
        </w:rPr>
      </w:pPr>
      <w:r w:rsidRPr="009B6D69">
        <w:rPr>
          <w:rFonts w:ascii="Arial" w:hAnsi="Arial" w:cs="Arial"/>
          <w:bCs/>
          <w:iCs/>
        </w:rPr>
        <w:lastRenderedPageBreak/>
        <w:t>Estos formatos</w:t>
      </w:r>
      <w:r w:rsidR="001D506D" w:rsidRPr="009B6D69">
        <w:rPr>
          <w:rFonts w:ascii="Arial" w:hAnsi="Arial" w:cs="Arial"/>
          <w:bCs/>
          <w:iCs/>
        </w:rPr>
        <w:t xml:space="preserve"> fueron elaborados</w:t>
      </w:r>
      <w:r w:rsidRPr="009B6D69">
        <w:rPr>
          <w:rFonts w:ascii="Arial" w:hAnsi="Arial" w:cs="Arial"/>
          <w:bCs/>
          <w:iCs/>
        </w:rPr>
        <w:t xml:space="preserve"> </w:t>
      </w:r>
      <w:r w:rsidR="001D506D" w:rsidRPr="009B6D69">
        <w:rPr>
          <w:rFonts w:ascii="Arial" w:hAnsi="Arial" w:cs="Arial"/>
          <w:bCs/>
          <w:iCs/>
        </w:rPr>
        <w:t xml:space="preserve">y certificados </w:t>
      </w:r>
      <w:r w:rsidRPr="009B6D69">
        <w:rPr>
          <w:rFonts w:ascii="Arial" w:hAnsi="Arial" w:cs="Arial"/>
          <w:bCs/>
          <w:iCs/>
        </w:rPr>
        <w:t xml:space="preserve">por el </w:t>
      </w:r>
      <w:r w:rsidR="001D506D" w:rsidRPr="009B6D69">
        <w:rPr>
          <w:rFonts w:ascii="Arial" w:hAnsi="Arial" w:cs="Arial"/>
          <w:bCs/>
          <w:iCs/>
        </w:rPr>
        <w:t xml:space="preserve"> contado</w:t>
      </w:r>
      <w:r w:rsidR="00444E3B" w:rsidRPr="009B6D69">
        <w:rPr>
          <w:rFonts w:ascii="Arial" w:hAnsi="Arial" w:cs="Arial"/>
          <w:bCs/>
          <w:iCs/>
        </w:rPr>
        <w:t>r</w:t>
      </w:r>
      <w:r w:rsidR="001D506D" w:rsidRPr="009B6D69">
        <w:rPr>
          <w:rFonts w:ascii="Arial" w:hAnsi="Arial" w:cs="Arial"/>
          <w:bCs/>
          <w:iCs/>
        </w:rPr>
        <w:t xml:space="preserve"> y</w:t>
      </w:r>
      <w:r w:rsidRPr="009B6D69">
        <w:rPr>
          <w:rFonts w:ascii="Arial" w:hAnsi="Arial" w:cs="Arial"/>
          <w:bCs/>
          <w:iCs/>
        </w:rPr>
        <w:t xml:space="preserve"> son tomadas fielmente de los libros contables.</w:t>
      </w:r>
    </w:p>
    <w:p w14:paraId="606A2DE0" w14:textId="0EEC4489" w:rsidR="001D506D" w:rsidRPr="009B6D69" w:rsidRDefault="001D506D" w:rsidP="00B25B54">
      <w:pPr>
        <w:jc w:val="both"/>
        <w:rPr>
          <w:rFonts w:ascii="Arial" w:hAnsi="Arial" w:cs="Arial"/>
          <w:bCs/>
          <w:iCs/>
        </w:rPr>
      </w:pPr>
      <w:r w:rsidRPr="009B6D69">
        <w:rPr>
          <w:rFonts w:ascii="Arial" w:hAnsi="Arial" w:cs="Arial"/>
          <w:bCs/>
          <w:iCs/>
        </w:rPr>
        <w:t>Para aclaraciones a que haya lugar, el nombre de</w:t>
      </w:r>
      <w:r w:rsidR="009E09B4">
        <w:rPr>
          <w:rFonts w:ascii="Arial" w:hAnsi="Arial" w:cs="Arial"/>
          <w:bCs/>
          <w:iCs/>
        </w:rPr>
        <w:t xml:space="preserve"> </w:t>
      </w:r>
      <w:r w:rsidRPr="009B6D69">
        <w:rPr>
          <w:rFonts w:ascii="Arial" w:hAnsi="Arial" w:cs="Arial"/>
          <w:bCs/>
          <w:iCs/>
        </w:rPr>
        <w:t>l</w:t>
      </w:r>
      <w:r w:rsidR="009E09B4">
        <w:rPr>
          <w:rFonts w:ascii="Arial" w:hAnsi="Arial" w:cs="Arial"/>
          <w:bCs/>
          <w:iCs/>
        </w:rPr>
        <w:t>a</w:t>
      </w:r>
      <w:r w:rsidRPr="009B6D69">
        <w:rPr>
          <w:rFonts w:ascii="Arial" w:hAnsi="Arial" w:cs="Arial"/>
          <w:bCs/>
          <w:iCs/>
        </w:rPr>
        <w:t xml:space="preserve"> contador</w:t>
      </w:r>
      <w:r w:rsidR="009E09B4">
        <w:rPr>
          <w:rFonts w:ascii="Arial" w:hAnsi="Arial" w:cs="Arial"/>
          <w:bCs/>
          <w:iCs/>
        </w:rPr>
        <w:t>a</w:t>
      </w:r>
      <w:r w:rsidRPr="009B6D69">
        <w:rPr>
          <w:rFonts w:ascii="Arial" w:hAnsi="Arial" w:cs="Arial"/>
          <w:bCs/>
          <w:iCs/>
        </w:rPr>
        <w:t xml:space="preserve"> es: </w:t>
      </w:r>
      <w:r w:rsidR="009E09B4">
        <w:rPr>
          <w:rFonts w:ascii="Arial" w:hAnsi="Arial" w:cs="Arial"/>
          <w:bCs/>
          <w:iCs/>
        </w:rPr>
        <w:t>DIOSELINA HENAO  ZAPATA</w:t>
      </w:r>
      <w:r w:rsidRPr="009B6D69">
        <w:rPr>
          <w:rFonts w:ascii="Arial" w:hAnsi="Arial" w:cs="Arial"/>
          <w:bCs/>
          <w:iCs/>
        </w:rPr>
        <w:t xml:space="preserve">, contador público de más de </w:t>
      </w:r>
      <w:r w:rsidR="008411A5">
        <w:rPr>
          <w:rFonts w:ascii="Arial" w:hAnsi="Arial" w:cs="Arial"/>
          <w:bCs/>
          <w:iCs/>
        </w:rPr>
        <w:t>3</w:t>
      </w:r>
      <w:r w:rsidRPr="009B6D69">
        <w:rPr>
          <w:rFonts w:ascii="Arial" w:hAnsi="Arial" w:cs="Arial"/>
          <w:bCs/>
          <w:iCs/>
        </w:rPr>
        <w:t xml:space="preserve"> instituciones educativas de la ciudad. Oficina ubicada en </w:t>
      </w:r>
      <w:r w:rsidR="003519E9">
        <w:rPr>
          <w:rFonts w:ascii="Arial" w:hAnsi="Arial" w:cs="Arial"/>
          <w:bCs/>
          <w:iCs/>
        </w:rPr>
        <w:t>Medellín</w:t>
      </w:r>
      <w:bookmarkStart w:id="0" w:name="_GoBack"/>
      <w:bookmarkEnd w:id="0"/>
      <w:r w:rsidR="008411A5">
        <w:rPr>
          <w:rFonts w:ascii="Arial" w:hAnsi="Arial" w:cs="Arial"/>
          <w:bCs/>
          <w:iCs/>
        </w:rPr>
        <w:t xml:space="preserve">. </w:t>
      </w:r>
      <w:r w:rsidR="00444E3B" w:rsidRPr="009B6D69">
        <w:rPr>
          <w:rFonts w:ascii="Arial" w:hAnsi="Arial" w:cs="Arial"/>
          <w:bCs/>
          <w:iCs/>
        </w:rPr>
        <w:t xml:space="preserve">Sus honorarios fueron pactados en $ </w:t>
      </w:r>
      <w:r w:rsidR="008411A5">
        <w:rPr>
          <w:rFonts w:ascii="Arial" w:hAnsi="Arial" w:cs="Arial"/>
          <w:bCs/>
          <w:iCs/>
        </w:rPr>
        <w:t>625.000</w:t>
      </w:r>
      <w:r w:rsidR="00444E3B" w:rsidRPr="009B6D69">
        <w:rPr>
          <w:rFonts w:ascii="Arial" w:hAnsi="Arial" w:cs="Arial"/>
          <w:bCs/>
          <w:iCs/>
        </w:rPr>
        <w:t xml:space="preserve"> mensuales, es decir $ </w:t>
      </w:r>
      <w:r w:rsidR="008411A5">
        <w:rPr>
          <w:rFonts w:ascii="Arial" w:hAnsi="Arial" w:cs="Arial"/>
          <w:bCs/>
          <w:iCs/>
        </w:rPr>
        <w:t>1.875.000</w:t>
      </w:r>
      <w:r w:rsidR="00444E3B" w:rsidRPr="009B6D69">
        <w:rPr>
          <w:rFonts w:ascii="Arial" w:hAnsi="Arial" w:cs="Arial"/>
          <w:bCs/>
          <w:iCs/>
        </w:rPr>
        <w:t xml:space="preserve"> trimestrales.</w:t>
      </w:r>
    </w:p>
    <w:p w14:paraId="646EC81C" w14:textId="77777777" w:rsidR="004B3C50" w:rsidRPr="00E42E31" w:rsidRDefault="004B3C50" w:rsidP="001468D2">
      <w:pPr>
        <w:pStyle w:val="Subttulo"/>
        <w:numPr>
          <w:ilvl w:val="0"/>
          <w:numId w:val="40"/>
        </w:numPr>
        <w:rPr>
          <w:rStyle w:val="Ttulodellibro"/>
          <w:rFonts w:ascii="Arial" w:eastAsia="Calibri" w:hAnsi="Arial" w:cs="Arial"/>
          <w:b/>
          <w:szCs w:val="22"/>
        </w:rPr>
      </w:pPr>
      <w:r w:rsidRPr="00E42E31">
        <w:rPr>
          <w:rStyle w:val="Ttulodellibro"/>
          <w:rFonts w:ascii="Arial" w:eastAsia="Calibri" w:hAnsi="Arial" w:cs="Arial"/>
          <w:b/>
          <w:szCs w:val="22"/>
        </w:rPr>
        <w:t>CONTRATACIÓN</w:t>
      </w:r>
    </w:p>
    <w:p w14:paraId="08FFBCEE" w14:textId="77777777" w:rsidR="004B3C50" w:rsidRPr="009B6D69" w:rsidRDefault="004B3C50" w:rsidP="00B25B54">
      <w:pPr>
        <w:ind w:left="708"/>
        <w:jc w:val="both"/>
        <w:rPr>
          <w:rStyle w:val="Ttulodellibro"/>
          <w:rFonts w:ascii="Arial" w:hAnsi="Arial" w:cs="Arial"/>
          <w:b w:val="0"/>
        </w:rPr>
      </w:pPr>
      <w:r w:rsidRPr="009B6D69">
        <w:rPr>
          <w:rFonts w:ascii="Arial" w:hAnsi="Arial" w:cs="Arial"/>
        </w:rPr>
        <w:t>Relacione por cada una de las vigencias fiscales cubiertas por el período entre la fecha de inicio de la gestión y fecha de retiro o ratificación, el número de contratos en proceso y ejecutados de acuerdo con los objetos contractuales (prestación de servicios, adquisición de bienes, suministro, mantenimiento, asesorías, consultorías, concesiones, fiducias, etc.) y modalidades de contratación (no incluir los de obra pública ni reserva).</w:t>
      </w:r>
      <w:r w:rsidRPr="009B6D69">
        <w:rPr>
          <w:rStyle w:val="Ttulodellibro"/>
          <w:rFonts w:ascii="Arial" w:hAnsi="Arial" w:cs="Arial"/>
          <w:b w:val="0"/>
        </w:rPr>
        <w:t xml:space="preserve"> </w:t>
      </w:r>
    </w:p>
    <w:tbl>
      <w:tblPr>
        <w:tblW w:w="5000" w:type="pct"/>
        <w:tblLayout w:type="fixed"/>
        <w:tblCellMar>
          <w:left w:w="0" w:type="dxa"/>
          <w:right w:w="0" w:type="dxa"/>
        </w:tblCellMar>
        <w:tblLook w:val="0600" w:firstRow="0" w:lastRow="0" w:firstColumn="0" w:lastColumn="0" w:noHBand="1" w:noVBand="1"/>
      </w:tblPr>
      <w:tblGrid>
        <w:gridCol w:w="2467"/>
        <w:gridCol w:w="2192"/>
        <w:gridCol w:w="1233"/>
        <w:gridCol w:w="1466"/>
        <w:gridCol w:w="1460"/>
      </w:tblGrid>
      <w:tr w:rsidR="00890665" w:rsidRPr="009B6D69" w14:paraId="60404080" w14:textId="77777777" w:rsidTr="00763D8E">
        <w:trPr>
          <w:trHeight w:val="20"/>
        </w:trPr>
        <w:tc>
          <w:tcPr>
            <w:tcW w:w="1399" w:type="pct"/>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55FFB95F" w14:textId="77777777" w:rsidR="00805636" w:rsidRPr="009B6D69" w:rsidRDefault="008F51AB" w:rsidP="00B25B54">
            <w:pPr>
              <w:spacing w:after="0" w:line="240" w:lineRule="auto"/>
              <w:jc w:val="both"/>
              <w:rPr>
                <w:rFonts w:ascii="Arial" w:hAnsi="Arial" w:cs="Arial"/>
                <w:bCs/>
                <w:smallCaps/>
                <w:spacing w:val="5"/>
                <w:lang w:val="es-CO"/>
              </w:rPr>
            </w:pPr>
            <w:r w:rsidRPr="009B6D69">
              <w:rPr>
                <w:rFonts w:ascii="Arial" w:hAnsi="Arial" w:cs="Arial"/>
                <w:bCs/>
                <w:smallCaps/>
                <w:spacing w:val="5"/>
              </w:rPr>
              <w:t>MODALIDAD DE CONTRATACION</w:t>
            </w:r>
          </w:p>
        </w:tc>
        <w:tc>
          <w:tcPr>
            <w:tcW w:w="1243" w:type="pct"/>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4E775338" w14:textId="77777777" w:rsidR="00805636" w:rsidRPr="009B6D69" w:rsidRDefault="008F51AB" w:rsidP="00B25B54">
            <w:pPr>
              <w:spacing w:after="0" w:line="240" w:lineRule="auto"/>
              <w:jc w:val="both"/>
              <w:rPr>
                <w:rFonts w:ascii="Arial" w:hAnsi="Arial" w:cs="Arial"/>
                <w:bCs/>
                <w:smallCaps/>
                <w:spacing w:val="5"/>
                <w:lang w:val="es-CO"/>
              </w:rPr>
            </w:pPr>
            <w:r w:rsidRPr="009B6D69">
              <w:rPr>
                <w:rFonts w:ascii="Arial" w:hAnsi="Arial" w:cs="Arial"/>
                <w:bCs/>
                <w:smallCaps/>
                <w:spacing w:val="5"/>
              </w:rPr>
              <w:t>OBJETOS CONTRACTUALES</w:t>
            </w:r>
          </w:p>
        </w:tc>
        <w:tc>
          <w:tcPr>
            <w:tcW w:w="699" w:type="pct"/>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52C05FCA" w14:textId="77777777" w:rsidR="00805636" w:rsidRPr="009B6D69" w:rsidRDefault="008F51AB" w:rsidP="00B25B54">
            <w:pPr>
              <w:spacing w:after="0" w:line="240" w:lineRule="auto"/>
              <w:jc w:val="both"/>
              <w:rPr>
                <w:rFonts w:ascii="Arial" w:hAnsi="Arial" w:cs="Arial"/>
                <w:bCs/>
                <w:smallCaps/>
                <w:spacing w:val="5"/>
                <w:lang w:val="es-CO"/>
              </w:rPr>
            </w:pPr>
            <w:r w:rsidRPr="009B6D69">
              <w:rPr>
                <w:rFonts w:ascii="Arial" w:hAnsi="Arial" w:cs="Arial"/>
                <w:bCs/>
                <w:smallCaps/>
                <w:spacing w:val="5"/>
              </w:rPr>
              <w:t>NUMERO DE CONTRATOS EN PROCESO</w:t>
            </w:r>
          </w:p>
        </w:tc>
        <w:tc>
          <w:tcPr>
            <w:tcW w:w="831" w:type="pct"/>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3927970F" w14:textId="77777777" w:rsidR="00805636" w:rsidRPr="009B6D69" w:rsidRDefault="008F51AB" w:rsidP="00B25B54">
            <w:pPr>
              <w:spacing w:after="0" w:line="240" w:lineRule="auto"/>
              <w:jc w:val="both"/>
              <w:rPr>
                <w:rFonts w:ascii="Arial" w:hAnsi="Arial" w:cs="Arial"/>
                <w:bCs/>
                <w:smallCaps/>
                <w:spacing w:val="5"/>
                <w:lang w:val="es-CO"/>
              </w:rPr>
            </w:pPr>
            <w:r w:rsidRPr="009B6D69">
              <w:rPr>
                <w:rFonts w:ascii="Arial" w:hAnsi="Arial" w:cs="Arial"/>
                <w:bCs/>
                <w:smallCaps/>
                <w:spacing w:val="5"/>
              </w:rPr>
              <w:t>NUMERO DE CONTRATOS EJECUTADOS</w:t>
            </w:r>
          </w:p>
        </w:tc>
        <w:tc>
          <w:tcPr>
            <w:tcW w:w="828" w:type="pct"/>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3EDAE9A6" w14:textId="77777777" w:rsidR="008F51AB" w:rsidRPr="009B6D69" w:rsidRDefault="008F51AB" w:rsidP="00B25B54">
            <w:pPr>
              <w:spacing w:after="0" w:line="240" w:lineRule="auto"/>
              <w:jc w:val="both"/>
              <w:rPr>
                <w:rFonts w:ascii="Arial" w:hAnsi="Arial" w:cs="Arial"/>
                <w:bCs/>
                <w:smallCaps/>
                <w:spacing w:val="5"/>
                <w:lang w:val="es-CO"/>
              </w:rPr>
            </w:pPr>
            <w:r w:rsidRPr="009B6D69">
              <w:rPr>
                <w:rFonts w:ascii="Arial" w:hAnsi="Arial" w:cs="Arial"/>
                <w:bCs/>
                <w:smallCaps/>
                <w:spacing w:val="5"/>
              </w:rPr>
              <w:t>VALOR TOTAL</w:t>
            </w:r>
          </w:p>
          <w:p w14:paraId="6F425EEB" w14:textId="77777777" w:rsidR="00805636" w:rsidRPr="009B6D69" w:rsidRDefault="008F51AB" w:rsidP="00B25B54">
            <w:pPr>
              <w:spacing w:after="0" w:line="240" w:lineRule="auto"/>
              <w:jc w:val="both"/>
              <w:rPr>
                <w:rFonts w:ascii="Arial" w:hAnsi="Arial" w:cs="Arial"/>
                <w:bCs/>
                <w:smallCaps/>
                <w:spacing w:val="5"/>
                <w:lang w:val="es-CO"/>
              </w:rPr>
            </w:pPr>
            <w:r w:rsidRPr="009B6D69">
              <w:rPr>
                <w:rFonts w:ascii="Arial" w:hAnsi="Arial" w:cs="Arial"/>
                <w:bCs/>
                <w:smallCaps/>
                <w:spacing w:val="5"/>
              </w:rPr>
              <w:t>(MILLONES DE PESOS)</w:t>
            </w:r>
          </w:p>
        </w:tc>
      </w:tr>
      <w:tr w:rsidR="008F51AB" w:rsidRPr="009B6D69" w14:paraId="7A6AEE95" w14:textId="77777777" w:rsidTr="00A717C3">
        <w:trPr>
          <w:trHeight w:val="20"/>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F75454" w14:textId="47F79E36" w:rsidR="00805636" w:rsidRPr="009B6D69" w:rsidRDefault="00890665" w:rsidP="00B25B54">
            <w:pPr>
              <w:spacing w:after="0" w:line="240" w:lineRule="auto"/>
              <w:jc w:val="both"/>
              <w:rPr>
                <w:rFonts w:ascii="Arial" w:hAnsi="Arial" w:cs="Arial"/>
                <w:bCs/>
                <w:smallCaps/>
                <w:spacing w:val="5"/>
                <w:lang w:val="es-CO"/>
              </w:rPr>
            </w:pPr>
            <w:r w:rsidRPr="009B6D69">
              <w:rPr>
                <w:rFonts w:ascii="Arial" w:hAnsi="Arial" w:cs="Arial"/>
                <w:bCs/>
                <w:smallCaps/>
                <w:spacing w:val="5"/>
              </w:rPr>
              <w:t xml:space="preserve">Vigencia fiscal año </w:t>
            </w:r>
            <w:r w:rsidR="006414D9" w:rsidRPr="009B6D69">
              <w:rPr>
                <w:rFonts w:ascii="Arial" w:hAnsi="Arial" w:cs="Arial"/>
                <w:bCs/>
                <w:smallCaps/>
                <w:spacing w:val="5"/>
                <w:u w:val="single"/>
              </w:rPr>
              <w:t>201</w:t>
            </w:r>
            <w:r w:rsidR="009E09B4">
              <w:rPr>
                <w:rFonts w:ascii="Arial" w:hAnsi="Arial" w:cs="Arial"/>
                <w:bCs/>
                <w:smallCaps/>
                <w:spacing w:val="5"/>
                <w:u w:val="single"/>
              </w:rPr>
              <w:t>8</w:t>
            </w:r>
            <w:r w:rsidRPr="009B6D69">
              <w:rPr>
                <w:rFonts w:ascii="Arial" w:hAnsi="Arial" w:cs="Arial"/>
                <w:bCs/>
                <w:smallCaps/>
                <w:spacing w:val="5"/>
              </w:rPr>
              <w:t xml:space="preserve"> comprendida entre el día  01 del mes 0</w:t>
            </w:r>
            <w:r w:rsidR="00645A39" w:rsidRPr="009B6D69">
              <w:rPr>
                <w:rFonts w:ascii="Arial" w:hAnsi="Arial" w:cs="Arial"/>
                <w:bCs/>
                <w:smallCaps/>
                <w:spacing w:val="5"/>
              </w:rPr>
              <w:t>4</w:t>
            </w:r>
            <w:r w:rsidRPr="009B6D69">
              <w:rPr>
                <w:rFonts w:ascii="Arial" w:hAnsi="Arial" w:cs="Arial"/>
                <w:bCs/>
                <w:smallCaps/>
                <w:spacing w:val="5"/>
              </w:rPr>
              <w:t xml:space="preserve"> y el día 31 del mes 12</w:t>
            </w:r>
          </w:p>
        </w:tc>
      </w:tr>
      <w:tr w:rsidR="00A717C3" w:rsidRPr="009B6D69" w14:paraId="02C530D1" w14:textId="77777777" w:rsidTr="00763D8E">
        <w:trPr>
          <w:trHeight w:val="20"/>
        </w:trPr>
        <w:tc>
          <w:tcPr>
            <w:tcW w:w="13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4FC2B0" w14:textId="77777777" w:rsidR="00805636" w:rsidRPr="009B6D69" w:rsidRDefault="00A717C3" w:rsidP="00B25B54">
            <w:pPr>
              <w:spacing w:after="0" w:line="240" w:lineRule="auto"/>
              <w:jc w:val="both"/>
              <w:rPr>
                <w:rFonts w:ascii="Arial" w:hAnsi="Arial" w:cs="Arial"/>
                <w:bCs/>
                <w:smallCaps/>
                <w:spacing w:val="5"/>
                <w:lang w:val="es-CO"/>
              </w:rPr>
            </w:pPr>
            <w:r w:rsidRPr="009B6D69">
              <w:rPr>
                <w:rFonts w:ascii="Arial" w:hAnsi="Arial" w:cs="Arial"/>
                <w:bCs/>
                <w:smallCaps/>
                <w:spacing w:val="5"/>
              </w:rPr>
              <w:t>Contratación Directa</w:t>
            </w:r>
          </w:p>
        </w:tc>
        <w:tc>
          <w:tcPr>
            <w:tcW w:w="124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ECBDD1" w14:textId="77777777" w:rsidR="008F51AB" w:rsidRPr="009B6D69" w:rsidRDefault="008F51AB" w:rsidP="00B25B54">
            <w:pPr>
              <w:spacing w:after="0" w:line="240" w:lineRule="auto"/>
              <w:jc w:val="both"/>
              <w:rPr>
                <w:rFonts w:ascii="Arial" w:hAnsi="Arial" w:cs="Arial"/>
                <w:bCs/>
                <w:smallCaps/>
                <w:spacing w:val="5"/>
                <w:lang w:val="es-CO"/>
              </w:rPr>
            </w:pPr>
          </w:p>
        </w:tc>
        <w:tc>
          <w:tcPr>
            <w:tcW w:w="6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3AD9B5" w14:textId="77777777" w:rsidR="008F51AB" w:rsidRPr="009B6D69" w:rsidRDefault="008F51AB" w:rsidP="00B25B54">
            <w:pPr>
              <w:spacing w:after="0" w:line="240" w:lineRule="auto"/>
              <w:jc w:val="both"/>
              <w:rPr>
                <w:rFonts w:ascii="Arial" w:hAnsi="Arial" w:cs="Arial"/>
                <w:bCs/>
                <w:smallCaps/>
                <w:spacing w:val="5"/>
                <w:lang w:val="es-CO"/>
              </w:rPr>
            </w:pPr>
          </w:p>
        </w:tc>
        <w:tc>
          <w:tcPr>
            <w:tcW w:w="8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BEEC57" w14:textId="77777777" w:rsidR="008F51AB" w:rsidRPr="009B6D69" w:rsidRDefault="008F51AB" w:rsidP="00B25B54">
            <w:pPr>
              <w:spacing w:after="0" w:line="240" w:lineRule="auto"/>
              <w:jc w:val="both"/>
              <w:rPr>
                <w:rFonts w:ascii="Arial" w:hAnsi="Arial" w:cs="Arial"/>
                <w:bCs/>
                <w:smallCaps/>
                <w:spacing w:val="5"/>
                <w:lang w:val="es-CO"/>
              </w:rPr>
            </w:pPr>
          </w:p>
        </w:tc>
        <w:tc>
          <w:tcPr>
            <w:tcW w:w="8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7D9B8D" w14:textId="77777777" w:rsidR="008F51AB" w:rsidRPr="009B6D69" w:rsidRDefault="008F51AB" w:rsidP="00B25B54">
            <w:pPr>
              <w:spacing w:after="0" w:line="240" w:lineRule="auto"/>
              <w:jc w:val="both"/>
              <w:rPr>
                <w:rFonts w:ascii="Arial" w:hAnsi="Arial" w:cs="Arial"/>
                <w:bCs/>
                <w:smallCaps/>
                <w:spacing w:val="5"/>
                <w:lang w:val="es-CO"/>
              </w:rPr>
            </w:pPr>
          </w:p>
        </w:tc>
      </w:tr>
      <w:tr w:rsidR="00A717C3" w:rsidRPr="009B6D69" w14:paraId="65CA5DE0" w14:textId="77777777" w:rsidTr="00763D8E">
        <w:trPr>
          <w:trHeight w:val="20"/>
        </w:trPr>
        <w:tc>
          <w:tcPr>
            <w:tcW w:w="13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EE6511" w14:textId="77777777" w:rsidR="008F51AB" w:rsidRPr="009B6D69" w:rsidRDefault="00645A39" w:rsidP="00B25B54">
            <w:pPr>
              <w:spacing w:after="0" w:line="240" w:lineRule="auto"/>
              <w:jc w:val="both"/>
              <w:rPr>
                <w:rFonts w:ascii="Arial" w:hAnsi="Arial" w:cs="Arial"/>
                <w:bCs/>
                <w:smallCaps/>
                <w:spacing w:val="5"/>
                <w:lang w:val="es-CO"/>
              </w:rPr>
            </w:pPr>
            <w:r w:rsidRPr="009B6D69">
              <w:rPr>
                <w:rFonts w:ascii="Arial" w:hAnsi="Arial" w:cs="Arial"/>
                <w:bCs/>
                <w:smallCaps/>
                <w:spacing w:val="5"/>
                <w:lang w:val="es-CO"/>
              </w:rPr>
              <w:t>Contador</w:t>
            </w:r>
          </w:p>
        </w:tc>
        <w:tc>
          <w:tcPr>
            <w:tcW w:w="124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A81E4A" w14:textId="77777777" w:rsidR="00805636" w:rsidRPr="009B6D69" w:rsidRDefault="00A717C3" w:rsidP="00B25B54">
            <w:pPr>
              <w:spacing w:after="0" w:line="240" w:lineRule="auto"/>
              <w:jc w:val="both"/>
              <w:rPr>
                <w:rFonts w:ascii="Arial" w:hAnsi="Arial" w:cs="Arial"/>
                <w:bCs/>
                <w:smallCaps/>
                <w:spacing w:val="5"/>
                <w:lang w:val="es-CO"/>
              </w:rPr>
            </w:pPr>
            <w:r w:rsidRPr="009B6D69">
              <w:rPr>
                <w:rFonts w:ascii="Arial" w:hAnsi="Arial" w:cs="Arial"/>
                <w:bCs/>
                <w:smallCaps/>
                <w:spacing w:val="5"/>
              </w:rPr>
              <w:t>Prestación de servicios</w:t>
            </w:r>
          </w:p>
        </w:tc>
        <w:tc>
          <w:tcPr>
            <w:tcW w:w="6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99EB095" w14:textId="0474ACF4" w:rsidR="008F51AB" w:rsidRPr="009B6D69" w:rsidRDefault="008F51AB" w:rsidP="00B25B54">
            <w:pPr>
              <w:spacing w:after="0" w:line="240" w:lineRule="auto"/>
              <w:jc w:val="both"/>
              <w:rPr>
                <w:rFonts w:ascii="Arial" w:hAnsi="Arial" w:cs="Arial"/>
                <w:bCs/>
                <w:smallCaps/>
                <w:spacing w:val="5"/>
                <w:lang w:val="es-CO"/>
              </w:rPr>
            </w:pPr>
          </w:p>
        </w:tc>
        <w:tc>
          <w:tcPr>
            <w:tcW w:w="8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E92AB4" w14:textId="77777777" w:rsidR="00805636" w:rsidRPr="009B6D69" w:rsidRDefault="006414D9" w:rsidP="00B25B54">
            <w:pPr>
              <w:spacing w:after="0" w:line="240" w:lineRule="auto"/>
              <w:jc w:val="both"/>
              <w:rPr>
                <w:rFonts w:ascii="Arial" w:hAnsi="Arial" w:cs="Arial"/>
                <w:bCs/>
                <w:smallCaps/>
                <w:spacing w:val="5"/>
                <w:lang w:val="es-CO"/>
              </w:rPr>
            </w:pPr>
            <w:r w:rsidRPr="009B6D69">
              <w:rPr>
                <w:rFonts w:ascii="Arial" w:hAnsi="Arial" w:cs="Arial"/>
                <w:bCs/>
                <w:smallCaps/>
                <w:spacing w:val="5"/>
                <w:lang w:val="es-CO"/>
              </w:rPr>
              <w:t>01</w:t>
            </w:r>
          </w:p>
        </w:tc>
        <w:tc>
          <w:tcPr>
            <w:tcW w:w="8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7182EDB" w14:textId="41DE662D" w:rsidR="00805636" w:rsidRPr="009B6D69" w:rsidRDefault="006414D9" w:rsidP="009E09B4">
            <w:pPr>
              <w:spacing w:after="0" w:line="240" w:lineRule="auto"/>
              <w:jc w:val="both"/>
              <w:rPr>
                <w:rFonts w:ascii="Arial" w:hAnsi="Arial" w:cs="Arial"/>
                <w:bCs/>
                <w:smallCaps/>
                <w:spacing w:val="5"/>
                <w:lang w:val="es-CO"/>
              </w:rPr>
            </w:pPr>
            <w:r w:rsidRPr="009B6D69">
              <w:rPr>
                <w:rFonts w:ascii="Arial" w:hAnsi="Arial" w:cs="Arial"/>
                <w:bCs/>
                <w:smallCaps/>
                <w:spacing w:val="5"/>
                <w:lang w:val="es-CO"/>
              </w:rPr>
              <w:t>$</w:t>
            </w:r>
            <w:r w:rsidR="009E09B4">
              <w:rPr>
                <w:rFonts w:ascii="Arial" w:hAnsi="Arial" w:cs="Arial"/>
                <w:bCs/>
                <w:smallCaps/>
                <w:spacing w:val="5"/>
                <w:lang w:val="es-CO"/>
              </w:rPr>
              <w:t>7.500.000</w:t>
            </w:r>
          </w:p>
        </w:tc>
      </w:tr>
      <w:tr w:rsidR="00A717C3" w:rsidRPr="009B6D69" w14:paraId="54E823F2" w14:textId="77777777" w:rsidTr="00763D8E">
        <w:trPr>
          <w:trHeight w:val="20"/>
        </w:trPr>
        <w:tc>
          <w:tcPr>
            <w:tcW w:w="13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803DCF" w14:textId="77777777" w:rsidR="008F51AB" w:rsidRPr="009B6D69" w:rsidRDefault="008F51AB" w:rsidP="00B25B54">
            <w:pPr>
              <w:spacing w:after="0" w:line="240" w:lineRule="auto"/>
              <w:jc w:val="both"/>
              <w:rPr>
                <w:rFonts w:ascii="Arial" w:hAnsi="Arial" w:cs="Arial"/>
                <w:bCs/>
                <w:smallCaps/>
                <w:spacing w:val="5"/>
                <w:lang w:val="es-CO"/>
              </w:rPr>
            </w:pPr>
          </w:p>
        </w:tc>
        <w:tc>
          <w:tcPr>
            <w:tcW w:w="124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CFE31A" w14:textId="77777777" w:rsidR="00805636" w:rsidRPr="009B6D69" w:rsidRDefault="00A717C3" w:rsidP="00B25B54">
            <w:pPr>
              <w:spacing w:after="0" w:line="240" w:lineRule="auto"/>
              <w:jc w:val="both"/>
              <w:rPr>
                <w:rFonts w:ascii="Arial" w:hAnsi="Arial" w:cs="Arial"/>
                <w:bCs/>
                <w:smallCaps/>
                <w:spacing w:val="5"/>
                <w:lang w:val="es-CO"/>
              </w:rPr>
            </w:pPr>
            <w:r w:rsidRPr="009B6D69">
              <w:rPr>
                <w:rFonts w:ascii="Arial" w:hAnsi="Arial" w:cs="Arial"/>
                <w:bCs/>
                <w:smallCaps/>
                <w:spacing w:val="5"/>
              </w:rPr>
              <w:t>Adquisición de bienes</w:t>
            </w:r>
          </w:p>
        </w:tc>
        <w:tc>
          <w:tcPr>
            <w:tcW w:w="6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48190F" w14:textId="77777777" w:rsidR="008F51AB" w:rsidRPr="009B6D69" w:rsidRDefault="008F51AB" w:rsidP="00B25B54">
            <w:pPr>
              <w:spacing w:after="0" w:line="240" w:lineRule="auto"/>
              <w:jc w:val="both"/>
              <w:rPr>
                <w:rFonts w:ascii="Arial" w:hAnsi="Arial" w:cs="Arial"/>
                <w:bCs/>
                <w:smallCaps/>
                <w:spacing w:val="5"/>
                <w:lang w:val="es-CO"/>
              </w:rPr>
            </w:pPr>
          </w:p>
        </w:tc>
        <w:tc>
          <w:tcPr>
            <w:tcW w:w="8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FF652A0" w14:textId="77777777" w:rsidR="00805636" w:rsidRPr="009B6D69" w:rsidRDefault="00805636" w:rsidP="00B25B54">
            <w:pPr>
              <w:spacing w:after="0" w:line="240" w:lineRule="auto"/>
              <w:jc w:val="both"/>
              <w:rPr>
                <w:rFonts w:ascii="Arial" w:hAnsi="Arial" w:cs="Arial"/>
                <w:bCs/>
                <w:smallCaps/>
                <w:spacing w:val="5"/>
                <w:lang w:val="es-CO"/>
              </w:rPr>
            </w:pPr>
          </w:p>
        </w:tc>
        <w:tc>
          <w:tcPr>
            <w:tcW w:w="8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7CCBFD6" w14:textId="77777777" w:rsidR="00805636" w:rsidRPr="009B6D69" w:rsidRDefault="00805636" w:rsidP="00B25B54">
            <w:pPr>
              <w:spacing w:after="0" w:line="240" w:lineRule="auto"/>
              <w:jc w:val="both"/>
              <w:rPr>
                <w:rFonts w:ascii="Arial" w:hAnsi="Arial" w:cs="Arial"/>
                <w:bCs/>
                <w:smallCaps/>
                <w:spacing w:val="5"/>
                <w:lang w:val="es-CO"/>
              </w:rPr>
            </w:pPr>
          </w:p>
        </w:tc>
      </w:tr>
      <w:tr w:rsidR="00A717C3" w:rsidRPr="009B6D69" w14:paraId="22EC16CE" w14:textId="77777777" w:rsidTr="00763D8E">
        <w:trPr>
          <w:trHeight w:val="20"/>
        </w:trPr>
        <w:tc>
          <w:tcPr>
            <w:tcW w:w="13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B7E563" w14:textId="77777777" w:rsidR="008F51AB" w:rsidRPr="009B6D69" w:rsidRDefault="008F51AB" w:rsidP="00B25B54">
            <w:pPr>
              <w:spacing w:after="0" w:line="240" w:lineRule="auto"/>
              <w:jc w:val="both"/>
              <w:rPr>
                <w:rFonts w:ascii="Arial" w:hAnsi="Arial" w:cs="Arial"/>
                <w:bCs/>
                <w:smallCaps/>
                <w:spacing w:val="5"/>
                <w:lang w:val="es-CO"/>
              </w:rPr>
            </w:pPr>
          </w:p>
        </w:tc>
        <w:tc>
          <w:tcPr>
            <w:tcW w:w="124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E7E512" w14:textId="77777777" w:rsidR="00805636" w:rsidRPr="009B6D69" w:rsidRDefault="00A717C3" w:rsidP="00B25B54">
            <w:pPr>
              <w:spacing w:after="0" w:line="240" w:lineRule="auto"/>
              <w:jc w:val="both"/>
              <w:rPr>
                <w:rFonts w:ascii="Arial" w:hAnsi="Arial" w:cs="Arial"/>
                <w:bCs/>
                <w:smallCaps/>
                <w:spacing w:val="5"/>
                <w:lang w:val="es-CO"/>
              </w:rPr>
            </w:pPr>
            <w:r w:rsidRPr="009B6D69">
              <w:rPr>
                <w:rFonts w:ascii="Arial" w:hAnsi="Arial" w:cs="Arial"/>
                <w:bCs/>
                <w:smallCaps/>
                <w:spacing w:val="5"/>
              </w:rPr>
              <w:t>Suministro</w:t>
            </w:r>
          </w:p>
        </w:tc>
        <w:tc>
          <w:tcPr>
            <w:tcW w:w="6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84BE922" w14:textId="77777777" w:rsidR="008F51AB" w:rsidRPr="009B6D69" w:rsidRDefault="008F51AB" w:rsidP="00B25B54">
            <w:pPr>
              <w:spacing w:after="0" w:line="240" w:lineRule="auto"/>
              <w:jc w:val="both"/>
              <w:rPr>
                <w:rFonts w:ascii="Arial" w:hAnsi="Arial" w:cs="Arial"/>
                <w:bCs/>
                <w:smallCaps/>
                <w:spacing w:val="5"/>
                <w:lang w:val="es-CO"/>
              </w:rPr>
            </w:pPr>
          </w:p>
        </w:tc>
        <w:tc>
          <w:tcPr>
            <w:tcW w:w="8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33BB875" w14:textId="77777777" w:rsidR="00805636" w:rsidRPr="009B6D69" w:rsidRDefault="00805636" w:rsidP="00B25B54">
            <w:pPr>
              <w:spacing w:after="0" w:line="240" w:lineRule="auto"/>
              <w:jc w:val="both"/>
              <w:rPr>
                <w:rFonts w:ascii="Arial" w:hAnsi="Arial" w:cs="Arial"/>
                <w:bCs/>
                <w:smallCaps/>
                <w:spacing w:val="5"/>
                <w:lang w:val="es-CO"/>
              </w:rPr>
            </w:pPr>
          </w:p>
        </w:tc>
        <w:tc>
          <w:tcPr>
            <w:tcW w:w="8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204B0D" w14:textId="77777777" w:rsidR="00805636" w:rsidRPr="009B6D69" w:rsidRDefault="00805636" w:rsidP="00B25B54">
            <w:pPr>
              <w:spacing w:after="0" w:line="240" w:lineRule="auto"/>
              <w:jc w:val="both"/>
              <w:rPr>
                <w:rFonts w:ascii="Arial" w:hAnsi="Arial" w:cs="Arial"/>
                <w:bCs/>
                <w:smallCaps/>
                <w:spacing w:val="5"/>
                <w:lang w:val="es-CO"/>
              </w:rPr>
            </w:pPr>
          </w:p>
        </w:tc>
      </w:tr>
      <w:tr w:rsidR="00A717C3" w:rsidRPr="009B6D69" w14:paraId="3E3DC07A" w14:textId="77777777" w:rsidTr="00763D8E">
        <w:trPr>
          <w:trHeight w:val="20"/>
        </w:trPr>
        <w:tc>
          <w:tcPr>
            <w:tcW w:w="13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339196" w14:textId="77777777" w:rsidR="008F51AB" w:rsidRPr="009B6D69" w:rsidRDefault="008F51AB" w:rsidP="00B25B54">
            <w:pPr>
              <w:spacing w:after="0" w:line="240" w:lineRule="auto"/>
              <w:jc w:val="both"/>
              <w:rPr>
                <w:rFonts w:ascii="Arial" w:hAnsi="Arial" w:cs="Arial"/>
                <w:bCs/>
                <w:smallCaps/>
                <w:spacing w:val="5"/>
                <w:lang w:val="es-CO"/>
              </w:rPr>
            </w:pPr>
          </w:p>
        </w:tc>
        <w:tc>
          <w:tcPr>
            <w:tcW w:w="124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64FC8A" w14:textId="77777777" w:rsidR="00805636" w:rsidRPr="009B6D69" w:rsidRDefault="00A717C3" w:rsidP="00B25B54">
            <w:pPr>
              <w:spacing w:after="0" w:line="240" w:lineRule="auto"/>
              <w:jc w:val="both"/>
              <w:rPr>
                <w:rFonts w:ascii="Arial" w:hAnsi="Arial" w:cs="Arial"/>
                <w:bCs/>
                <w:smallCaps/>
                <w:spacing w:val="5"/>
                <w:lang w:val="es-CO"/>
              </w:rPr>
            </w:pPr>
            <w:r w:rsidRPr="009B6D69">
              <w:rPr>
                <w:rFonts w:ascii="Arial" w:hAnsi="Arial" w:cs="Arial"/>
                <w:bCs/>
                <w:smallCaps/>
                <w:spacing w:val="5"/>
              </w:rPr>
              <w:t>Consultorías</w:t>
            </w:r>
          </w:p>
        </w:tc>
        <w:tc>
          <w:tcPr>
            <w:tcW w:w="6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38F3D4" w14:textId="77777777" w:rsidR="008F51AB" w:rsidRPr="009B6D69" w:rsidRDefault="008F51AB" w:rsidP="00B25B54">
            <w:pPr>
              <w:spacing w:after="0" w:line="240" w:lineRule="auto"/>
              <w:jc w:val="both"/>
              <w:rPr>
                <w:rFonts w:ascii="Arial" w:hAnsi="Arial" w:cs="Arial"/>
                <w:bCs/>
                <w:smallCaps/>
                <w:spacing w:val="5"/>
                <w:lang w:val="es-CO"/>
              </w:rPr>
            </w:pPr>
          </w:p>
        </w:tc>
        <w:tc>
          <w:tcPr>
            <w:tcW w:w="8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EEE09C" w14:textId="77777777" w:rsidR="00805636" w:rsidRPr="009B6D69" w:rsidRDefault="00805636" w:rsidP="00B25B54">
            <w:pPr>
              <w:spacing w:after="0" w:line="240" w:lineRule="auto"/>
              <w:jc w:val="both"/>
              <w:rPr>
                <w:rFonts w:ascii="Arial" w:hAnsi="Arial" w:cs="Arial"/>
                <w:bCs/>
                <w:smallCaps/>
                <w:spacing w:val="5"/>
                <w:lang w:val="es-CO"/>
              </w:rPr>
            </w:pPr>
          </w:p>
        </w:tc>
        <w:tc>
          <w:tcPr>
            <w:tcW w:w="8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2B9D48" w14:textId="77777777" w:rsidR="00805636" w:rsidRPr="009B6D69" w:rsidRDefault="00805636" w:rsidP="00B25B54">
            <w:pPr>
              <w:spacing w:after="0" w:line="240" w:lineRule="auto"/>
              <w:jc w:val="both"/>
              <w:rPr>
                <w:rFonts w:ascii="Arial" w:hAnsi="Arial" w:cs="Arial"/>
                <w:bCs/>
                <w:smallCaps/>
                <w:spacing w:val="5"/>
                <w:lang w:val="es-CO"/>
              </w:rPr>
            </w:pPr>
          </w:p>
        </w:tc>
      </w:tr>
      <w:tr w:rsidR="00A717C3" w:rsidRPr="009B6D69" w14:paraId="71F6454E" w14:textId="77777777" w:rsidTr="00763D8E">
        <w:trPr>
          <w:trHeight w:val="20"/>
        </w:trPr>
        <w:tc>
          <w:tcPr>
            <w:tcW w:w="13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0DE2AF" w14:textId="77777777" w:rsidR="00805636" w:rsidRPr="009B6D69" w:rsidRDefault="00A717C3" w:rsidP="00B25B54">
            <w:pPr>
              <w:spacing w:after="0" w:line="240" w:lineRule="auto"/>
              <w:jc w:val="both"/>
              <w:rPr>
                <w:rFonts w:ascii="Arial" w:hAnsi="Arial" w:cs="Arial"/>
                <w:bCs/>
                <w:smallCaps/>
                <w:spacing w:val="5"/>
                <w:lang w:val="es-CO"/>
              </w:rPr>
            </w:pPr>
            <w:r w:rsidRPr="009B6D69">
              <w:rPr>
                <w:rFonts w:ascii="Arial" w:hAnsi="Arial" w:cs="Arial"/>
                <w:bCs/>
                <w:smallCaps/>
                <w:spacing w:val="5"/>
              </w:rPr>
              <w:t>Proceso licitatorio</w:t>
            </w:r>
          </w:p>
        </w:tc>
        <w:tc>
          <w:tcPr>
            <w:tcW w:w="124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BE2FA9" w14:textId="77777777" w:rsidR="008F51AB" w:rsidRPr="009B6D69" w:rsidRDefault="008F51AB" w:rsidP="00B25B54">
            <w:pPr>
              <w:spacing w:after="0" w:line="240" w:lineRule="auto"/>
              <w:jc w:val="both"/>
              <w:rPr>
                <w:rFonts w:ascii="Arial" w:hAnsi="Arial" w:cs="Arial"/>
                <w:bCs/>
                <w:smallCaps/>
                <w:spacing w:val="5"/>
                <w:lang w:val="es-CO"/>
              </w:rPr>
            </w:pPr>
          </w:p>
        </w:tc>
        <w:tc>
          <w:tcPr>
            <w:tcW w:w="6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037494D" w14:textId="77777777" w:rsidR="008F51AB" w:rsidRPr="009B6D69" w:rsidRDefault="008F51AB" w:rsidP="00B25B54">
            <w:pPr>
              <w:spacing w:after="0" w:line="240" w:lineRule="auto"/>
              <w:jc w:val="both"/>
              <w:rPr>
                <w:rFonts w:ascii="Arial" w:hAnsi="Arial" w:cs="Arial"/>
                <w:bCs/>
                <w:smallCaps/>
                <w:spacing w:val="5"/>
                <w:lang w:val="es-CO"/>
              </w:rPr>
            </w:pPr>
          </w:p>
        </w:tc>
        <w:tc>
          <w:tcPr>
            <w:tcW w:w="8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03DFD3" w14:textId="77777777" w:rsidR="008F51AB" w:rsidRPr="009B6D69" w:rsidRDefault="008F51AB" w:rsidP="00B25B54">
            <w:pPr>
              <w:spacing w:after="0" w:line="240" w:lineRule="auto"/>
              <w:jc w:val="both"/>
              <w:rPr>
                <w:rFonts w:ascii="Arial" w:hAnsi="Arial" w:cs="Arial"/>
                <w:bCs/>
                <w:smallCaps/>
                <w:spacing w:val="5"/>
                <w:lang w:val="es-CO"/>
              </w:rPr>
            </w:pPr>
          </w:p>
        </w:tc>
        <w:tc>
          <w:tcPr>
            <w:tcW w:w="8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3AE54C1" w14:textId="77777777" w:rsidR="008F51AB" w:rsidRPr="009B6D69" w:rsidRDefault="008F51AB" w:rsidP="00B25B54">
            <w:pPr>
              <w:spacing w:after="0" w:line="240" w:lineRule="auto"/>
              <w:jc w:val="both"/>
              <w:rPr>
                <w:rFonts w:ascii="Arial" w:hAnsi="Arial" w:cs="Arial"/>
                <w:bCs/>
                <w:smallCaps/>
                <w:spacing w:val="5"/>
                <w:lang w:val="es-CO"/>
              </w:rPr>
            </w:pPr>
          </w:p>
        </w:tc>
      </w:tr>
      <w:tr w:rsidR="00A717C3" w:rsidRPr="009B6D69" w14:paraId="75B3F77F" w14:textId="77777777" w:rsidTr="00763D8E">
        <w:trPr>
          <w:trHeight w:val="20"/>
        </w:trPr>
        <w:tc>
          <w:tcPr>
            <w:tcW w:w="13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CDAF55" w14:textId="77777777" w:rsidR="008F51AB" w:rsidRPr="009B6D69" w:rsidRDefault="008F51AB" w:rsidP="00B25B54">
            <w:pPr>
              <w:spacing w:after="0" w:line="240" w:lineRule="auto"/>
              <w:jc w:val="both"/>
              <w:rPr>
                <w:rFonts w:ascii="Arial" w:hAnsi="Arial" w:cs="Arial"/>
                <w:bCs/>
                <w:smallCaps/>
                <w:spacing w:val="5"/>
                <w:lang w:val="es-CO"/>
              </w:rPr>
            </w:pPr>
          </w:p>
        </w:tc>
        <w:tc>
          <w:tcPr>
            <w:tcW w:w="124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CC1C3B" w14:textId="77777777" w:rsidR="00805636" w:rsidRPr="009B6D69" w:rsidRDefault="00763D8E" w:rsidP="00B25B54">
            <w:pPr>
              <w:spacing w:after="0" w:line="240" w:lineRule="auto"/>
              <w:jc w:val="both"/>
              <w:rPr>
                <w:rFonts w:ascii="Arial" w:hAnsi="Arial" w:cs="Arial"/>
                <w:bCs/>
                <w:smallCaps/>
                <w:spacing w:val="5"/>
                <w:lang w:val="es-CO"/>
              </w:rPr>
            </w:pPr>
            <w:r w:rsidRPr="009B6D69">
              <w:rPr>
                <w:rFonts w:ascii="Arial" w:hAnsi="Arial" w:cs="Arial"/>
                <w:bCs/>
                <w:smallCaps/>
                <w:spacing w:val="5"/>
              </w:rPr>
              <w:t>Funcionamiento</w:t>
            </w:r>
          </w:p>
        </w:tc>
        <w:tc>
          <w:tcPr>
            <w:tcW w:w="6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63E0CC" w14:textId="77777777" w:rsidR="00805636" w:rsidRPr="009B6D69" w:rsidRDefault="00805636" w:rsidP="00B25B54">
            <w:pPr>
              <w:spacing w:after="0" w:line="240" w:lineRule="auto"/>
              <w:jc w:val="both"/>
              <w:rPr>
                <w:rFonts w:ascii="Arial" w:hAnsi="Arial" w:cs="Arial"/>
                <w:bCs/>
                <w:smallCaps/>
                <w:spacing w:val="5"/>
                <w:lang w:val="es-CO"/>
              </w:rPr>
            </w:pPr>
          </w:p>
        </w:tc>
        <w:tc>
          <w:tcPr>
            <w:tcW w:w="8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FB3B206" w14:textId="0B1BC703" w:rsidR="008F51AB" w:rsidRPr="009B6D69" w:rsidRDefault="00D0420A" w:rsidP="00B25B54">
            <w:pPr>
              <w:spacing w:after="0" w:line="240" w:lineRule="auto"/>
              <w:jc w:val="both"/>
              <w:rPr>
                <w:rFonts w:ascii="Arial" w:hAnsi="Arial" w:cs="Arial"/>
                <w:bCs/>
                <w:smallCaps/>
                <w:spacing w:val="5"/>
                <w:lang w:val="es-CO"/>
              </w:rPr>
            </w:pPr>
            <w:r>
              <w:rPr>
                <w:rFonts w:ascii="Arial" w:hAnsi="Arial" w:cs="Arial"/>
                <w:bCs/>
                <w:smallCaps/>
                <w:spacing w:val="5"/>
                <w:lang w:val="es-CO"/>
              </w:rPr>
              <w:t>07</w:t>
            </w:r>
          </w:p>
        </w:tc>
        <w:tc>
          <w:tcPr>
            <w:tcW w:w="8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C167B2" w14:textId="43AE84AC" w:rsidR="00805636" w:rsidRPr="009B6D69" w:rsidRDefault="00D0420A" w:rsidP="00B25B54">
            <w:pPr>
              <w:spacing w:after="0" w:line="240" w:lineRule="auto"/>
              <w:jc w:val="both"/>
              <w:rPr>
                <w:rFonts w:ascii="Arial" w:hAnsi="Arial" w:cs="Arial"/>
                <w:bCs/>
                <w:smallCaps/>
                <w:spacing w:val="5"/>
                <w:lang w:val="es-CO"/>
              </w:rPr>
            </w:pPr>
            <w:r>
              <w:rPr>
                <w:rFonts w:ascii="Arial" w:hAnsi="Arial" w:cs="Arial"/>
                <w:bCs/>
                <w:smallCaps/>
                <w:spacing w:val="5"/>
                <w:lang w:val="es-CO"/>
              </w:rPr>
              <w:t>18.797.195</w:t>
            </w:r>
          </w:p>
        </w:tc>
      </w:tr>
    </w:tbl>
    <w:p w14:paraId="142AA944" w14:textId="77777777" w:rsidR="006414D9" w:rsidRDefault="006414D9" w:rsidP="00B25B54">
      <w:pPr>
        <w:pStyle w:val="Subttulo"/>
        <w:numPr>
          <w:ilvl w:val="0"/>
          <w:numId w:val="0"/>
        </w:numPr>
        <w:rPr>
          <w:rStyle w:val="Ttulodellibro"/>
          <w:rFonts w:ascii="Arial" w:eastAsia="Calibri" w:hAnsi="Arial" w:cs="Arial"/>
          <w:szCs w:val="22"/>
        </w:rPr>
      </w:pPr>
    </w:p>
    <w:p w14:paraId="43AC5F5C" w14:textId="77777777" w:rsidR="00E42E31" w:rsidRDefault="00E42E31" w:rsidP="00E42E31">
      <w:pPr>
        <w:pStyle w:val="Subttulo"/>
        <w:numPr>
          <w:ilvl w:val="0"/>
          <w:numId w:val="0"/>
        </w:numPr>
        <w:ind w:left="644"/>
        <w:rPr>
          <w:rStyle w:val="Ttulodellibro"/>
          <w:rFonts w:ascii="Arial" w:eastAsia="Calibri" w:hAnsi="Arial" w:cs="Arial"/>
          <w:b/>
          <w:szCs w:val="22"/>
        </w:rPr>
      </w:pPr>
    </w:p>
    <w:p w14:paraId="46D3151A" w14:textId="77777777" w:rsidR="004B3C50" w:rsidRPr="00E42E31" w:rsidRDefault="004B3C50" w:rsidP="001468D2">
      <w:pPr>
        <w:pStyle w:val="Subttulo"/>
        <w:numPr>
          <w:ilvl w:val="0"/>
          <w:numId w:val="40"/>
        </w:numPr>
        <w:rPr>
          <w:rStyle w:val="Ttulodellibro"/>
          <w:rFonts w:ascii="Arial" w:eastAsia="Calibri" w:hAnsi="Arial" w:cs="Arial"/>
          <w:b/>
          <w:szCs w:val="22"/>
        </w:rPr>
      </w:pPr>
      <w:r w:rsidRPr="00E42E31">
        <w:rPr>
          <w:rStyle w:val="Ttulodellibro"/>
          <w:rFonts w:ascii="Arial" w:eastAsia="Calibri" w:hAnsi="Arial" w:cs="Arial"/>
          <w:b/>
          <w:szCs w:val="22"/>
        </w:rPr>
        <w:t>Reglamentos, manuales de organización, de procedimientos</w:t>
      </w:r>
    </w:p>
    <w:p w14:paraId="2ADD67A1" w14:textId="171D6657" w:rsidR="004B3C50" w:rsidRDefault="00CB38AC" w:rsidP="00B25B54">
      <w:pPr>
        <w:tabs>
          <w:tab w:val="left" w:pos="7648"/>
        </w:tabs>
        <w:ind w:left="720"/>
        <w:jc w:val="both"/>
        <w:rPr>
          <w:rFonts w:ascii="Arial" w:hAnsi="Arial" w:cs="Arial"/>
        </w:rPr>
      </w:pPr>
      <w:r w:rsidRPr="009B6D69">
        <w:rPr>
          <w:rFonts w:ascii="Arial" w:hAnsi="Arial" w:cs="Arial"/>
          <w:bCs/>
          <w:lang w:val="es-ES_tradnl"/>
        </w:rPr>
        <w:t xml:space="preserve">Se estableció por acuerdo el </w:t>
      </w:r>
      <w:r w:rsidR="003A4A68" w:rsidRPr="009B6D69">
        <w:rPr>
          <w:rFonts w:ascii="Arial" w:hAnsi="Arial" w:cs="Arial"/>
          <w:bCs/>
          <w:lang w:val="es-ES_tradnl"/>
        </w:rPr>
        <w:t>P</w:t>
      </w:r>
      <w:r w:rsidR="006757BB" w:rsidRPr="009B6D69">
        <w:rPr>
          <w:rFonts w:ascii="Arial" w:hAnsi="Arial" w:cs="Arial"/>
        </w:rPr>
        <w:t>procedimiento</w:t>
      </w:r>
      <w:r w:rsidR="000401B3" w:rsidRPr="009B6D69">
        <w:rPr>
          <w:rFonts w:ascii="Arial" w:hAnsi="Arial" w:cs="Arial"/>
        </w:rPr>
        <w:t xml:space="preserve"> de Contratación y Procedimiento de Tesorería conforme lo establece el Decreto 4791 de 2008.</w:t>
      </w:r>
      <w:r w:rsidRPr="009B6D69">
        <w:rPr>
          <w:rFonts w:ascii="Arial" w:hAnsi="Arial" w:cs="Arial"/>
        </w:rPr>
        <w:t xml:space="preserve"> </w:t>
      </w:r>
      <w:r w:rsidR="006757BB" w:rsidRPr="009B6D69">
        <w:rPr>
          <w:rFonts w:ascii="Arial" w:hAnsi="Arial" w:cs="Arial"/>
        </w:rPr>
        <w:t>(Ver</w:t>
      </w:r>
      <w:r w:rsidRPr="009B6D69">
        <w:rPr>
          <w:rFonts w:ascii="Arial" w:hAnsi="Arial" w:cs="Arial"/>
        </w:rPr>
        <w:t xml:space="preserve"> copias de los acuerdos en az de tesorería y/o carpeta de acuerdos 201</w:t>
      </w:r>
      <w:r w:rsidR="00204516">
        <w:rPr>
          <w:rFonts w:ascii="Arial" w:hAnsi="Arial" w:cs="Arial"/>
        </w:rPr>
        <w:t>8</w:t>
      </w:r>
      <w:r w:rsidRPr="009B6D69">
        <w:rPr>
          <w:rFonts w:ascii="Arial" w:hAnsi="Arial" w:cs="Arial"/>
        </w:rPr>
        <w:t>.</w:t>
      </w:r>
    </w:p>
    <w:p w14:paraId="7FA24947" w14:textId="77777777" w:rsidR="00C54378" w:rsidRPr="009B6D69" w:rsidRDefault="00C54378" w:rsidP="00B25B54">
      <w:pPr>
        <w:tabs>
          <w:tab w:val="left" w:pos="7648"/>
        </w:tabs>
        <w:ind w:left="720"/>
        <w:jc w:val="both"/>
        <w:rPr>
          <w:rFonts w:ascii="Arial" w:hAnsi="Arial" w:cs="Arial"/>
          <w:bCs/>
          <w:lang w:val="es-ES_tradnl"/>
        </w:rPr>
      </w:pPr>
    </w:p>
    <w:p w14:paraId="0ADD5585" w14:textId="77777777" w:rsidR="00754057" w:rsidRPr="009B6D69" w:rsidRDefault="00754057" w:rsidP="001468D2">
      <w:pPr>
        <w:pStyle w:val="Prrafodelista"/>
        <w:numPr>
          <w:ilvl w:val="0"/>
          <w:numId w:val="40"/>
        </w:numPr>
        <w:autoSpaceDE w:val="0"/>
        <w:autoSpaceDN w:val="0"/>
        <w:adjustRightInd w:val="0"/>
        <w:rPr>
          <w:rFonts w:ascii="Arial" w:hAnsi="Arial" w:cs="Arial"/>
          <w:bCs/>
        </w:rPr>
      </w:pPr>
      <w:r w:rsidRPr="009B6D69">
        <w:rPr>
          <w:rFonts w:ascii="Arial" w:hAnsi="Arial" w:cs="Arial"/>
          <w:bCs/>
        </w:rPr>
        <w:t xml:space="preserve">. </w:t>
      </w:r>
      <w:r w:rsidRPr="00E42E31">
        <w:rPr>
          <w:rFonts w:ascii="Arial" w:hAnsi="Arial" w:cs="Arial"/>
          <w:b/>
          <w:bCs/>
        </w:rPr>
        <w:t>CONCEPTO GENERAL - CONCLUSIONES:</w:t>
      </w:r>
    </w:p>
    <w:p w14:paraId="68269479" w14:textId="77777777" w:rsidR="00CB38AC" w:rsidRPr="009B6D69" w:rsidRDefault="00CB38AC" w:rsidP="00B25B54">
      <w:pPr>
        <w:pStyle w:val="Prrafodelista"/>
        <w:autoSpaceDE w:val="0"/>
        <w:autoSpaceDN w:val="0"/>
        <w:adjustRightInd w:val="0"/>
        <w:rPr>
          <w:rFonts w:ascii="Arial" w:hAnsi="Arial" w:cs="Arial"/>
          <w:bCs/>
        </w:rPr>
      </w:pPr>
    </w:p>
    <w:p w14:paraId="098B4E84" w14:textId="71B7A98F" w:rsidR="00E42E31" w:rsidRDefault="00C54378" w:rsidP="00B25B54">
      <w:pPr>
        <w:autoSpaceDE w:val="0"/>
        <w:autoSpaceDN w:val="0"/>
        <w:adjustRightInd w:val="0"/>
        <w:jc w:val="both"/>
        <w:rPr>
          <w:rFonts w:ascii="Arial" w:hAnsi="Arial" w:cs="Arial"/>
        </w:rPr>
      </w:pPr>
      <w:r>
        <w:rPr>
          <w:rFonts w:ascii="Arial" w:hAnsi="Arial" w:cs="Arial"/>
        </w:rPr>
        <w:t xml:space="preserve">En términos generales considero que la gestión fue buena, aunque tuvo aspectos importantes por mejorar como se evidencia en las debilidades expuestas en las gestiones. </w:t>
      </w:r>
    </w:p>
    <w:p w14:paraId="7D8D4CD0" w14:textId="12B86310" w:rsidR="00C54378" w:rsidRPr="009B6D69" w:rsidRDefault="00C54378" w:rsidP="00B25B54">
      <w:pPr>
        <w:autoSpaceDE w:val="0"/>
        <w:autoSpaceDN w:val="0"/>
        <w:adjustRightInd w:val="0"/>
        <w:jc w:val="both"/>
        <w:rPr>
          <w:rFonts w:ascii="Arial" w:hAnsi="Arial" w:cs="Arial"/>
        </w:rPr>
      </w:pPr>
      <w:r>
        <w:rPr>
          <w:rFonts w:ascii="Arial" w:hAnsi="Arial" w:cs="Arial"/>
        </w:rPr>
        <w:t xml:space="preserve">Ante la discrepancia en el estilo de liderazgo personal y la forma de trabajo de los docentes, y ante el cambio de coordinación académica por algunas fallas en dicho proceso, se vio motivada la administración a sugerirme un cambio de colegio. Sugerencia que acogí voluntariamente. </w:t>
      </w:r>
    </w:p>
    <w:p w14:paraId="404FCCDC" w14:textId="505D3B41" w:rsidR="00A717C3" w:rsidRPr="009B6D69" w:rsidRDefault="00317083" w:rsidP="00B25B54">
      <w:pPr>
        <w:autoSpaceDE w:val="0"/>
        <w:autoSpaceDN w:val="0"/>
        <w:adjustRightInd w:val="0"/>
        <w:jc w:val="both"/>
        <w:rPr>
          <w:rFonts w:ascii="Arial" w:hAnsi="Arial" w:cs="Arial"/>
          <w:bCs/>
        </w:rPr>
      </w:pPr>
      <w:r w:rsidRPr="009B6D69">
        <w:rPr>
          <w:rFonts w:ascii="Arial" w:hAnsi="Arial" w:cs="Arial"/>
          <w:bCs/>
        </w:rPr>
        <w:t xml:space="preserve">Medellín, </w:t>
      </w:r>
      <w:r w:rsidR="00C01C9D">
        <w:rPr>
          <w:rFonts w:ascii="Arial" w:hAnsi="Arial" w:cs="Arial"/>
          <w:bCs/>
        </w:rPr>
        <w:t>enero 23 de 2019</w:t>
      </w:r>
    </w:p>
    <w:p w14:paraId="5072E285" w14:textId="77777777" w:rsidR="00ED24A8" w:rsidRPr="009B6D69" w:rsidRDefault="00ED24A8" w:rsidP="00B25B54">
      <w:pPr>
        <w:pStyle w:val="Prrafodelista"/>
        <w:autoSpaceDE w:val="0"/>
        <w:autoSpaceDN w:val="0"/>
        <w:adjustRightInd w:val="0"/>
        <w:rPr>
          <w:rFonts w:ascii="Arial" w:hAnsi="Arial" w:cs="Arial"/>
          <w:bCs/>
        </w:rPr>
      </w:pPr>
    </w:p>
    <w:p w14:paraId="6268F6E9" w14:textId="77777777" w:rsidR="00864E9F" w:rsidRPr="009B6D69" w:rsidRDefault="00864E9F" w:rsidP="00B25B54">
      <w:pPr>
        <w:autoSpaceDE w:val="0"/>
        <w:autoSpaceDN w:val="0"/>
        <w:adjustRightInd w:val="0"/>
        <w:spacing w:after="0" w:line="240" w:lineRule="auto"/>
        <w:jc w:val="both"/>
        <w:rPr>
          <w:rFonts w:ascii="Arial" w:hAnsi="Arial" w:cs="Arial"/>
          <w:bCs/>
        </w:rPr>
      </w:pPr>
    </w:p>
    <w:p w14:paraId="6FD52661" w14:textId="77777777" w:rsidR="00754057" w:rsidRPr="009B6D69" w:rsidRDefault="00754057" w:rsidP="00B25B54">
      <w:pPr>
        <w:autoSpaceDE w:val="0"/>
        <w:autoSpaceDN w:val="0"/>
        <w:adjustRightInd w:val="0"/>
        <w:spacing w:after="0" w:line="240" w:lineRule="auto"/>
        <w:jc w:val="both"/>
        <w:rPr>
          <w:rFonts w:ascii="Arial" w:hAnsi="Arial" w:cs="Arial"/>
          <w:bCs/>
        </w:rPr>
      </w:pPr>
      <w:r w:rsidRPr="009B6D69">
        <w:rPr>
          <w:rFonts w:ascii="Arial" w:hAnsi="Arial" w:cs="Arial"/>
          <w:bCs/>
        </w:rPr>
        <w:t>_________________________________________</w:t>
      </w:r>
    </w:p>
    <w:p w14:paraId="5F2E39FE" w14:textId="77777777" w:rsidR="00754057" w:rsidRPr="009B6D69" w:rsidRDefault="00754057" w:rsidP="00B25B54">
      <w:pPr>
        <w:autoSpaceDE w:val="0"/>
        <w:autoSpaceDN w:val="0"/>
        <w:adjustRightInd w:val="0"/>
        <w:spacing w:after="0" w:line="240" w:lineRule="auto"/>
        <w:jc w:val="both"/>
        <w:rPr>
          <w:rFonts w:ascii="Arial" w:hAnsi="Arial" w:cs="Arial"/>
          <w:bCs/>
        </w:rPr>
      </w:pPr>
      <w:r w:rsidRPr="009B6D69">
        <w:rPr>
          <w:rFonts w:ascii="Arial" w:hAnsi="Arial" w:cs="Arial"/>
          <w:bCs/>
        </w:rPr>
        <w:t xml:space="preserve">NOMBRE </w:t>
      </w:r>
      <w:r w:rsidR="00D92AD7" w:rsidRPr="009B6D69">
        <w:rPr>
          <w:rFonts w:ascii="Arial" w:hAnsi="Arial" w:cs="Arial"/>
          <w:bCs/>
        </w:rPr>
        <w:t xml:space="preserve">COMPLETO </w:t>
      </w:r>
      <w:r w:rsidRPr="009B6D69">
        <w:rPr>
          <w:rFonts w:ascii="Arial" w:hAnsi="Arial" w:cs="Arial"/>
          <w:bCs/>
        </w:rPr>
        <w:t>Y FIRMA</w:t>
      </w:r>
    </w:p>
    <w:p w14:paraId="0B73AEB3" w14:textId="77777777" w:rsidR="00754057" w:rsidRPr="009B6D69" w:rsidRDefault="00754057" w:rsidP="00B25B54">
      <w:pPr>
        <w:autoSpaceDE w:val="0"/>
        <w:autoSpaceDN w:val="0"/>
        <w:adjustRightInd w:val="0"/>
        <w:spacing w:after="0" w:line="240" w:lineRule="auto"/>
        <w:jc w:val="both"/>
        <w:rPr>
          <w:rFonts w:ascii="Arial" w:hAnsi="Arial" w:cs="Arial"/>
          <w:bCs/>
        </w:rPr>
      </w:pPr>
      <w:r w:rsidRPr="009B6D69">
        <w:rPr>
          <w:rFonts w:ascii="Arial" w:hAnsi="Arial" w:cs="Arial"/>
          <w:bCs/>
        </w:rPr>
        <w:t>FUNCIONARIO SALIENTE, RESPONSABLE</w:t>
      </w:r>
    </w:p>
    <w:p w14:paraId="10EDECE8" w14:textId="77777777" w:rsidR="00D92AD7" w:rsidRDefault="00D92AD7" w:rsidP="00B25B54">
      <w:pPr>
        <w:autoSpaceDE w:val="0"/>
        <w:autoSpaceDN w:val="0"/>
        <w:adjustRightInd w:val="0"/>
        <w:spacing w:after="0" w:line="240" w:lineRule="auto"/>
        <w:jc w:val="both"/>
        <w:rPr>
          <w:rFonts w:ascii="Arial" w:hAnsi="Arial" w:cs="Arial"/>
        </w:rPr>
      </w:pPr>
    </w:p>
    <w:p w14:paraId="23B707A7" w14:textId="77777777" w:rsidR="00C01C9D" w:rsidRDefault="00C01C9D" w:rsidP="00B25B54">
      <w:pPr>
        <w:autoSpaceDE w:val="0"/>
        <w:autoSpaceDN w:val="0"/>
        <w:adjustRightInd w:val="0"/>
        <w:spacing w:after="0" w:line="240" w:lineRule="auto"/>
        <w:jc w:val="both"/>
        <w:rPr>
          <w:rFonts w:ascii="Arial" w:hAnsi="Arial" w:cs="Arial"/>
        </w:rPr>
      </w:pPr>
    </w:p>
    <w:p w14:paraId="3FAD5FBE" w14:textId="77777777" w:rsidR="00C01C9D" w:rsidRPr="009B6D69" w:rsidRDefault="00C01C9D" w:rsidP="00B25B54">
      <w:pPr>
        <w:autoSpaceDE w:val="0"/>
        <w:autoSpaceDN w:val="0"/>
        <w:adjustRightInd w:val="0"/>
        <w:spacing w:after="0" w:line="240" w:lineRule="auto"/>
        <w:jc w:val="both"/>
        <w:rPr>
          <w:rFonts w:ascii="Arial" w:hAnsi="Arial" w:cs="Arial"/>
        </w:rPr>
      </w:pPr>
    </w:p>
    <w:p w14:paraId="12A6296C" w14:textId="77777777" w:rsidR="00754057" w:rsidRPr="009B6D69" w:rsidRDefault="00754057" w:rsidP="00B25B54">
      <w:pPr>
        <w:autoSpaceDE w:val="0"/>
        <w:autoSpaceDN w:val="0"/>
        <w:adjustRightInd w:val="0"/>
        <w:spacing w:after="0" w:line="240" w:lineRule="auto"/>
        <w:jc w:val="both"/>
        <w:rPr>
          <w:rFonts w:ascii="Arial" w:hAnsi="Arial" w:cs="Arial"/>
          <w:bCs/>
        </w:rPr>
      </w:pPr>
      <w:r w:rsidRPr="009B6D69">
        <w:rPr>
          <w:rFonts w:ascii="Arial" w:hAnsi="Arial" w:cs="Arial"/>
          <w:bCs/>
        </w:rPr>
        <w:t>_____________________________________________</w:t>
      </w:r>
    </w:p>
    <w:p w14:paraId="0B8FBD00" w14:textId="77777777" w:rsidR="00754057" w:rsidRPr="009B6D69" w:rsidRDefault="00754057" w:rsidP="00B25B54">
      <w:pPr>
        <w:autoSpaceDE w:val="0"/>
        <w:autoSpaceDN w:val="0"/>
        <w:adjustRightInd w:val="0"/>
        <w:spacing w:after="0" w:line="240" w:lineRule="auto"/>
        <w:jc w:val="both"/>
        <w:rPr>
          <w:rFonts w:ascii="Arial" w:hAnsi="Arial" w:cs="Arial"/>
          <w:bCs/>
        </w:rPr>
      </w:pPr>
      <w:r w:rsidRPr="009B6D69">
        <w:rPr>
          <w:rFonts w:ascii="Arial" w:hAnsi="Arial" w:cs="Arial"/>
          <w:bCs/>
        </w:rPr>
        <w:t>NOMBRE Y FIRMA</w:t>
      </w:r>
    </w:p>
    <w:p w14:paraId="24525549" w14:textId="77777777" w:rsidR="00754057" w:rsidRPr="009B6D69" w:rsidRDefault="001A171A" w:rsidP="00B25B54">
      <w:pPr>
        <w:autoSpaceDE w:val="0"/>
        <w:autoSpaceDN w:val="0"/>
        <w:adjustRightInd w:val="0"/>
        <w:spacing w:after="0" w:line="240" w:lineRule="auto"/>
        <w:jc w:val="both"/>
        <w:rPr>
          <w:rFonts w:ascii="Arial" w:hAnsi="Arial" w:cs="Arial"/>
          <w:bCs/>
        </w:rPr>
      </w:pPr>
      <w:r w:rsidRPr="009B6D69">
        <w:rPr>
          <w:rFonts w:ascii="Arial" w:hAnsi="Arial" w:cs="Arial"/>
          <w:bCs/>
        </w:rPr>
        <w:t xml:space="preserve">FUNCIONARIO </w:t>
      </w:r>
      <w:r w:rsidR="00CB38AC" w:rsidRPr="009B6D69">
        <w:rPr>
          <w:rFonts w:ascii="Arial" w:hAnsi="Arial" w:cs="Arial"/>
          <w:bCs/>
        </w:rPr>
        <w:t>ENTREGA</w:t>
      </w:r>
    </w:p>
    <w:p w14:paraId="059E9269" w14:textId="77777777" w:rsidR="001A171A" w:rsidRPr="009B6D69" w:rsidRDefault="001A171A" w:rsidP="00B25B54">
      <w:pPr>
        <w:autoSpaceDE w:val="0"/>
        <w:autoSpaceDN w:val="0"/>
        <w:adjustRightInd w:val="0"/>
        <w:spacing w:after="0" w:line="240" w:lineRule="auto"/>
        <w:jc w:val="both"/>
        <w:rPr>
          <w:rFonts w:ascii="Arial" w:hAnsi="Arial" w:cs="Arial"/>
        </w:rPr>
      </w:pPr>
    </w:p>
    <w:p w14:paraId="2F638529" w14:textId="77777777" w:rsidR="001A171A" w:rsidRPr="009B6D69" w:rsidRDefault="001A171A" w:rsidP="00B25B54">
      <w:pPr>
        <w:autoSpaceDE w:val="0"/>
        <w:autoSpaceDN w:val="0"/>
        <w:adjustRightInd w:val="0"/>
        <w:spacing w:after="0" w:line="240" w:lineRule="auto"/>
        <w:jc w:val="both"/>
        <w:rPr>
          <w:rFonts w:ascii="Arial" w:hAnsi="Arial" w:cs="Arial"/>
          <w:bCs/>
        </w:rPr>
      </w:pPr>
    </w:p>
    <w:p w14:paraId="17F84685" w14:textId="77777777" w:rsidR="00754057" w:rsidRPr="009B6D69" w:rsidRDefault="00754057" w:rsidP="00B25B54">
      <w:pPr>
        <w:autoSpaceDE w:val="0"/>
        <w:autoSpaceDN w:val="0"/>
        <w:adjustRightInd w:val="0"/>
        <w:spacing w:after="0" w:line="240" w:lineRule="auto"/>
        <w:jc w:val="both"/>
        <w:rPr>
          <w:rFonts w:ascii="Arial" w:hAnsi="Arial" w:cs="Arial"/>
          <w:bCs/>
        </w:rPr>
      </w:pPr>
      <w:r w:rsidRPr="009B6D69">
        <w:rPr>
          <w:rFonts w:ascii="Arial" w:hAnsi="Arial" w:cs="Arial"/>
          <w:bCs/>
        </w:rPr>
        <w:t>_____________________________________________</w:t>
      </w:r>
    </w:p>
    <w:p w14:paraId="2AB620E1" w14:textId="77777777" w:rsidR="00754057" w:rsidRPr="009B6D69" w:rsidRDefault="00754057" w:rsidP="00B25B54">
      <w:pPr>
        <w:autoSpaceDE w:val="0"/>
        <w:autoSpaceDN w:val="0"/>
        <w:adjustRightInd w:val="0"/>
        <w:spacing w:after="0" w:line="240" w:lineRule="auto"/>
        <w:jc w:val="both"/>
        <w:rPr>
          <w:rFonts w:ascii="Arial" w:hAnsi="Arial" w:cs="Arial"/>
          <w:bCs/>
        </w:rPr>
      </w:pPr>
      <w:r w:rsidRPr="009B6D69">
        <w:rPr>
          <w:rFonts w:ascii="Arial" w:hAnsi="Arial" w:cs="Arial"/>
          <w:bCs/>
        </w:rPr>
        <w:t>NOMBRE Y FIRMA</w:t>
      </w:r>
    </w:p>
    <w:p w14:paraId="281812EF" w14:textId="77777777" w:rsidR="00754057" w:rsidRPr="009B6D69" w:rsidRDefault="00CB38AC" w:rsidP="00B25B54">
      <w:pPr>
        <w:autoSpaceDE w:val="0"/>
        <w:autoSpaceDN w:val="0"/>
        <w:adjustRightInd w:val="0"/>
        <w:spacing w:after="0" w:line="240" w:lineRule="auto"/>
        <w:jc w:val="both"/>
        <w:rPr>
          <w:rFonts w:ascii="Arial" w:hAnsi="Arial" w:cs="Arial"/>
          <w:bCs/>
        </w:rPr>
      </w:pPr>
      <w:r w:rsidRPr="009B6D69">
        <w:rPr>
          <w:rFonts w:ascii="Arial" w:hAnsi="Arial" w:cs="Arial"/>
          <w:bCs/>
        </w:rPr>
        <w:t>FUNCIONARIO QUE RECIBE</w:t>
      </w:r>
    </w:p>
    <w:p w14:paraId="3E9B2155" w14:textId="77777777" w:rsidR="001A171A" w:rsidRDefault="001A171A" w:rsidP="00B25B54">
      <w:pPr>
        <w:autoSpaceDE w:val="0"/>
        <w:autoSpaceDN w:val="0"/>
        <w:adjustRightInd w:val="0"/>
        <w:spacing w:after="0" w:line="240" w:lineRule="auto"/>
        <w:jc w:val="both"/>
        <w:rPr>
          <w:rFonts w:ascii="Arial" w:hAnsi="Arial" w:cs="Arial"/>
          <w:bCs/>
        </w:rPr>
      </w:pPr>
    </w:p>
    <w:p w14:paraId="605A90CB" w14:textId="77777777" w:rsidR="00E42E31" w:rsidRPr="009B6D69" w:rsidRDefault="00E42E31" w:rsidP="00B25B54">
      <w:pPr>
        <w:autoSpaceDE w:val="0"/>
        <w:autoSpaceDN w:val="0"/>
        <w:adjustRightInd w:val="0"/>
        <w:spacing w:after="0" w:line="240" w:lineRule="auto"/>
        <w:jc w:val="both"/>
        <w:rPr>
          <w:rFonts w:ascii="Arial" w:hAnsi="Arial" w:cs="Arial"/>
          <w:bCs/>
        </w:rPr>
      </w:pPr>
    </w:p>
    <w:p w14:paraId="0D71B090" w14:textId="77777777" w:rsidR="001A171A" w:rsidRPr="009B6D69" w:rsidRDefault="00317083" w:rsidP="00B25B54">
      <w:pPr>
        <w:autoSpaceDE w:val="0"/>
        <w:autoSpaceDN w:val="0"/>
        <w:adjustRightInd w:val="0"/>
        <w:spacing w:after="0" w:line="240" w:lineRule="auto"/>
        <w:jc w:val="both"/>
        <w:rPr>
          <w:rFonts w:ascii="Arial" w:hAnsi="Arial" w:cs="Arial"/>
          <w:bCs/>
        </w:rPr>
      </w:pPr>
      <w:r w:rsidRPr="009B6D69">
        <w:rPr>
          <w:rFonts w:ascii="Arial" w:hAnsi="Arial" w:cs="Arial"/>
          <w:bCs/>
        </w:rPr>
        <w:t>TESTIGOS:</w:t>
      </w:r>
    </w:p>
    <w:p w14:paraId="5B61A649" w14:textId="77777777" w:rsidR="001A171A" w:rsidRDefault="001A171A" w:rsidP="00B25B54">
      <w:pPr>
        <w:autoSpaceDE w:val="0"/>
        <w:autoSpaceDN w:val="0"/>
        <w:adjustRightInd w:val="0"/>
        <w:spacing w:after="0" w:line="240" w:lineRule="auto"/>
        <w:jc w:val="both"/>
        <w:rPr>
          <w:rFonts w:ascii="Arial" w:hAnsi="Arial" w:cs="Arial"/>
          <w:bCs/>
        </w:rPr>
      </w:pPr>
    </w:p>
    <w:p w14:paraId="4C352086" w14:textId="77777777" w:rsidR="00E42E31" w:rsidRPr="009B6D69" w:rsidRDefault="00E42E31" w:rsidP="00B25B54">
      <w:pPr>
        <w:autoSpaceDE w:val="0"/>
        <w:autoSpaceDN w:val="0"/>
        <w:adjustRightInd w:val="0"/>
        <w:spacing w:after="0" w:line="240" w:lineRule="auto"/>
        <w:jc w:val="both"/>
        <w:rPr>
          <w:rFonts w:ascii="Arial" w:hAnsi="Arial" w:cs="Arial"/>
          <w:bCs/>
        </w:rPr>
      </w:pPr>
    </w:p>
    <w:p w14:paraId="2D2DA500" w14:textId="77777777" w:rsidR="00754057" w:rsidRPr="009B6D69" w:rsidRDefault="00754057" w:rsidP="00B25B54">
      <w:pPr>
        <w:autoSpaceDE w:val="0"/>
        <w:autoSpaceDN w:val="0"/>
        <w:adjustRightInd w:val="0"/>
        <w:spacing w:after="0" w:line="240" w:lineRule="auto"/>
        <w:jc w:val="both"/>
        <w:rPr>
          <w:rFonts w:ascii="Arial" w:hAnsi="Arial" w:cs="Arial"/>
          <w:bCs/>
        </w:rPr>
      </w:pPr>
      <w:r w:rsidRPr="009B6D69">
        <w:rPr>
          <w:rFonts w:ascii="Arial" w:hAnsi="Arial" w:cs="Arial"/>
          <w:bCs/>
        </w:rPr>
        <w:t>________________________________</w:t>
      </w:r>
      <w:r w:rsidRPr="009B6D69">
        <w:rPr>
          <w:rFonts w:ascii="Arial" w:hAnsi="Arial" w:cs="Arial"/>
          <w:bCs/>
        </w:rPr>
        <w:tab/>
      </w:r>
      <w:r w:rsidR="00E42E31">
        <w:rPr>
          <w:rFonts w:ascii="Arial" w:hAnsi="Arial" w:cs="Arial"/>
          <w:bCs/>
        </w:rPr>
        <w:t xml:space="preserve">          </w:t>
      </w:r>
      <w:r w:rsidRPr="009B6D69">
        <w:rPr>
          <w:rFonts w:ascii="Arial" w:hAnsi="Arial" w:cs="Arial"/>
          <w:bCs/>
        </w:rPr>
        <w:t xml:space="preserve"> ________________________________</w:t>
      </w:r>
    </w:p>
    <w:p w14:paraId="4B1FAF31" w14:textId="77777777" w:rsidR="001A171A" w:rsidRPr="009B6D69" w:rsidRDefault="00754057" w:rsidP="00B25B54">
      <w:pPr>
        <w:autoSpaceDE w:val="0"/>
        <w:autoSpaceDN w:val="0"/>
        <w:adjustRightInd w:val="0"/>
        <w:spacing w:after="0" w:line="240" w:lineRule="auto"/>
        <w:jc w:val="both"/>
        <w:rPr>
          <w:rFonts w:ascii="Arial" w:hAnsi="Arial" w:cs="Arial"/>
          <w:bCs/>
        </w:rPr>
      </w:pPr>
      <w:r w:rsidRPr="009B6D69">
        <w:rPr>
          <w:rFonts w:ascii="Arial" w:hAnsi="Arial" w:cs="Arial"/>
          <w:bCs/>
        </w:rPr>
        <w:t>NOMBRE</w:t>
      </w:r>
      <w:r w:rsidR="001A171A" w:rsidRPr="009B6D69">
        <w:rPr>
          <w:rFonts w:ascii="Arial" w:hAnsi="Arial" w:cs="Arial"/>
          <w:bCs/>
        </w:rPr>
        <w:t xml:space="preserve"> Y FIRMA</w:t>
      </w:r>
      <w:r w:rsidR="001A171A" w:rsidRPr="009B6D69">
        <w:rPr>
          <w:rFonts w:ascii="Arial" w:hAnsi="Arial" w:cs="Arial"/>
          <w:bCs/>
        </w:rPr>
        <w:tab/>
      </w:r>
      <w:r w:rsidR="001A171A" w:rsidRPr="009B6D69">
        <w:rPr>
          <w:rFonts w:ascii="Arial" w:hAnsi="Arial" w:cs="Arial"/>
          <w:bCs/>
        </w:rPr>
        <w:tab/>
      </w:r>
      <w:r w:rsidR="001A171A" w:rsidRPr="009B6D69">
        <w:rPr>
          <w:rFonts w:ascii="Arial" w:hAnsi="Arial" w:cs="Arial"/>
          <w:bCs/>
        </w:rPr>
        <w:tab/>
      </w:r>
      <w:r w:rsidR="001A171A" w:rsidRPr="009B6D69">
        <w:rPr>
          <w:rFonts w:ascii="Arial" w:hAnsi="Arial" w:cs="Arial"/>
          <w:bCs/>
        </w:rPr>
        <w:tab/>
      </w:r>
      <w:r w:rsidR="001A171A" w:rsidRPr="009B6D69">
        <w:rPr>
          <w:rFonts w:ascii="Arial" w:hAnsi="Arial" w:cs="Arial"/>
          <w:bCs/>
        </w:rPr>
        <w:tab/>
        <w:t xml:space="preserve">NOMBRE Y FIRMA </w:t>
      </w:r>
    </w:p>
    <w:p w14:paraId="1990BB80" w14:textId="77777777" w:rsidR="001A171A" w:rsidRPr="009B6D69" w:rsidRDefault="001A171A" w:rsidP="00B25B54">
      <w:pPr>
        <w:autoSpaceDE w:val="0"/>
        <w:autoSpaceDN w:val="0"/>
        <w:adjustRightInd w:val="0"/>
        <w:spacing w:after="0" w:line="240" w:lineRule="auto"/>
        <w:jc w:val="both"/>
        <w:rPr>
          <w:rFonts w:ascii="Arial" w:hAnsi="Arial" w:cs="Arial"/>
          <w:bCs/>
        </w:rPr>
      </w:pPr>
      <w:r w:rsidRPr="009B6D69">
        <w:rPr>
          <w:rFonts w:ascii="Arial" w:hAnsi="Arial" w:cs="Arial"/>
          <w:bCs/>
        </w:rPr>
        <w:t xml:space="preserve">CARGO: </w:t>
      </w:r>
      <w:r w:rsidRPr="009B6D69">
        <w:rPr>
          <w:rFonts w:ascii="Arial" w:hAnsi="Arial" w:cs="Arial"/>
          <w:bCs/>
        </w:rPr>
        <w:tab/>
      </w:r>
      <w:r w:rsidRPr="009B6D69">
        <w:rPr>
          <w:rFonts w:ascii="Arial" w:hAnsi="Arial" w:cs="Arial"/>
          <w:bCs/>
        </w:rPr>
        <w:tab/>
      </w:r>
      <w:r w:rsidRPr="009B6D69">
        <w:rPr>
          <w:rFonts w:ascii="Arial" w:hAnsi="Arial" w:cs="Arial"/>
          <w:bCs/>
        </w:rPr>
        <w:tab/>
      </w:r>
      <w:r w:rsidRPr="009B6D69">
        <w:rPr>
          <w:rFonts w:ascii="Arial" w:hAnsi="Arial" w:cs="Arial"/>
          <w:bCs/>
        </w:rPr>
        <w:tab/>
      </w:r>
      <w:r w:rsidRPr="009B6D69">
        <w:rPr>
          <w:rFonts w:ascii="Arial" w:hAnsi="Arial" w:cs="Arial"/>
          <w:bCs/>
        </w:rPr>
        <w:tab/>
      </w:r>
      <w:r w:rsidRPr="009B6D69">
        <w:rPr>
          <w:rFonts w:ascii="Arial" w:hAnsi="Arial" w:cs="Arial"/>
          <w:bCs/>
        </w:rPr>
        <w:tab/>
        <w:t>CARGO:</w:t>
      </w:r>
    </w:p>
    <w:p w14:paraId="6075E907" w14:textId="77777777" w:rsidR="00754057" w:rsidRPr="009B6D69" w:rsidRDefault="00754057" w:rsidP="00B25B54">
      <w:pPr>
        <w:autoSpaceDE w:val="0"/>
        <w:autoSpaceDN w:val="0"/>
        <w:adjustRightInd w:val="0"/>
        <w:spacing w:after="0" w:line="240" w:lineRule="auto"/>
        <w:jc w:val="both"/>
        <w:rPr>
          <w:rFonts w:ascii="Arial" w:hAnsi="Arial" w:cs="Arial"/>
          <w:bCs/>
        </w:rPr>
      </w:pPr>
      <w:r w:rsidRPr="009B6D69">
        <w:rPr>
          <w:rFonts w:ascii="Arial" w:hAnsi="Arial" w:cs="Arial"/>
          <w:bCs/>
        </w:rPr>
        <w:lastRenderedPageBreak/>
        <w:t xml:space="preserve">C.C. </w:t>
      </w:r>
      <w:r w:rsidRPr="009B6D69">
        <w:rPr>
          <w:rFonts w:ascii="Arial" w:hAnsi="Arial" w:cs="Arial"/>
          <w:bCs/>
        </w:rPr>
        <w:tab/>
      </w:r>
      <w:r w:rsidRPr="009B6D69">
        <w:rPr>
          <w:rFonts w:ascii="Arial" w:hAnsi="Arial" w:cs="Arial"/>
          <w:bCs/>
        </w:rPr>
        <w:tab/>
      </w:r>
      <w:r w:rsidR="001A171A" w:rsidRPr="009B6D69">
        <w:rPr>
          <w:rFonts w:ascii="Arial" w:hAnsi="Arial" w:cs="Arial"/>
          <w:bCs/>
        </w:rPr>
        <w:tab/>
      </w:r>
      <w:r w:rsidR="001A171A" w:rsidRPr="009B6D69">
        <w:rPr>
          <w:rFonts w:ascii="Arial" w:hAnsi="Arial" w:cs="Arial"/>
          <w:bCs/>
        </w:rPr>
        <w:tab/>
      </w:r>
      <w:r w:rsidR="001A171A" w:rsidRPr="009B6D69">
        <w:rPr>
          <w:rFonts w:ascii="Arial" w:hAnsi="Arial" w:cs="Arial"/>
          <w:bCs/>
        </w:rPr>
        <w:tab/>
      </w:r>
      <w:r w:rsidR="001A171A" w:rsidRPr="009B6D69">
        <w:rPr>
          <w:rFonts w:ascii="Arial" w:hAnsi="Arial" w:cs="Arial"/>
          <w:bCs/>
        </w:rPr>
        <w:tab/>
      </w:r>
      <w:r w:rsidR="001A171A" w:rsidRPr="009B6D69">
        <w:rPr>
          <w:rFonts w:ascii="Arial" w:hAnsi="Arial" w:cs="Arial"/>
          <w:bCs/>
        </w:rPr>
        <w:tab/>
        <w:t>C.C.</w:t>
      </w:r>
    </w:p>
    <w:p w14:paraId="26798EFB" w14:textId="77777777" w:rsidR="00754057" w:rsidRPr="009B6D69" w:rsidRDefault="00754057" w:rsidP="00B25B54">
      <w:pPr>
        <w:autoSpaceDE w:val="0"/>
        <w:autoSpaceDN w:val="0"/>
        <w:adjustRightInd w:val="0"/>
        <w:spacing w:after="0" w:line="240" w:lineRule="auto"/>
        <w:jc w:val="both"/>
        <w:rPr>
          <w:rFonts w:ascii="Arial" w:hAnsi="Arial" w:cs="Arial"/>
          <w:bCs/>
        </w:rPr>
      </w:pPr>
    </w:p>
    <w:sectPr w:rsidR="00754057" w:rsidRPr="009B6D69" w:rsidSect="009602EF">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8C5FB" w14:textId="77777777" w:rsidR="00DC2AAB" w:rsidRDefault="00DC2AAB" w:rsidP="004B3C50">
      <w:pPr>
        <w:spacing w:after="0" w:line="240" w:lineRule="auto"/>
      </w:pPr>
      <w:r>
        <w:separator/>
      </w:r>
    </w:p>
  </w:endnote>
  <w:endnote w:type="continuationSeparator" w:id="0">
    <w:p w14:paraId="4D593F77" w14:textId="77777777" w:rsidR="00DC2AAB" w:rsidRDefault="00DC2AAB" w:rsidP="004B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00BBE" w14:textId="77777777" w:rsidR="003519E9" w:rsidRDefault="003519E9" w:rsidP="001468D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228B20" w14:textId="77777777" w:rsidR="003519E9" w:rsidRDefault="003519E9" w:rsidP="008F48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08704" w14:textId="77777777" w:rsidR="003519E9" w:rsidRDefault="003519E9" w:rsidP="001468D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84267">
      <w:rPr>
        <w:rStyle w:val="Nmerodepgina"/>
        <w:noProof/>
      </w:rPr>
      <w:t>16</w:t>
    </w:r>
    <w:r>
      <w:rPr>
        <w:rStyle w:val="Nmerodepgina"/>
      </w:rPr>
      <w:fldChar w:fldCharType="end"/>
    </w:r>
  </w:p>
  <w:p w14:paraId="30218964" w14:textId="77777777" w:rsidR="003519E9" w:rsidRDefault="003519E9" w:rsidP="008F482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FD498" w14:textId="77777777" w:rsidR="00DC2AAB" w:rsidRDefault="00DC2AAB" w:rsidP="004B3C50">
      <w:pPr>
        <w:spacing w:after="0" w:line="240" w:lineRule="auto"/>
      </w:pPr>
      <w:r>
        <w:separator/>
      </w:r>
    </w:p>
  </w:footnote>
  <w:footnote w:type="continuationSeparator" w:id="0">
    <w:p w14:paraId="337330BC" w14:textId="77777777" w:rsidR="00DC2AAB" w:rsidRDefault="00DC2AAB" w:rsidP="004B3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3"/>
      <w:gridCol w:w="1796"/>
      <w:gridCol w:w="5049"/>
      <w:gridCol w:w="1788"/>
    </w:tblGrid>
    <w:tr w:rsidR="003519E9" w:rsidRPr="003A650D" w14:paraId="31CA8E31" w14:textId="77777777" w:rsidTr="00A7678D">
      <w:trPr>
        <w:trHeight w:val="461"/>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009999"/>
          <w:vAlign w:val="center"/>
          <w:hideMark/>
        </w:tcPr>
        <w:p w14:paraId="6F0BC67D" w14:textId="77777777" w:rsidR="003519E9" w:rsidRPr="003A650D" w:rsidRDefault="003519E9" w:rsidP="00A7678D">
          <w:pPr>
            <w:spacing w:after="0" w:line="240" w:lineRule="auto"/>
            <w:rPr>
              <w:rFonts w:ascii="Arial" w:hAnsi="Arial" w:cs="Arial"/>
              <w:color w:val="000000"/>
              <w:lang w:eastAsia="es-ES"/>
            </w:rPr>
          </w:pPr>
          <w:r w:rsidRPr="003A650D">
            <w:rPr>
              <w:rFonts w:ascii="Arial" w:hAnsi="Arial" w:cs="Arial"/>
              <w:color w:val="000000"/>
              <w:lang w:eastAsia="es-ES"/>
            </w:rPr>
            <w:t> </w:t>
          </w:r>
        </w:p>
      </w:tc>
    </w:tr>
    <w:tr w:rsidR="003519E9" w:rsidRPr="003A650D" w14:paraId="74AD8276" w14:textId="77777777" w:rsidTr="00A7678D">
      <w:trPr>
        <w:trHeight w:val="419"/>
        <w:tblCellSpacing w:w="0" w:type="dxa"/>
        <w:jc w:val="center"/>
      </w:trPr>
      <w:tc>
        <w:tcPr>
          <w:tcW w:w="1452" w:type="pct"/>
          <w:gridSpan w:val="2"/>
          <w:tcBorders>
            <w:top w:val="outset" w:sz="6" w:space="0" w:color="auto"/>
            <w:left w:val="outset" w:sz="6" w:space="0" w:color="auto"/>
            <w:bottom w:val="outset" w:sz="6" w:space="0" w:color="auto"/>
            <w:right w:val="outset" w:sz="6" w:space="0" w:color="auto"/>
          </w:tcBorders>
          <w:vAlign w:val="center"/>
          <w:hideMark/>
        </w:tcPr>
        <w:p w14:paraId="42BDAD1E" w14:textId="77777777" w:rsidR="003519E9" w:rsidRPr="003A650D" w:rsidRDefault="003519E9" w:rsidP="00A7678D">
          <w:pPr>
            <w:spacing w:after="0" w:line="240" w:lineRule="auto"/>
            <w:jc w:val="center"/>
            <w:rPr>
              <w:rFonts w:ascii="Arial" w:hAnsi="Arial" w:cs="Arial"/>
              <w:color w:val="000000"/>
              <w:lang w:eastAsia="es-ES"/>
            </w:rPr>
          </w:pPr>
          <w:r>
            <w:rPr>
              <w:rFonts w:ascii="Arial" w:hAnsi="Arial" w:cs="Arial"/>
              <w:color w:val="000000"/>
              <w:lang w:eastAsia="es-ES"/>
            </w:rPr>
            <w:t xml:space="preserve">Cód. </w:t>
          </w:r>
          <w:r w:rsidRPr="008B35B5">
            <w:rPr>
              <w:rFonts w:ascii="Arial" w:hAnsi="Arial" w:cs="Arial"/>
              <w:color w:val="000000"/>
              <w:lang w:eastAsia="es-ES"/>
            </w:rPr>
            <w:t>FO-</w:t>
          </w:r>
          <w:r>
            <w:rPr>
              <w:rFonts w:ascii="Arial" w:hAnsi="Arial" w:cs="Arial"/>
              <w:color w:val="000000"/>
              <w:lang w:eastAsia="es-ES"/>
            </w:rPr>
            <w:t>I</w:t>
          </w:r>
          <w:r w:rsidRPr="008B35B5">
            <w:rPr>
              <w:rFonts w:ascii="Arial" w:hAnsi="Arial" w:cs="Arial"/>
              <w:color w:val="000000"/>
              <w:lang w:eastAsia="es-ES"/>
            </w:rPr>
            <w:t>V</w:t>
          </w:r>
          <w:r>
            <w:rPr>
              <w:rFonts w:ascii="Arial" w:hAnsi="Arial" w:cs="Arial"/>
              <w:color w:val="000000"/>
              <w:lang w:eastAsia="es-ES"/>
            </w:rPr>
            <w:t>C-032</w:t>
          </w:r>
        </w:p>
      </w:tc>
      <w:tc>
        <w:tcPr>
          <w:tcW w:w="2620" w:type="pct"/>
          <w:vMerge w:val="restart"/>
          <w:tcBorders>
            <w:top w:val="outset" w:sz="6" w:space="0" w:color="auto"/>
            <w:left w:val="outset" w:sz="6" w:space="0" w:color="auto"/>
            <w:bottom w:val="outset" w:sz="6" w:space="0" w:color="auto"/>
            <w:right w:val="outset" w:sz="6" w:space="0" w:color="auto"/>
          </w:tcBorders>
          <w:vAlign w:val="center"/>
          <w:hideMark/>
        </w:tcPr>
        <w:p w14:paraId="01A71E09" w14:textId="77777777" w:rsidR="003519E9" w:rsidRPr="008B35B5" w:rsidRDefault="003519E9" w:rsidP="00A7678D">
          <w:pPr>
            <w:spacing w:after="0" w:line="240" w:lineRule="auto"/>
            <w:jc w:val="center"/>
            <w:rPr>
              <w:rFonts w:ascii="Arial" w:hAnsi="Arial" w:cs="Arial"/>
              <w:b/>
              <w:color w:val="009999"/>
              <w:lang w:eastAsia="es-ES"/>
            </w:rPr>
          </w:pPr>
          <w:r w:rsidRPr="008B35B5">
            <w:rPr>
              <w:rFonts w:ascii="Arial" w:hAnsi="Arial" w:cs="Arial"/>
              <w:b/>
              <w:color w:val="009999"/>
              <w:lang w:eastAsia="es-ES"/>
            </w:rPr>
            <w:t xml:space="preserve">Formato Único </w:t>
          </w:r>
        </w:p>
        <w:p w14:paraId="0337F359" w14:textId="77777777" w:rsidR="003519E9" w:rsidRPr="003A650D" w:rsidRDefault="003519E9" w:rsidP="00A7678D">
          <w:pPr>
            <w:spacing w:after="0" w:line="240" w:lineRule="auto"/>
            <w:jc w:val="center"/>
            <w:rPr>
              <w:rFonts w:ascii="Arial" w:hAnsi="Arial" w:cs="Arial"/>
              <w:color w:val="009999"/>
              <w:lang w:eastAsia="es-ES"/>
            </w:rPr>
          </w:pPr>
          <w:r w:rsidRPr="00852205">
            <w:rPr>
              <w:rFonts w:ascii="Arial" w:hAnsi="Arial" w:cs="Arial"/>
              <w:b/>
              <w:bCs/>
              <w:color w:val="009999"/>
              <w:lang w:eastAsia="es-ES"/>
            </w:rPr>
            <w:t>FO-IVCE-Acta Informe de Gestión Instituciones Educativas Ley 951 de 2005</w:t>
          </w:r>
        </w:p>
      </w:tc>
      <w:tc>
        <w:tcPr>
          <w:tcW w:w="927" w:type="pct"/>
          <w:vMerge w:val="restart"/>
          <w:tcBorders>
            <w:top w:val="outset" w:sz="6" w:space="0" w:color="auto"/>
            <w:left w:val="outset" w:sz="6" w:space="0" w:color="auto"/>
            <w:bottom w:val="outset" w:sz="6" w:space="0" w:color="auto"/>
            <w:right w:val="outset" w:sz="6" w:space="0" w:color="auto"/>
          </w:tcBorders>
          <w:vAlign w:val="center"/>
          <w:hideMark/>
        </w:tcPr>
        <w:p w14:paraId="147F5A07" w14:textId="77777777" w:rsidR="003519E9" w:rsidRPr="003A650D" w:rsidRDefault="003519E9" w:rsidP="00A7678D">
          <w:pPr>
            <w:spacing w:after="0" w:line="240" w:lineRule="auto"/>
            <w:rPr>
              <w:rFonts w:ascii="Arial" w:hAnsi="Arial" w:cs="Arial"/>
              <w:color w:val="000000"/>
              <w:lang w:eastAsia="es-ES"/>
            </w:rPr>
          </w:pPr>
          <w:r>
            <w:rPr>
              <w:rFonts w:ascii="Arial" w:hAnsi="Arial" w:cs="Arial"/>
              <w:noProof/>
              <w:color w:val="000000"/>
              <w:lang w:val="es-CO" w:eastAsia="es-CO"/>
            </w:rPr>
            <w:drawing>
              <wp:inline distT="0" distB="0" distL="0" distR="0" wp14:anchorId="0FE804B0" wp14:editId="53087BB9">
                <wp:extent cx="936625" cy="577850"/>
                <wp:effectExtent l="0" t="0" r="0" b="0"/>
                <wp:docPr id="1" name="Imagen 1" descr="http://orion/isolucion/Grafvinetas/alcaldía%2098%20x%20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orion/isolucion/Grafvinetas/alcaldía%2098%20x%206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577850"/>
                        </a:xfrm>
                        <a:prstGeom prst="rect">
                          <a:avLst/>
                        </a:prstGeom>
                        <a:noFill/>
                        <a:ln>
                          <a:noFill/>
                        </a:ln>
                      </pic:spPr>
                    </pic:pic>
                  </a:graphicData>
                </a:graphic>
              </wp:inline>
            </w:drawing>
          </w:r>
        </w:p>
      </w:tc>
    </w:tr>
    <w:tr w:rsidR="003519E9" w:rsidRPr="003A650D" w14:paraId="759A0369" w14:textId="77777777" w:rsidTr="00A7678D">
      <w:trPr>
        <w:trHeight w:val="563"/>
        <w:tblCellSpacing w:w="0" w:type="dxa"/>
        <w:jc w:val="center"/>
      </w:trPr>
      <w:tc>
        <w:tcPr>
          <w:tcW w:w="520" w:type="pct"/>
          <w:tcBorders>
            <w:top w:val="outset" w:sz="6" w:space="0" w:color="auto"/>
            <w:left w:val="outset" w:sz="6" w:space="0" w:color="auto"/>
            <w:bottom w:val="outset" w:sz="6" w:space="0" w:color="auto"/>
            <w:right w:val="outset" w:sz="6" w:space="0" w:color="auto"/>
          </w:tcBorders>
          <w:vAlign w:val="center"/>
          <w:hideMark/>
        </w:tcPr>
        <w:p w14:paraId="3F72D819" w14:textId="77777777" w:rsidR="003519E9" w:rsidRDefault="003519E9" w:rsidP="00A7678D">
          <w:pPr>
            <w:spacing w:after="0" w:line="240" w:lineRule="auto"/>
            <w:jc w:val="center"/>
            <w:rPr>
              <w:rFonts w:ascii="Arial" w:hAnsi="Arial" w:cs="Arial"/>
              <w:color w:val="000000"/>
              <w:lang w:eastAsia="es-ES"/>
            </w:rPr>
          </w:pPr>
          <w:r w:rsidRPr="003A650D">
            <w:rPr>
              <w:rFonts w:ascii="Arial" w:hAnsi="Arial" w:cs="Arial"/>
              <w:color w:val="000000"/>
              <w:lang w:eastAsia="es-ES"/>
            </w:rPr>
            <w:t>Versión.</w:t>
          </w:r>
        </w:p>
        <w:p w14:paraId="33D9169E" w14:textId="77777777" w:rsidR="003519E9" w:rsidRPr="003A650D" w:rsidRDefault="003519E9" w:rsidP="00A7678D">
          <w:pPr>
            <w:spacing w:after="0" w:line="240" w:lineRule="auto"/>
            <w:jc w:val="center"/>
            <w:rPr>
              <w:rFonts w:ascii="Arial" w:hAnsi="Arial" w:cs="Arial"/>
              <w:color w:val="000000"/>
              <w:lang w:eastAsia="es-ES"/>
            </w:rPr>
          </w:pPr>
          <w:r>
            <w:rPr>
              <w:rFonts w:ascii="Arial" w:hAnsi="Arial" w:cs="Arial"/>
              <w:color w:val="000000"/>
              <w:lang w:eastAsia="es-ES"/>
            </w:rPr>
            <w:t>1</w:t>
          </w:r>
        </w:p>
      </w:tc>
      <w:tc>
        <w:tcPr>
          <w:tcW w:w="932" w:type="pct"/>
          <w:tcBorders>
            <w:top w:val="outset" w:sz="6" w:space="0" w:color="auto"/>
            <w:left w:val="outset" w:sz="6" w:space="0" w:color="auto"/>
            <w:bottom w:val="outset" w:sz="6" w:space="0" w:color="auto"/>
            <w:right w:val="outset" w:sz="6" w:space="0" w:color="auto"/>
          </w:tcBorders>
          <w:vAlign w:val="center"/>
          <w:hideMark/>
        </w:tcPr>
        <w:p w14:paraId="2A457594" w14:textId="77777777" w:rsidR="003519E9" w:rsidRPr="003A650D" w:rsidRDefault="003519E9" w:rsidP="00A7678D">
          <w:pPr>
            <w:spacing w:after="0" w:line="240" w:lineRule="auto"/>
            <w:rPr>
              <w:rFonts w:ascii="Arial" w:hAnsi="Arial" w:cs="Arial"/>
              <w:color w:val="000000"/>
              <w:lang w:eastAsia="es-ES"/>
            </w:rPr>
          </w:pPr>
          <w:r w:rsidRPr="003A650D">
            <w:rPr>
              <w:rFonts w:ascii="Arial" w:hAnsi="Arial" w:cs="Arial"/>
              <w:color w:val="000000"/>
              <w:sz w:val="14"/>
              <w:lang w:eastAsia="es-ES"/>
            </w:rPr>
            <w:t>Fecha de entrada en Vigencia:</w:t>
          </w:r>
          <w:r>
            <w:rPr>
              <w:rFonts w:ascii="Arial" w:hAnsi="Arial" w:cs="Arial"/>
              <w:color w:val="000000"/>
              <w:sz w:val="14"/>
              <w:lang w:eastAsia="es-ES"/>
            </w:rPr>
            <w:t xml:space="preserve">13 /11/2012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BC81DC" w14:textId="77777777" w:rsidR="003519E9" w:rsidRPr="003A650D" w:rsidRDefault="003519E9" w:rsidP="00A7678D">
          <w:pPr>
            <w:spacing w:after="0" w:line="240" w:lineRule="auto"/>
            <w:rPr>
              <w:rFonts w:ascii="Arial" w:hAnsi="Arial" w:cs="Arial"/>
              <w:color w:val="009999"/>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CEBF9E" w14:textId="77777777" w:rsidR="003519E9" w:rsidRPr="003A650D" w:rsidRDefault="003519E9" w:rsidP="00A7678D">
          <w:pPr>
            <w:spacing w:after="0" w:line="240" w:lineRule="auto"/>
            <w:rPr>
              <w:rFonts w:ascii="Arial" w:hAnsi="Arial" w:cs="Arial"/>
              <w:color w:val="000000"/>
              <w:lang w:eastAsia="es-ES"/>
            </w:rPr>
          </w:pPr>
        </w:p>
      </w:tc>
    </w:tr>
    <w:tr w:rsidR="003519E9" w:rsidRPr="003A650D" w14:paraId="7E8D5AF9" w14:textId="77777777" w:rsidTr="00A7678D">
      <w:trPr>
        <w:trHeight w:val="461"/>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009999"/>
          <w:vAlign w:val="center"/>
          <w:hideMark/>
        </w:tcPr>
        <w:p w14:paraId="3081CC74" w14:textId="77777777" w:rsidR="003519E9" w:rsidRPr="003A650D" w:rsidRDefault="003519E9" w:rsidP="00A7678D">
          <w:pPr>
            <w:spacing w:after="0" w:line="240" w:lineRule="auto"/>
            <w:rPr>
              <w:rFonts w:ascii="Arial" w:hAnsi="Arial" w:cs="Arial"/>
              <w:color w:val="000000"/>
              <w:lang w:eastAsia="es-ES"/>
            </w:rPr>
          </w:pPr>
          <w:r w:rsidRPr="003A650D">
            <w:rPr>
              <w:rFonts w:ascii="Arial" w:hAnsi="Arial" w:cs="Arial"/>
              <w:color w:val="000000"/>
              <w:lang w:eastAsia="es-ES"/>
            </w:rPr>
            <w:t> </w:t>
          </w:r>
        </w:p>
      </w:tc>
    </w:tr>
  </w:tbl>
  <w:p w14:paraId="1B4ABF4C" w14:textId="77777777" w:rsidR="003519E9" w:rsidRDefault="003519E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3"/>
      <w:gridCol w:w="1796"/>
      <w:gridCol w:w="5049"/>
      <w:gridCol w:w="1788"/>
    </w:tblGrid>
    <w:tr w:rsidR="003519E9" w:rsidRPr="003A650D" w14:paraId="21329701" w14:textId="77777777" w:rsidTr="004B3C50">
      <w:trPr>
        <w:trHeight w:val="461"/>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009999"/>
          <w:vAlign w:val="center"/>
          <w:hideMark/>
        </w:tcPr>
        <w:p w14:paraId="3EBE2F8A" w14:textId="77777777" w:rsidR="003519E9" w:rsidRPr="003A650D" w:rsidRDefault="003519E9" w:rsidP="004B3C50">
          <w:pPr>
            <w:spacing w:after="0" w:line="240" w:lineRule="auto"/>
            <w:rPr>
              <w:rFonts w:ascii="Arial" w:hAnsi="Arial" w:cs="Arial"/>
              <w:color w:val="000000"/>
              <w:lang w:eastAsia="es-ES"/>
            </w:rPr>
          </w:pPr>
          <w:r w:rsidRPr="003A650D">
            <w:rPr>
              <w:rFonts w:ascii="Arial" w:hAnsi="Arial" w:cs="Arial"/>
              <w:color w:val="000000"/>
              <w:lang w:eastAsia="es-ES"/>
            </w:rPr>
            <w:t> </w:t>
          </w:r>
        </w:p>
      </w:tc>
    </w:tr>
    <w:tr w:rsidR="003519E9" w:rsidRPr="003A650D" w14:paraId="54194F5A" w14:textId="77777777" w:rsidTr="004B3C50">
      <w:trPr>
        <w:trHeight w:val="419"/>
        <w:tblCellSpacing w:w="0" w:type="dxa"/>
        <w:jc w:val="center"/>
      </w:trPr>
      <w:tc>
        <w:tcPr>
          <w:tcW w:w="1452" w:type="pct"/>
          <w:gridSpan w:val="2"/>
          <w:tcBorders>
            <w:top w:val="outset" w:sz="6" w:space="0" w:color="auto"/>
            <w:left w:val="outset" w:sz="6" w:space="0" w:color="auto"/>
            <w:bottom w:val="outset" w:sz="6" w:space="0" w:color="auto"/>
            <w:right w:val="outset" w:sz="6" w:space="0" w:color="auto"/>
          </w:tcBorders>
          <w:vAlign w:val="center"/>
          <w:hideMark/>
        </w:tcPr>
        <w:p w14:paraId="2CD7BAFC" w14:textId="77777777" w:rsidR="003519E9" w:rsidRPr="003A650D" w:rsidRDefault="003519E9" w:rsidP="00852205">
          <w:pPr>
            <w:spacing w:after="0" w:line="240" w:lineRule="auto"/>
            <w:jc w:val="center"/>
            <w:rPr>
              <w:rFonts w:ascii="Arial" w:hAnsi="Arial" w:cs="Arial"/>
              <w:color w:val="000000"/>
              <w:lang w:eastAsia="es-ES"/>
            </w:rPr>
          </w:pPr>
          <w:r>
            <w:rPr>
              <w:rFonts w:ascii="Arial" w:hAnsi="Arial" w:cs="Arial"/>
              <w:color w:val="000000"/>
              <w:lang w:eastAsia="es-ES"/>
            </w:rPr>
            <w:t xml:space="preserve">Cód. </w:t>
          </w:r>
          <w:r w:rsidRPr="008B35B5">
            <w:rPr>
              <w:rFonts w:ascii="Arial" w:hAnsi="Arial" w:cs="Arial"/>
              <w:color w:val="000000"/>
              <w:lang w:eastAsia="es-ES"/>
            </w:rPr>
            <w:t>FO-</w:t>
          </w:r>
          <w:r>
            <w:rPr>
              <w:rFonts w:ascii="Arial" w:hAnsi="Arial" w:cs="Arial"/>
              <w:color w:val="000000"/>
              <w:lang w:eastAsia="es-ES"/>
            </w:rPr>
            <w:t>I</w:t>
          </w:r>
          <w:r w:rsidRPr="008B35B5">
            <w:rPr>
              <w:rFonts w:ascii="Arial" w:hAnsi="Arial" w:cs="Arial"/>
              <w:color w:val="000000"/>
              <w:lang w:eastAsia="es-ES"/>
            </w:rPr>
            <w:t>V</w:t>
          </w:r>
          <w:r>
            <w:rPr>
              <w:rFonts w:ascii="Arial" w:hAnsi="Arial" w:cs="Arial"/>
              <w:color w:val="000000"/>
              <w:lang w:eastAsia="es-ES"/>
            </w:rPr>
            <w:t>C-032</w:t>
          </w:r>
        </w:p>
      </w:tc>
      <w:tc>
        <w:tcPr>
          <w:tcW w:w="2620" w:type="pct"/>
          <w:vMerge w:val="restart"/>
          <w:tcBorders>
            <w:top w:val="outset" w:sz="6" w:space="0" w:color="auto"/>
            <w:left w:val="outset" w:sz="6" w:space="0" w:color="auto"/>
            <w:bottom w:val="outset" w:sz="6" w:space="0" w:color="auto"/>
            <w:right w:val="outset" w:sz="6" w:space="0" w:color="auto"/>
          </w:tcBorders>
          <w:vAlign w:val="center"/>
          <w:hideMark/>
        </w:tcPr>
        <w:p w14:paraId="6B2D232C" w14:textId="77777777" w:rsidR="003519E9" w:rsidRPr="008B35B5" w:rsidRDefault="003519E9" w:rsidP="004B3C50">
          <w:pPr>
            <w:spacing w:after="0" w:line="240" w:lineRule="auto"/>
            <w:jc w:val="center"/>
            <w:rPr>
              <w:rFonts w:ascii="Arial" w:hAnsi="Arial" w:cs="Arial"/>
              <w:b/>
              <w:color w:val="009999"/>
              <w:lang w:eastAsia="es-ES"/>
            </w:rPr>
          </w:pPr>
          <w:r w:rsidRPr="008B35B5">
            <w:rPr>
              <w:rFonts w:ascii="Arial" w:hAnsi="Arial" w:cs="Arial"/>
              <w:b/>
              <w:color w:val="009999"/>
              <w:lang w:eastAsia="es-ES"/>
            </w:rPr>
            <w:t xml:space="preserve">Formato Único </w:t>
          </w:r>
        </w:p>
        <w:p w14:paraId="3DAB2FB8" w14:textId="77777777" w:rsidR="003519E9" w:rsidRPr="003A650D" w:rsidRDefault="003519E9" w:rsidP="00852205">
          <w:pPr>
            <w:spacing w:after="0" w:line="240" w:lineRule="auto"/>
            <w:jc w:val="center"/>
            <w:rPr>
              <w:rFonts w:ascii="Arial" w:hAnsi="Arial" w:cs="Arial"/>
              <w:color w:val="009999"/>
              <w:lang w:eastAsia="es-ES"/>
            </w:rPr>
          </w:pPr>
          <w:r w:rsidRPr="00852205">
            <w:rPr>
              <w:rFonts w:ascii="Arial" w:hAnsi="Arial" w:cs="Arial"/>
              <w:b/>
              <w:bCs/>
              <w:color w:val="009999"/>
              <w:lang w:eastAsia="es-ES"/>
            </w:rPr>
            <w:t>FO-IVCE-Acta Informe de Gestión Instituciones Educativas Ley 951 de 2005</w:t>
          </w:r>
        </w:p>
      </w:tc>
      <w:tc>
        <w:tcPr>
          <w:tcW w:w="927" w:type="pct"/>
          <w:vMerge w:val="restart"/>
          <w:tcBorders>
            <w:top w:val="outset" w:sz="6" w:space="0" w:color="auto"/>
            <w:left w:val="outset" w:sz="6" w:space="0" w:color="auto"/>
            <w:bottom w:val="outset" w:sz="6" w:space="0" w:color="auto"/>
            <w:right w:val="outset" w:sz="6" w:space="0" w:color="auto"/>
          </w:tcBorders>
          <w:vAlign w:val="center"/>
          <w:hideMark/>
        </w:tcPr>
        <w:p w14:paraId="6B526C80" w14:textId="77777777" w:rsidR="003519E9" w:rsidRPr="003A650D" w:rsidRDefault="003519E9" w:rsidP="004B3C50">
          <w:pPr>
            <w:spacing w:after="0" w:line="240" w:lineRule="auto"/>
            <w:rPr>
              <w:rFonts w:ascii="Arial" w:hAnsi="Arial" w:cs="Arial"/>
              <w:color w:val="000000"/>
              <w:lang w:eastAsia="es-ES"/>
            </w:rPr>
          </w:pPr>
          <w:r>
            <w:rPr>
              <w:rFonts w:ascii="Arial" w:hAnsi="Arial" w:cs="Arial"/>
              <w:noProof/>
              <w:color w:val="000000"/>
              <w:lang w:val="es-CO" w:eastAsia="es-CO"/>
            </w:rPr>
            <w:drawing>
              <wp:inline distT="0" distB="0" distL="0" distR="0" wp14:anchorId="65A8B5D3" wp14:editId="14544C3A">
                <wp:extent cx="936625" cy="577850"/>
                <wp:effectExtent l="0" t="0" r="0" b="0"/>
                <wp:docPr id="2" name="Imagen 2" descr="http://orion/isolucion/Grafvinetas/alcaldía%2098%20x%20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orion/isolucion/Grafvinetas/alcaldía%2098%20x%206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577850"/>
                        </a:xfrm>
                        <a:prstGeom prst="rect">
                          <a:avLst/>
                        </a:prstGeom>
                        <a:noFill/>
                        <a:ln>
                          <a:noFill/>
                        </a:ln>
                      </pic:spPr>
                    </pic:pic>
                  </a:graphicData>
                </a:graphic>
              </wp:inline>
            </w:drawing>
          </w:r>
        </w:p>
      </w:tc>
    </w:tr>
    <w:tr w:rsidR="003519E9" w:rsidRPr="003A650D" w14:paraId="7CBB4142" w14:textId="77777777" w:rsidTr="002C5435">
      <w:trPr>
        <w:trHeight w:val="563"/>
        <w:tblCellSpacing w:w="0" w:type="dxa"/>
        <w:jc w:val="center"/>
      </w:trPr>
      <w:tc>
        <w:tcPr>
          <w:tcW w:w="520" w:type="pct"/>
          <w:tcBorders>
            <w:top w:val="outset" w:sz="6" w:space="0" w:color="auto"/>
            <w:left w:val="outset" w:sz="6" w:space="0" w:color="auto"/>
            <w:bottom w:val="outset" w:sz="6" w:space="0" w:color="auto"/>
            <w:right w:val="outset" w:sz="6" w:space="0" w:color="auto"/>
          </w:tcBorders>
          <w:vAlign w:val="center"/>
          <w:hideMark/>
        </w:tcPr>
        <w:p w14:paraId="6A061C6A" w14:textId="77777777" w:rsidR="003519E9" w:rsidRDefault="003519E9" w:rsidP="004B3C50">
          <w:pPr>
            <w:spacing w:after="0" w:line="240" w:lineRule="auto"/>
            <w:jc w:val="center"/>
            <w:rPr>
              <w:rFonts w:ascii="Arial" w:hAnsi="Arial" w:cs="Arial"/>
              <w:color w:val="000000"/>
              <w:lang w:eastAsia="es-ES"/>
            </w:rPr>
          </w:pPr>
          <w:r w:rsidRPr="003A650D">
            <w:rPr>
              <w:rFonts w:ascii="Arial" w:hAnsi="Arial" w:cs="Arial"/>
              <w:color w:val="000000"/>
              <w:lang w:eastAsia="es-ES"/>
            </w:rPr>
            <w:t>Versión.</w:t>
          </w:r>
        </w:p>
        <w:p w14:paraId="077CFDDB" w14:textId="77777777" w:rsidR="003519E9" w:rsidRPr="003A650D" w:rsidRDefault="003519E9" w:rsidP="004B3C50">
          <w:pPr>
            <w:spacing w:after="0" w:line="240" w:lineRule="auto"/>
            <w:jc w:val="center"/>
            <w:rPr>
              <w:rFonts w:ascii="Arial" w:hAnsi="Arial" w:cs="Arial"/>
              <w:color w:val="000000"/>
              <w:lang w:eastAsia="es-ES"/>
            </w:rPr>
          </w:pPr>
          <w:r>
            <w:rPr>
              <w:rFonts w:ascii="Arial" w:hAnsi="Arial" w:cs="Arial"/>
              <w:color w:val="000000"/>
              <w:lang w:eastAsia="es-ES"/>
            </w:rPr>
            <w:t>1</w:t>
          </w:r>
        </w:p>
      </w:tc>
      <w:tc>
        <w:tcPr>
          <w:tcW w:w="932" w:type="pct"/>
          <w:tcBorders>
            <w:top w:val="outset" w:sz="6" w:space="0" w:color="auto"/>
            <w:left w:val="outset" w:sz="6" w:space="0" w:color="auto"/>
            <w:bottom w:val="outset" w:sz="6" w:space="0" w:color="auto"/>
            <w:right w:val="outset" w:sz="6" w:space="0" w:color="auto"/>
          </w:tcBorders>
          <w:vAlign w:val="center"/>
          <w:hideMark/>
        </w:tcPr>
        <w:p w14:paraId="61236AE3" w14:textId="77777777" w:rsidR="003519E9" w:rsidRPr="003A650D" w:rsidRDefault="003519E9" w:rsidP="00852205">
          <w:pPr>
            <w:spacing w:after="0" w:line="240" w:lineRule="auto"/>
            <w:rPr>
              <w:rFonts w:ascii="Arial" w:hAnsi="Arial" w:cs="Arial"/>
              <w:color w:val="000000"/>
              <w:lang w:eastAsia="es-ES"/>
            </w:rPr>
          </w:pPr>
          <w:r w:rsidRPr="003A650D">
            <w:rPr>
              <w:rFonts w:ascii="Arial" w:hAnsi="Arial" w:cs="Arial"/>
              <w:color w:val="000000"/>
              <w:sz w:val="14"/>
              <w:lang w:eastAsia="es-ES"/>
            </w:rPr>
            <w:t>Fecha de entrada en Vigencia:</w:t>
          </w:r>
          <w:r>
            <w:rPr>
              <w:rFonts w:ascii="Arial" w:hAnsi="Arial" w:cs="Arial"/>
              <w:color w:val="000000"/>
              <w:sz w:val="14"/>
              <w:lang w:eastAsia="es-ES"/>
            </w:rPr>
            <w:t xml:space="preserve">13 /11/2012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C86660" w14:textId="77777777" w:rsidR="003519E9" w:rsidRPr="003A650D" w:rsidRDefault="003519E9" w:rsidP="004B3C50">
          <w:pPr>
            <w:spacing w:after="0" w:line="240" w:lineRule="auto"/>
            <w:rPr>
              <w:rFonts w:ascii="Arial" w:hAnsi="Arial" w:cs="Arial"/>
              <w:color w:val="009999"/>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0C3788" w14:textId="77777777" w:rsidR="003519E9" w:rsidRPr="003A650D" w:rsidRDefault="003519E9" w:rsidP="004B3C50">
          <w:pPr>
            <w:spacing w:after="0" w:line="240" w:lineRule="auto"/>
            <w:rPr>
              <w:rFonts w:ascii="Arial" w:hAnsi="Arial" w:cs="Arial"/>
              <w:color w:val="000000"/>
              <w:lang w:eastAsia="es-ES"/>
            </w:rPr>
          </w:pPr>
        </w:p>
      </w:tc>
    </w:tr>
    <w:tr w:rsidR="003519E9" w:rsidRPr="003A650D" w14:paraId="02543516" w14:textId="77777777" w:rsidTr="004B3C50">
      <w:trPr>
        <w:trHeight w:val="461"/>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009999"/>
          <w:vAlign w:val="center"/>
          <w:hideMark/>
        </w:tcPr>
        <w:p w14:paraId="36C36DB3" w14:textId="77777777" w:rsidR="003519E9" w:rsidRPr="003A650D" w:rsidRDefault="003519E9" w:rsidP="004B3C50">
          <w:pPr>
            <w:spacing w:after="0" w:line="240" w:lineRule="auto"/>
            <w:rPr>
              <w:rFonts w:ascii="Arial" w:hAnsi="Arial" w:cs="Arial"/>
              <w:color w:val="000000"/>
              <w:lang w:eastAsia="es-ES"/>
            </w:rPr>
          </w:pPr>
          <w:r w:rsidRPr="003A650D">
            <w:rPr>
              <w:rFonts w:ascii="Arial" w:hAnsi="Arial" w:cs="Arial"/>
              <w:color w:val="000000"/>
              <w:lang w:eastAsia="es-ES"/>
            </w:rPr>
            <w:t> </w:t>
          </w:r>
        </w:p>
      </w:tc>
    </w:tr>
  </w:tbl>
  <w:p w14:paraId="73854449" w14:textId="77777777" w:rsidR="003519E9" w:rsidRDefault="003519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4259"/>
    <w:multiLevelType w:val="multilevel"/>
    <w:tmpl w:val="C7D6D3AC"/>
    <w:lvl w:ilvl="0">
      <w:start w:val="1"/>
      <w:numFmt w:val="decimal"/>
      <w:lvlText w:val="%1."/>
      <w:lvlJc w:val="left"/>
      <w:pPr>
        <w:ind w:left="644" w:hanging="360"/>
      </w:pPr>
      <w:rPr>
        <w:b/>
      </w:rPr>
    </w:lvl>
    <w:lvl w:ilvl="1">
      <w:start w:val="1"/>
      <w:numFmt w:val="decimal"/>
      <w:lvlText w:val="%1.%2."/>
      <w:lvlJc w:val="left"/>
      <w:pPr>
        <w:ind w:left="1000" w:hanging="432"/>
      </w:pPr>
      <w:rPr>
        <w:b/>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 w15:restartNumberingAfterBreak="0">
    <w:nsid w:val="05071C98"/>
    <w:multiLevelType w:val="hybridMultilevel"/>
    <w:tmpl w:val="56D474DC"/>
    <w:lvl w:ilvl="0" w:tplc="77D488AC">
      <w:start w:val="1"/>
      <w:numFmt w:val="bullet"/>
      <w:lvlText w:val=""/>
      <w:lvlJc w:val="left"/>
      <w:pPr>
        <w:tabs>
          <w:tab w:val="num" w:pos="720"/>
        </w:tabs>
        <w:ind w:left="720" w:hanging="360"/>
      </w:pPr>
      <w:rPr>
        <w:rFonts w:ascii="Symbol" w:hAnsi="Symbol" w:hint="default"/>
      </w:rPr>
    </w:lvl>
    <w:lvl w:ilvl="1" w:tplc="C77ED96C" w:tentative="1">
      <w:start w:val="1"/>
      <w:numFmt w:val="bullet"/>
      <w:lvlText w:val=""/>
      <w:lvlJc w:val="left"/>
      <w:pPr>
        <w:tabs>
          <w:tab w:val="num" w:pos="1440"/>
        </w:tabs>
        <w:ind w:left="1440" w:hanging="360"/>
      </w:pPr>
      <w:rPr>
        <w:rFonts w:ascii="Symbol" w:hAnsi="Symbol" w:hint="default"/>
      </w:rPr>
    </w:lvl>
    <w:lvl w:ilvl="2" w:tplc="97F4DB92" w:tentative="1">
      <w:start w:val="1"/>
      <w:numFmt w:val="bullet"/>
      <w:lvlText w:val=""/>
      <w:lvlJc w:val="left"/>
      <w:pPr>
        <w:tabs>
          <w:tab w:val="num" w:pos="2160"/>
        </w:tabs>
        <w:ind w:left="2160" w:hanging="360"/>
      </w:pPr>
      <w:rPr>
        <w:rFonts w:ascii="Symbol" w:hAnsi="Symbol" w:hint="default"/>
      </w:rPr>
    </w:lvl>
    <w:lvl w:ilvl="3" w:tplc="32F66D9E" w:tentative="1">
      <w:start w:val="1"/>
      <w:numFmt w:val="bullet"/>
      <w:lvlText w:val=""/>
      <w:lvlJc w:val="left"/>
      <w:pPr>
        <w:tabs>
          <w:tab w:val="num" w:pos="2880"/>
        </w:tabs>
        <w:ind w:left="2880" w:hanging="360"/>
      </w:pPr>
      <w:rPr>
        <w:rFonts w:ascii="Symbol" w:hAnsi="Symbol" w:hint="default"/>
      </w:rPr>
    </w:lvl>
    <w:lvl w:ilvl="4" w:tplc="D018A5A4" w:tentative="1">
      <w:start w:val="1"/>
      <w:numFmt w:val="bullet"/>
      <w:lvlText w:val=""/>
      <w:lvlJc w:val="left"/>
      <w:pPr>
        <w:tabs>
          <w:tab w:val="num" w:pos="3600"/>
        </w:tabs>
        <w:ind w:left="3600" w:hanging="360"/>
      </w:pPr>
      <w:rPr>
        <w:rFonts w:ascii="Symbol" w:hAnsi="Symbol" w:hint="default"/>
      </w:rPr>
    </w:lvl>
    <w:lvl w:ilvl="5" w:tplc="06FEC0FA" w:tentative="1">
      <w:start w:val="1"/>
      <w:numFmt w:val="bullet"/>
      <w:lvlText w:val=""/>
      <w:lvlJc w:val="left"/>
      <w:pPr>
        <w:tabs>
          <w:tab w:val="num" w:pos="4320"/>
        </w:tabs>
        <w:ind w:left="4320" w:hanging="360"/>
      </w:pPr>
      <w:rPr>
        <w:rFonts w:ascii="Symbol" w:hAnsi="Symbol" w:hint="default"/>
      </w:rPr>
    </w:lvl>
    <w:lvl w:ilvl="6" w:tplc="CC3A5664" w:tentative="1">
      <w:start w:val="1"/>
      <w:numFmt w:val="bullet"/>
      <w:lvlText w:val=""/>
      <w:lvlJc w:val="left"/>
      <w:pPr>
        <w:tabs>
          <w:tab w:val="num" w:pos="5040"/>
        </w:tabs>
        <w:ind w:left="5040" w:hanging="360"/>
      </w:pPr>
      <w:rPr>
        <w:rFonts w:ascii="Symbol" w:hAnsi="Symbol" w:hint="default"/>
      </w:rPr>
    </w:lvl>
    <w:lvl w:ilvl="7" w:tplc="B9383CA2" w:tentative="1">
      <w:start w:val="1"/>
      <w:numFmt w:val="bullet"/>
      <w:lvlText w:val=""/>
      <w:lvlJc w:val="left"/>
      <w:pPr>
        <w:tabs>
          <w:tab w:val="num" w:pos="5760"/>
        </w:tabs>
        <w:ind w:left="5760" w:hanging="360"/>
      </w:pPr>
      <w:rPr>
        <w:rFonts w:ascii="Symbol" w:hAnsi="Symbol" w:hint="default"/>
      </w:rPr>
    </w:lvl>
    <w:lvl w:ilvl="8" w:tplc="6A302B1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9B7724E"/>
    <w:multiLevelType w:val="hybridMultilevel"/>
    <w:tmpl w:val="D966D2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C02534"/>
    <w:multiLevelType w:val="multilevel"/>
    <w:tmpl w:val="3B8CE32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F54465D"/>
    <w:multiLevelType w:val="hybridMultilevel"/>
    <w:tmpl w:val="445C0EE8"/>
    <w:lvl w:ilvl="0" w:tplc="240A000D">
      <w:start w:val="1"/>
      <w:numFmt w:val="bullet"/>
      <w:lvlText w:val=""/>
      <w:lvlJc w:val="left"/>
      <w:pPr>
        <w:tabs>
          <w:tab w:val="num" w:pos="720"/>
        </w:tabs>
        <w:ind w:left="720" w:hanging="360"/>
      </w:pPr>
      <w:rPr>
        <w:rFonts w:ascii="Wingdings" w:hAnsi="Wingdings"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12315"/>
    <w:multiLevelType w:val="hybridMultilevel"/>
    <w:tmpl w:val="A9A80DD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6E50C7C"/>
    <w:multiLevelType w:val="hybridMultilevel"/>
    <w:tmpl w:val="2FE83416"/>
    <w:lvl w:ilvl="0" w:tplc="8A406004">
      <w:start w:val="1"/>
      <w:numFmt w:val="bullet"/>
      <w:lvlText w:val="•"/>
      <w:lvlJc w:val="left"/>
      <w:pPr>
        <w:tabs>
          <w:tab w:val="num" w:pos="720"/>
        </w:tabs>
        <w:ind w:left="720" w:hanging="360"/>
      </w:pPr>
      <w:rPr>
        <w:rFonts w:ascii="Times New Roman" w:hAnsi="Times New Roman" w:hint="default"/>
      </w:rPr>
    </w:lvl>
    <w:lvl w:ilvl="1" w:tplc="FFE0C8A4" w:tentative="1">
      <w:start w:val="1"/>
      <w:numFmt w:val="bullet"/>
      <w:lvlText w:val="•"/>
      <w:lvlJc w:val="left"/>
      <w:pPr>
        <w:tabs>
          <w:tab w:val="num" w:pos="1440"/>
        </w:tabs>
        <w:ind w:left="1440" w:hanging="360"/>
      </w:pPr>
      <w:rPr>
        <w:rFonts w:ascii="Times New Roman" w:hAnsi="Times New Roman" w:hint="default"/>
      </w:rPr>
    </w:lvl>
    <w:lvl w:ilvl="2" w:tplc="CACC7214" w:tentative="1">
      <w:start w:val="1"/>
      <w:numFmt w:val="bullet"/>
      <w:lvlText w:val="•"/>
      <w:lvlJc w:val="left"/>
      <w:pPr>
        <w:tabs>
          <w:tab w:val="num" w:pos="2160"/>
        </w:tabs>
        <w:ind w:left="2160" w:hanging="360"/>
      </w:pPr>
      <w:rPr>
        <w:rFonts w:ascii="Times New Roman" w:hAnsi="Times New Roman" w:hint="default"/>
      </w:rPr>
    </w:lvl>
    <w:lvl w:ilvl="3" w:tplc="DE1459A6" w:tentative="1">
      <w:start w:val="1"/>
      <w:numFmt w:val="bullet"/>
      <w:lvlText w:val="•"/>
      <w:lvlJc w:val="left"/>
      <w:pPr>
        <w:tabs>
          <w:tab w:val="num" w:pos="2880"/>
        </w:tabs>
        <w:ind w:left="2880" w:hanging="360"/>
      </w:pPr>
      <w:rPr>
        <w:rFonts w:ascii="Times New Roman" w:hAnsi="Times New Roman" w:hint="default"/>
      </w:rPr>
    </w:lvl>
    <w:lvl w:ilvl="4" w:tplc="C80C03EC" w:tentative="1">
      <w:start w:val="1"/>
      <w:numFmt w:val="bullet"/>
      <w:lvlText w:val="•"/>
      <w:lvlJc w:val="left"/>
      <w:pPr>
        <w:tabs>
          <w:tab w:val="num" w:pos="3600"/>
        </w:tabs>
        <w:ind w:left="3600" w:hanging="360"/>
      </w:pPr>
      <w:rPr>
        <w:rFonts w:ascii="Times New Roman" w:hAnsi="Times New Roman" w:hint="default"/>
      </w:rPr>
    </w:lvl>
    <w:lvl w:ilvl="5" w:tplc="BDDAD23A" w:tentative="1">
      <w:start w:val="1"/>
      <w:numFmt w:val="bullet"/>
      <w:lvlText w:val="•"/>
      <w:lvlJc w:val="left"/>
      <w:pPr>
        <w:tabs>
          <w:tab w:val="num" w:pos="4320"/>
        </w:tabs>
        <w:ind w:left="4320" w:hanging="360"/>
      </w:pPr>
      <w:rPr>
        <w:rFonts w:ascii="Times New Roman" w:hAnsi="Times New Roman" w:hint="default"/>
      </w:rPr>
    </w:lvl>
    <w:lvl w:ilvl="6" w:tplc="8B166610" w:tentative="1">
      <w:start w:val="1"/>
      <w:numFmt w:val="bullet"/>
      <w:lvlText w:val="•"/>
      <w:lvlJc w:val="left"/>
      <w:pPr>
        <w:tabs>
          <w:tab w:val="num" w:pos="5040"/>
        </w:tabs>
        <w:ind w:left="5040" w:hanging="360"/>
      </w:pPr>
      <w:rPr>
        <w:rFonts w:ascii="Times New Roman" w:hAnsi="Times New Roman" w:hint="default"/>
      </w:rPr>
    </w:lvl>
    <w:lvl w:ilvl="7" w:tplc="CF385478" w:tentative="1">
      <w:start w:val="1"/>
      <w:numFmt w:val="bullet"/>
      <w:lvlText w:val="•"/>
      <w:lvlJc w:val="left"/>
      <w:pPr>
        <w:tabs>
          <w:tab w:val="num" w:pos="5760"/>
        </w:tabs>
        <w:ind w:left="5760" w:hanging="360"/>
      </w:pPr>
      <w:rPr>
        <w:rFonts w:ascii="Times New Roman" w:hAnsi="Times New Roman" w:hint="default"/>
      </w:rPr>
    </w:lvl>
    <w:lvl w:ilvl="8" w:tplc="1B2CBFD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9E10D44"/>
    <w:multiLevelType w:val="hybridMultilevel"/>
    <w:tmpl w:val="E6D882A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A235454"/>
    <w:multiLevelType w:val="hybridMultilevel"/>
    <w:tmpl w:val="3B5A41FA"/>
    <w:lvl w:ilvl="0" w:tplc="1CCE5D18">
      <w:start w:val="1"/>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A7B1EC4"/>
    <w:multiLevelType w:val="hybridMultilevel"/>
    <w:tmpl w:val="8318D1D0"/>
    <w:lvl w:ilvl="0" w:tplc="040A0019">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BEB29DC"/>
    <w:multiLevelType w:val="hybridMultilevel"/>
    <w:tmpl w:val="11E0FA34"/>
    <w:lvl w:ilvl="0" w:tplc="240A000D">
      <w:start w:val="1"/>
      <w:numFmt w:val="bullet"/>
      <w:lvlText w:val=""/>
      <w:lvlJc w:val="left"/>
      <w:pPr>
        <w:tabs>
          <w:tab w:val="num" w:pos="720"/>
        </w:tabs>
        <w:ind w:left="720" w:hanging="360"/>
      </w:pPr>
      <w:rPr>
        <w:rFonts w:ascii="Wingdings" w:hAnsi="Wingdings"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702C4"/>
    <w:multiLevelType w:val="hybridMultilevel"/>
    <w:tmpl w:val="AC5E12DE"/>
    <w:lvl w:ilvl="0" w:tplc="565EE158">
      <w:start w:val="1"/>
      <w:numFmt w:val="bullet"/>
      <w:lvlText w:val="•"/>
      <w:lvlJc w:val="left"/>
      <w:pPr>
        <w:tabs>
          <w:tab w:val="num" w:pos="720"/>
        </w:tabs>
        <w:ind w:left="720" w:hanging="360"/>
      </w:pPr>
      <w:rPr>
        <w:rFonts w:ascii="Times New Roman" w:hAnsi="Times New Roman" w:hint="default"/>
      </w:rPr>
    </w:lvl>
    <w:lvl w:ilvl="1" w:tplc="A3FC9F46" w:tentative="1">
      <w:start w:val="1"/>
      <w:numFmt w:val="bullet"/>
      <w:lvlText w:val="•"/>
      <w:lvlJc w:val="left"/>
      <w:pPr>
        <w:tabs>
          <w:tab w:val="num" w:pos="1440"/>
        </w:tabs>
        <w:ind w:left="1440" w:hanging="360"/>
      </w:pPr>
      <w:rPr>
        <w:rFonts w:ascii="Times New Roman" w:hAnsi="Times New Roman" w:hint="default"/>
      </w:rPr>
    </w:lvl>
    <w:lvl w:ilvl="2" w:tplc="AE36D1B4" w:tentative="1">
      <w:start w:val="1"/>
      <w:numFmt w:val="bullet"/>
      <w:lvlText w:val="•"/>
      <w:lvlJc w:val="left"/>
      <w:pPr>
        <w:tabs>
          <w:tab w:val="num" w:pos="2160"/>
        </w:tabs>
        <w:ind w:left="2160" w:hanging="360"/>
      </w:pPr>
      <w:rPr>
        <w:rFonts w:ascii="Times New Roman" w:hAnsi="Times New Roman" w:hint="default"/>
      </w:rPr>
    </w:lvl>
    <w:lvl w:ilvl="3" w:tplc="6E2E7B70" w:tentative="1">
      <w:start w:val="1"/>
      <w:numFmt w:val="bullet"/>
      <w:lvlText w:val="•"/>
      <w:lvlJc w:val="left"/>
      <w:pPr>
        <w:tabs>
          <w:tab w:val="num" w:pos="2880"/>
        </w:tabs>
        <w:ind w:left="2880" w:hanging="360"/>
      </w:pPr>
      <w:rPr>
        <w:rFonts w:ascii="Times New Roman" w:hAnsi="Times New Roman" w:hint="default"/>
      </w:rPr>
    </w:lvl>
    <w:lvl w:ilvl="4" w:tplc="13FE3B28" w:tentative="1">
      <w:start w:val="1"/>
      <w:numFmt w:val="bullet"/>
      <w:lvlText w:val="•"/>
      <w:lvlJc w:val="left"/>
      <w:pPr>
        <w:tabs>
          <w:tab w:val="num" w:pos="3600"/>
        </w:tabs>
        <w:ind w:left="3600" w:hanging="360"/>
      </w:pPr>
      <w:rPr>
        <w:rFonts w:ascii="Times New Roman" w:hAnsi="Times New Roman" w:hint="default"/>
      </w:rPr>
    </w:lvl>
    <w:lvl w:ilvl="5" w:tplc="D9DED500" w:tentative="1">
      <w:start w:val="1"/>
      <w:numFmt w:val="bullet"/>
      <w:lvlText w:val="•"/>
      <w:lvlJc w:val="left"/>
      <w:pPr>
        <w:tabs>
          <w:tab w:val="num" w:pos="4320"/>
        </w:tabs>
        <w:ind w:left="4320" w:hanging="360"/>
      </w:pPr>
      <w:rPr>
        <w:rFonts w:ascii="Times New Roman" w:hAnsi="Times New Roman" w:hint="default"/>
      </w:rPr>
    </w:lvl>
    <w:lvl w:ilvl="6" w:tplc="0108E500" w:tentative="1">
      <w:start w:val="1"/>
      <w:numFmt w:val="bullet"/>
      <w:lvlText w:val="•"/>
      <w:lvlJc w:val="left"/>
      <w:pPr>
        <w:tabs>
          <w:tab w:val="num" w:pos="5040"/>
        </w:tabs>
        <w:ind w:left="5040" w:hanging="360"/>
      </w:pPr>
      <w:rPr>
        <w:rFonts w:ascii="Times New Roman" w:hAnsi="Times New Roman" w:hint="default"/>
      </w:rPr>
    </w:lvl>
    <w:lvl w:ilvl="7" w:tplc="D2209CCC" w:tentative="1">
      <w:start w:val="1"/>
      <w:numFmt w:val="bullet"/>
      <w:lvlText w:val="•"/>
      <w:lvlJc w:val="left"/>
      <w:pPr>
        <w:tabs>
          <w:tab w:val="num" w:pos="5760"/>
        </w:tabs>
        <w:ind w:left="5760" w:hanging="360"/>
      </w:pPr>
      <w:rPr>
        <w:rFonts w:ascii="Times New Roman" w:hAnsi="Times New Roman" w:hint="default"/>
      </w:rPr>
    </w:lvl>
    <w:lvl w:ilvl="8" w:tplc="E17E5B3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FED0645"/>
    <w:multiLevelType w:val="hybridMultilevel"/>
    <w:tmpl w:val="605E8180"/>
    <w:lvl w:ilvl="0" w:tplc="7F127882">
      <w:start w:val="1"/>
      <w:numFmt w:val="bullet"/>
      <w:lvlText w:val=""/>
      <w:lvlJc w:val="left"/>
      <w:pPr>
        <w:tabs>
          <w:tab w:val="num" w:pos="720"/>
        </w:tabs>
        <w:ind w:left="720" w:hanging="360"/>
      </w:pPr>
      <w:rPr>
        <w:rFonts w:ascii="Symbol" w:hAnsi="Symbol" w:hint="default"/>
      </w:rPr>
    </w:lvl>
    <w:lvl w:ilvl="1" w:tplc="8EF4C09C" w:tentative="1">
      <w:start w:val="1"/>
      <w:numFmt w:val="bullet"/>
      <w:lvlText w:val=""/>
      <w:lvlJc w:val="left"/>
      <w:pPr>
        <w:tabs>
          <w:tab w:val="num" w:pos="1440"/>
        </w:tabs>
        <w:ind w:left="1440" w:hanging="360"/>
      </w:pPr>
      <w:rPr>
        <w:rFonts w:ascii="Symbol" w:hAnsi="Symbol" w:hint="default"/>
      </w:rPr>
    </w:lvl>
    <w:lvl w:ilvl="2" w:tplc="9D6CD7D8" w:tentative="1">
      <w:start w:val="1"/>
      <w:numFmt w:val="bullet"/>
      <w:lvlText w:val=""/>
      <w:lvlJc w:val="left"/>
      <w:pPr>
        <w:tabs>
          <w:tab w:val="num" w:pos="2160"/>
        </w:tabs>
        <w:ind w:left="2160" w:hanging="360"/>
      </w:pPr>
      <w:rPr>
        <w:rFonts w:ascii="Symbol" w:hAnsi="Symbol" w:hint="default"/>
      </w:rPr>
    </w:lvl>
    <w:lvl w:ilvl="3" w:tplc="1DF007DC" w:tentative="1">
      <w:start w:val="1"/>
      <w:numFmt w:val="bullet"/>
      <w:lvlText w:val=""/>
      <w:lvlJc w:val="left"/>
      <w:pPr>
        <w:tabs>
          <w:tab w:val="num" w:pos="2880"/>
        </w:tabs>
        <w:ind w:left="2880" w:hanging="360"/>
      </w:pPr>
      <w:rPr>
        <w:rFonts w:ascii="Symbol" w:hAnsi="Symbol" w:hint="default"/>
      </w:rPr>
    </w:lvl>
    <w:lvl w:ilvl="4" w:tplc="F3E89B38" w:tentative="1">
      <w:start w:val="1"/>
      <w:numFmt w:val="bullet"/>
      <w:lvlText w:val=""/>
      <w:lvlJc w:val="left"/>
      <w:pPr>
        <w:tabs>
          <w:tab w:val="num" w:pos="3600"/>
        </w:tabs>
        <w:ind w:left="3600" w:hanging="360"/>
      </w:pPr>
      <w:rPr>
        <w:rFonts w:ascii="Symbol" w:hAnsi="Symbol" w:hint="default"/>
      </w:rPr>
    </w:lvl>
    <w:lvl w:ilvl="5" w:tplc="54188BE2" w:tentative="1">
      <w:start w:val="1"/>
      <w:numFmt w:val="bullet"/>
      <w:lvlText w:val=""/>
      <w:lvlJc w:val="left"/>
      <w:pPr>
        <w:tabs>
          <w:tab w:val="num" w:pos="4320"/>
        </w:tabs>
        <w:ind w:left="4320" w:hanging="360"/>
      </w:pPr>
      <w:rPr>
        <w:rFonts w:ascii="Symbol" w:hAnsi="Symbol" w:hint="default"/>
      </w:rPr>
    </w:lvl>
    <w:lvl w:ilvl="6" w:tplc="E13AF5B4" w:tentative="1">
      <w:start w:val="1"/>
      <w:numFmt w:val="bullet"/>
      <w:lvlText w:val=""/>
      <w:lvlJc w:val="left"/>
      <w:pPr>
        <w:tabs>
          <w:tab w:val="num" w:pos="5040"/>
        </w:tabs>
        <w:ind w:left="5040" w:hanging="360"/>
      </w:pPr>
      <w:rPr>
        <w:rFonts w:ascii="Symbol" w:hAnsi="Symbol" w:hint="default"/>
      </w:rPr>
    </w:lvl>
    <w:lvl w:ilvl="7" w:tplc="916C3E20" w:tentative="1">
      <w:start w:val="1"/>
      <w:numFmt w:val="bullet"/>
      <w:lvlText w:val=""/>
      <w:lvlJc w:val="left"/>
      <w:pPr>
        <w:tabs>
          <w:tab w:val="num" w:pos="5760"/>
        </w:tabs>
        <w:ind w:left="5760" w:hanging="360"/>
      </w:pPr>
      <w:rPr>
        <w:rFonts w:ascii="Symbol" w:hAnsi="Symbol" w:hint="default"/>
      </w:rPr>
    </w:lvl>
    <w:lvl w:ilvl="8" w:tplc="BDBEB3B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34670DF"/>
    <w:multiLevelType w:val="hybridMultilevel"/>
    <w:tmpl w:val="C5F61A26"/>
    <w:lvl w:ilvl="0" w:tplc="6324F11E">
      <w:start w:val="1"/>
      <w:numFmt w:val="bullet"/>
      <w:lvlText w:val=""/>
      <w:lvlJc w:val="left"/>
      <w:pPr>
        <w:tabs>
          <w:tab w:val="num" w:pos="720"/>
        </w:tabs>
        <w:ind w:left="720" w:hanging="360"/>
      </w:pPr>
      <w:rPr>
        <w:rFonts w:ascii="Symbol" w:hAnsi="Symbol" w:hint="default"/>
      </w:rPr>
    </w:lvl>
    <w:lvl w:ilvl="1" w:tplc="B3345654" w:tentative="1">
      <w:start w:val="1"/>
      <w:numFmt w:val="bullet"/>
      <w:lvlText w:val=""/>
      <w:lvlJc w:val="left"/>
      <w:pPr>
        <w:tabs>
          <w:tab w:val="num" w:pos="1440"/>
        </w:tabs>
        <w:ind w:left="1440" w:hanging="360"/>
      </w:pPr>
      <w:rPr>
        <w:rFonts w:ascii="Symbol" w:hAnsi="Symbol" w:hint="default"/>
      </w:rPr>
    </w:lvl>
    <w:lvl w:ilvl="2" w:tplc="5B6E202E" w:tentative="1">
      <w:start w:val="1"/>
      <w:numFmt w:val="bullet"/>
      <w:lvlText w:val=""/>
      <w:lvlJc w:val="left"/>
      <w:pPr>
        <w:tabs>
          <w:tab w:val="num" w:pos="2160"/>
        </w:tabs>
        <w:ind w:left="2160" w:hanging="360"/>
      </w:pPr>
      <w:rPr>
        <w:rFonts w:ascii="Symbol" w:hAnsi="Symbol" w:hint="default"/>
      </w:rPr>
    </w:lvl>
    <w:lvl w:ilvl="3" w:tplc="D9B0EB8E" w:tentative="1">
      <w:start w:val="1"/>
      <w:numFmt w:val="bullet"/>
      <w:lvlText w:val=""/>
      <w:lvlJc w:val="left"/>
      <w:pPr>
        <w:tabs>
          <w:tab w:val="num" w:pos="2880"/>
        </w:tabs>
        <w:ind w:left="2880" w:hanging="360"/>
      </w:pPr>
      <w:rPr>
        <w:rFonts w:ascii="Symbol" w:hAnsi="Symbol" w:hint="default"/>
      </w:rPr>
    </w:lvl>
    <w:lvl w:ilvl="4" w:tplc="2696BE18" w:tentative="1">
      <w:start w:val="1"/>
      <w:numFmt w:val="bullet"/>
      <w:lvlText w:val=""/>
      <w:lvlJc w:val="left"/>
      <w:pPr>
        <w:tabs>
          <w:tab w:val="num" w:pos="3600"/>
        </w:tabs>
        <w:ind w:left="3600" w:hanging="360"/>
      </w:pPr>
      <w:rPr>
        <w:rFonts w:ascii="Symbol" w:hAnsi="Symbol" w:hint="default"/>
      </w:rPr>
    </w:lvl>
    <w:lvl w:ilvl="5" w:tplc="21260BB6" w:tentative="1">
      <w:start w:val="1"/>
      <w:numFmt w:val="bullet"/>
      <w:lvlText w:val=""/>
      <w:lvlJc w:val="left"/>
      <w:pPr>
        <w:tabs>
          <w:tab w:val="num" w:pos="4320"/>
        </w:tabs>
        <w:ind w:left="4320" w:hanging="360"/>
      </w:pPr>
      <w:rPr>
        <w:rFonts w:ascii="Symbol" w:hAnsi="Symbol" w:hint="default"/>
      </w:rPr>
    </w:lvl>
    <w:lvl w:ilvl="6" w:tplc="BF8AAB82" w:tentative="1">
      <w:start w:val="1"/>
      <w:numFmt w:val="bullet"/>
      <w:lvlText w:val=""/>
      <w:lvlJc w:val="left"/>
      <w:pPr>
        <w:tabs>
          <w:tab w:val="num" w:pos="5040"/>
        </w:tabs>
        <w:ind w:left="5040" w:hanging="360"/>
      </w:pPr>
      <w:rPr>
        <w:rFonts w:ascii="Symbol" w:hAnsi="Symbol" w:hint="default"/>
      </w:rPr>
    </w:lvl>
    <w:lvl w:ilvl="7" w:tplc="3BF6D260" w:tentative="1">
      <w:start w:val="1"/>
      <w:numFmt w:val="bullet"/>
      <w:lvlText w:val=""/>
      <w:lvlJc w:val="left"/>
      <w:pPr>
        <w:tabs>
          <w:tab w:val="num" w:pos="5760"/>
        </w:tabs>
        <w:ind w:left="5760" w:hanging="360"/>
      </w:pPr>
      <w:rPr>
        <w:rFonts w:ascii="Symbol" w:hAnsi="Symbol" w:hint="default"/>
      </w:rPr>
    </w:lvl>
    <w:lvl w:ilvl="8" w:tplc="4E9876C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41E5CA3"/>
    <w:multiLevelType w:val="hybridMultilevel"/>
    <w:tmpl w:val="ECB8FAA4"/>
    <w:lvl w:ilvl="0" w:tplc="DFE6F480">
      <w:start w:val="1"/>
      <w:numFmt w:val="bullet"/>
      <w:lvlText w:val=""/>
      <w:lvlJc w:val="left"/>
      <w:pPr>
        <w:tabs>
          <w:tab w:val="num" w:pos="720"/>
        </w:tabs>
        <w:ind w:left="720" w:hanging="360"/>
      </w:pPr>
      <w:rPr>
        <w:rFonts w:ascii="Wingdings" w:hAnsi="Wingdings" w:hint="default"/>
      </w:rPr>
    </w:lvl>
    <w:lvl w:ilvl="1" w:tplc="663A18BE" w:tentative="1">
      <w:start w:val="1"/>
      <w:numFmt w:val="bullet"/>
      <w:lvlText w:val=""/>
      <w:lvlJc w:val="left"/>
      <w:pPr>
        <w:tabs>
          <w:tab w:val="num" w:pos="1440"/>
        </w:tabs>
        <w:ind w:left="1440" w:hanging="360"/>
      </w:pPr>
      <w:rPr>
        <w:rFonts w:ascii="Wingdings" w:hAnsi="Wingdings" w:hint="default"/>
      </w:rPr>
    </w:lvl>
    <w:lvl w:ilvl="2" w:tplc="8C56342E" w:tentative="1">
      <w:start w:val="1"/>
      <w:numFmt w:val="bullet"/>
      <w:lvlText w:val=""/>
      <w:lvlJc w:val="left"/>
      <w:pPr>
        <w:tabs>
          <w:tab w:val="num" w:pos="2160"/>
        </w:tabs>
        <w:ind w:left="2160" w:hanging="360"/>
      </w:pPr>
      <w:rPr>
        <w:rFonts w:ascii="Wingdings" w:hAnsi="Wingdings" w:hint="default"/>
      </w:rPr>
    </w:lvl>
    <w:lvl w:ilvl="3" w:tplc="1E28659C" w:tentative="1">
      <w:start w:val="1"/>
      <w:numFmt w:val="bullet"/>
      <w:lvlText w:val=""/>
      <w:lvlJc w:val="left"/>
      <w:pPr>
        <w:tabs>
          <w:tab w:val="num" w:pos="2880"/>
        </w:tabs>
        <w:ind w:left="2880" w:hanging="360"/>
      </w:pPr>
      <w:rPr>
        <w:rFonts w:ascii="Wingdings" w:hAnsi="Wingdings" w:hint="default"/>
      </w:rPr>
    </w:lvl>
    <w:lvl w:ilvl="4" w:tplc="9CC4A6DC" w:tentative="1">
      <w:start w:val="1"/>
      <w:numFmt w:val="bullet"/>
      <w:lvlText w:val=""/>
      <w:lvlJc w:val="left"/>
      <w:pPr>
        <w:tabs>
          <w:tab w:val="num" w:pos="3600"/>
        </w:tabs>
        <w:ind w:left="3600" w:hanging="360"/>
      </w:pPr>
      <w:rPr>
        <w:rFonts w:ascii="Wingdings" w:hAnsi="Wingdings" w:hint="default"/>
      </w:rPr>
    </w:lvl>
    <w:lvl w:ilvl="5" w:tplc="BD3EAAB2" w:tentative="1">
      <w:start w:val="1"/>
      <w:numFmt w:val="bullet"/>
      <w:lvlText w:val=""/>
      <w:lvlJc w:val="left"/>
      <w:pPr>
        <w:tabs>
          <w:tab w:val="num" w:pos="4320"/>
        </w:tabs>
        <w:ind w:left="4320" w:hanging="360"/>
      </w:pPr>
      <w:rPr>
        <w:rFonts w:ascii="Wingdings" w:hAnsi="Wingdings" w:hint="default"/>
      </w:rPr>
    </w:lvl>
    <w:lvl w:ilvl="6" w:tplc="15F48646" w:tentative="1">
      <w:start w:val="1"/>
      <w:numFmt w:val="bullet"/>
      <w:lvlText w:val=""/>
      <w:lvlJc w:val="left"/>
      <w:pPr>
        <w:tabs>
          <w:tab w:val="num" w:pos="5040"/>
        </w:tabs>
        <w:ind w:left="5040" w:hanging="360"/>
      </w:pPr>
      <w:rPr>
        <w:rFonts w:ascii="Wingdings" w:hAnsi="Wingdings" w:hint="default"/>
      </w:rPr>
    </w:lvl>
    <w:lvl w:ilvl="7" w:tplc="A14442E2" w:tentative="1">
      <w:start w:val="1"/>
      <w:numFmt w:val="bullet"/>
      <w:lvlText w:val=""/>
      <w:lvlJc w:val="left"/>
      <w:pPr>
        <w:tabs>
          <w:tab w:val="num" w:pos="5760"/>
        </w:tabs>
        <w:ind w:left="5760" w:hanging="360"/>
      </w:pPr>
      <w:rPr>
        <w:rFonts w:ascii="Wingdings" w:hAnsi="Wingdings" w:hint="default"/>
      </w:rPr>
    </w:lvl>
    <w:lvl w:ilvl="8" w:tplc="424E331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832B61"/>
    <w:multiLevelType w:val="hybridMultilevel"/>
    <w:tmpl w:val="DE9A5E96"/>
    <w:lvl w:ilvl="0" w:tplc="240A000D">
      <w:start w:val="1"/>
      <w:numFmt w:val="bullet"/>
      <w:lvlText w:val=""/>
      <w:lvlJc w:val="left"/>
      <w:pPr>
        <w:tabs>
          <w:tab w:val="num" w:pos="720"/>
        </w:tabs>
        <w:ind w:left="720" w:hanging="360"/>
      </w:pPr>
      <w:rPr>
        <w:rFonts w:ascii="Wingdings" w:hAnsi="Wingdings"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D958C0"/>
    <w:multiLevelType w:val="hybridMultilevel"/>
    <w:tmpl w:val="06E256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9842B32"/>
    <w:multiLevelType w:val="hybridMultilevel"/>
    <w:tmpl w:val="9216EF1A"/>
    <w:lvl w:ilvl="0" w:tplc="240A000D">
      <w:start w:val="1"/>
      <w:numFmt w:val="bullet"/>
      <w:lvlText w:val=""/>
      <w:lvlJc w:val="left"/>
      <w:pPr>
        <w:tabs>
          <w:tab w:val="num" w:pos="720"/>
        </w:tabs>
        <w:ind w:left="720" w:hanging="360"/>
      </w:pPr>
      <w:rPr>
        <w:rFonts w:ascii="Wingdings" w:hAnsi="Wingdings" w:hint="default"/>
      </w:rPr>
    </w:lvl>
    <w:lvl w:ilvl="1" w:tplc="240A000F">
      <w:start w:val="1"/>
      <w:numFmt w:val="decimal"/>
      <w:lvlText w:val="%2."/>
      <w:lvlJc w:val="left"/>
      <w:pPr>
        <w:tabs>
          <w:tab w:val="num" w:pos="1440"/>
        </w:tabs>
        <w:ind w:left="1440" w:hanging="360"/>
      </w:pPr>
      <w:rPr>
        <w:rFonts w:hint="default"/>
      </w:r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8" w15:restartNumberingAfterBreak="0">
    <w:nsid w:val="39E13D14"/>
    <w:multiLevelType w:val="hybridMultilevel"/>
    <w:tmpl w:val="44247624"/>
    <w:lvl w:ilvl="0" w:tplc="519C4130">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9E70237"/>
    <w:multiLevelType w:val="hybridMultilevel"/>
    <w:tmpl w:val="DE644D56"/>
    <w:lvl w:ilvl="0" w:tplc="240A000D">
      <w:start w:val="1"/>
      <w:numFmt w:val="bullet"/>
      <w:lvlText w:val=""/>
      <w:lvlJc w:val="left"/>
      <w:pPr>
        <w:tabs>
          <w:tab w:val="num" w:pos="720"/>
        </w:tabs>
        <w:ind w:left="720" w:hanging="360"/>
      </w:pPr>
      <w:rPr>
        <w:rFonts w:ascii="Wingdings" w:hAnsi="Wingdings" w:hint="default"/>
      </w:rPr>
    </w:lvl>
    <w:lvl w:ilvl="1" w:tplc="A256312C">
      <w:start w:val="1"/>
      <w:numFmt w:val="lowerLetter"/>
      <w:lvlText w:val="%2."/>
      <w:lvlJc w:val="left"/>
      <w:pPr>
        <w:tabs>
          <w:tab w:val="num" w:pos="1440"/>
        </w:tabs>
        <w:ind w:left="1440" w:hanging="360"/>
      </w:pPr>
      <w:rPr>
        <w:rFonts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46393F"/>
    <w:multiLevelType w:val="hybridMultilevel"/>
    <w:tmpl w:val="2272EF5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60C7FD9"/>
    <w:multiLevelType w:val="hybridMultilevel"/>
    <w:tmpl w:val="AC82A13E"/>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6D75C8B"/>
    <w:multiLevelType w:val="hybridMultilevel"/>
    <w:tmpl w:val="8F8C5270"/>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9CD0EB0"/>
    <w:multiLevelType w:val="hybridMultilevel"/>
    <w:tmpl w:val="4696545E"/>
    <w:lvl w:ilvl="0" w:tplc="7B4E068A">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BD61E62"/>
    <w:multiLevelType w:val="hybridMultilevel"/>
    <w:tmpl w:val="1BEA5050"/>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EA84B63"/>
    <w:multiLevelType w:val="hybridMultilevel"/>
    <w:tmpl w:val="A6662828"/>
    <w:lvl w:ilvl="0" w:tplc="DB62E9E4">
      <w:start w:val="1"/>
      <w:numFmt w:val="bullet"/>
      <w:lvlText w:val=""/>
      <w:lvlJc w:val="left"/>
      <w:pPr>
        <w:tabs>
          <w:tab w:val="num" w:pos="720"/>
        </w:tabs>
        <w:ind w:left="720" w:hanging="360"/>
      </w:pPr>
      <w:rPr>
        <w:rFonts w:ascii="Symbol" w:hAnsi="Symbol" w:hint="default"/>
      </w:rPr>
    </w:lvl>
    <w:lvl w:ilvl="1" w:tplc="59184EFA" w:tentative="1">
      <w:start w:val="1"/>
      <w:numFmt w:val="bullet"/>
      <w:lvlText w:val=""/>
      <w:lvlJc w:val="left"/>
      <w:pPr>
        <w:tabs>
          <w:tab w:val="num" w:pos="1440"/>
        </w:tabs>
        <w:ind w:left="1440" w:hanging="360"/>
      </w:pPr>
      <w:rPr>
        <w:rFonts w:ascii="Symbol" w:hAnsi="Symbol" w:hint="default"/>
      </w:rPr>
    </w:lvl>
    <w:lvl w:ilvl="2" w:tplc="367CA6E2" w:tentative="1">
      <w:start w:val="1"/>
      <w:numFmt w:val="bullet"/>
      <w:lvlText w:val=""/>
      <w:lvlJc w:val="left"/>
      <w:pPr>
        <w:tabs>
          <w:tab w:val="num" w:pos="2160"/>
        </w:tabs>
        <w:ind w:left="2160" w:hanging="360"/>
      </w:pPr>
      <w:rPr>
        <w:rFonts w:ascii="Symbol" w:hAnsi="Symbol" w:hint="default"/>
      </w:rPr>
    </w:lvl>
    <w:lvl w:ilvl="3" w:tplc="B1360F5E" w:tentative="1">
      <w:start w:val="1"/>
      <w:numFmt w:val="bullet"/>
      <w:lvlText w:val=""/>
      <w:lvlJc w:val="left"/>
      <w:pPr>
        <w:tabs>
          <w:tab w:val="num" w:pos="2880"/>
        </w:tabs>
        <w:ind w:left="2880" w:hanging="360"/>
      </w:pPr>
      <w:rPr>
        <w:rFonts w:ascii="Symbol" w:hAnsi="Symbol" w:hint="default"/>
      </w:rPr>
    </w:lvl>
    <w:lvl w:ilvl="4" w:tplc="C8B2C93A" w:tentative="1">
      <w:start w:val="1"/>
      <w:numFmt w:val="bullet"/>
      <w:lvlText w:val=""/>
      <w:lvlJc w:val="left"/>
      <w:pPr>
        <w:tabs>
          <w:tab w:val="num" w:pos="3600"/>
        </w:tabs>
        <w:ind w:left="3600" w:hanging="360"/>
      </w:pPr>
      <w:rPr>
        <w:rFonts w:ascii="Symbol" w:hAnsi="Symbol" w:hint="default"/>
      </w:rPr>
    </w:lvl>
    <w:lvl w:ilvl="5" w:tplc="5412B4FA" w:tentative="1">
      <w:start w:val="1"/>
      <w:numFmt w:val="bullet"/>
      <w:lvlText w:val=""/>
      <w:lvlJc w:val="left"/>
      <w:pPr>
        <w:tabs>
          <w:tab w:val="num" w:pos="4320"/>
        </w:tabs>
        <w:ind w:left="4320" w:hanging="360"/>
      </w:pPr>
      <w:rPr>
        <w:rFonts w:ascii="Symbol" w:hAnsi="Symbol" w:hint="default"/>
      </w:rPr>
    </w:lvl>
    <w:lvl w:ilvl="6" w:tplc="8B9411E4" w:tentative="1">
      <w:start w:val="1"/>
      <w:numFmt w:val="bullet"/>
      <w:lvlText w:val=""/>
      <w:lvlJc w:val="left"/>
      <w:pPr>
        <w:tabs>
          <w:tab w:val="num" w:pos="5040"/>
        </w:tabs>
        <w:ind w:left="5040" w:hanging="360"/>
      </w:pPr>
      <w:rPr>
        <w:rFonts w:ascii="Symbol" w:hAnsi="Symbol" w:hint="default"/>
      </w:rPr>
    </w:lvl>
    <w:lvl w:ilvl="7" w:tplc="CB921FD0" w:tentative="1">
      <w:start w:val="1"/>
      <w:numFmt w:val="bullet"/>
      <w:lvlText w:val=""/>
      <w:lvlJc w:val="left"/>
      <w:pPr>
        <w:tabs>
          <w:tab w:val="num" w:pos="5760"/>
        </w:tabs>
        <w:ind w:left="5760" w:hanging="360"/>
      </w:pPr>
      <w:rPr>
        <w:rFonts w:ascii="Symbol" w:hAnsi="Symbol" w:hint="default"/>
      </w:rPr>
    </w:lvl>
    <w:lvl w:ilvl="8" w:tplc="EFA63934"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0D84357"/>
    <w:multiLevelType w:val="hybridMultilevel"/>
    <w:tmpl w:val="3EDE39F6"/>
    <w:lvl w:ilvl="0" w:tplc="1CCE5D18">
      <w:start w:val="1"/>
      <w:numFmt w:val="bullet"/>
      <w:lvlText w:val=""/>
      <w:lvlJc w:val="left"/>
      <w:pPr>
        <w:ind w:left="360" w:hanging="360"/>
      </w:pPr>
      <w:rPr>
        <w:rFonts w:ascii="Symbol" w:eastAsiaTheme="minorHAnsi" w:hAnsi="Symbol" w:cstheme="minorBid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511A18F8"/>
    <w:multiLevelType w:val="multilevel"/>
    <w:tmpl w:val="CC989AE4"/>
    <w:lvl w:ilvl="0">
      <w:start w:val="1"/>
      <w:numFmt w:val="decimal"/>
      <w:pStyle w:val="Ttulo1"/>
      <w:lvlText w:val="%1"/>
      <w:lvlJc w:val="left"/>
      <w:pPr>
        <w:ind w:left="716" w:hanging="432"/>
      </w:pPr>
    </w:lvl>
    <w:lvl w:ilvl="1">
      <w:start w:val="1"/>
      <w:numFmt w:val="decimal"/>
      <w:pStyle w:val="Ttulo2"/>
      <w:lvlText w:val="%1.%2"/>
      <w:lvlJc w:val="left"/>
      <w:pPr>
        <w:ind w:left="576" w:hanging="576"/>
      </w:pPr>
      <w:rPr>
        <w:b/>
        <w:i w:val="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8" w15:restartNumberingAfterBreak="0">
    <w:nsid w:val="54173C2B"/>
    <w:multiLevelType w:val="hybridMultilevel"/>
    <w:tmpl w:val="DFCE63C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572D2264"/>
    <w:multiLevelType w:val="hybridMultilevel"/>
    <w:tmpl w:val="2F9AAAE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0" w15:restartNumberingAfterBreak="0">
    <w:nsid w:val="59863F48"/>
    <w:multiLevelType w:val="hybridMultilevel"/>
    <w:tmpl w:val="BF12B4B2"/>
    <w:lvl w:ilvl="0" w:tplc="1CCE5D18">
      <w:start w:val="1"/>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1A675B5"/>
    <w:multiLevelType w:val="hybridMultilevel"/>
    <w:tmpl w:val="11E4C5B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3B31714"/>
    <w:multiLevelType w:val="hybridMultilevel"/>
    <w:tmpl w:val="238613DE"/>
    <w:lvl w:ilvl="0" w:tplc="A37C36E4">
      <w:numFmt w:val="bullet"/>
      <w:lvlText w:val=""/>
      <w:lvlJc w:val="left"/>
      <w:pPr>
        <w:ind w:left="1080" w:hanging="360"/>
      </w:pPr>
      <w:rPr>
        <w:rFonts w:ascii="Symbol" w:eastAsia="Calibri" w:hAnsi="Symbol" w:cs="Times New Roman" w:hint="default"/>
        <w:b w:val="0"/>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15:restartNumberingAfterBreak="0">
    <w:nsid w:val="6A312E1E"/>
    <w:multiLevelType w:val="multilevel"/>
    <w:tmpl w:val="C7D6D3AC"/>
    <w:lvl w:ilvl="0">
      <w:start w:val="1"/>
      <w:numFmt w:val="decimal"/>
      <w:lvlText w:val="%1."/>
      <w:lvlJc w:val="left"/>
      <w:pPr>
        <w:ind w:left="644" w:hanging="360"/>
      </w:pPr>
      <w:rPr>
        <w:b/>
      </w:rPr>
    </w:lvl>
    <w:lvl w:ilvl="1">
      <w:start w:val="1"/>
      <w:numFmt w:val="decimal"/>
      <w:lvlText w:val="%1.%2."/>
      <w:lvlJc w:val="left"/>
      <w:pPr>
        <w:ind w:left="1000" w:hanging="432"/>
      </w:pPr>
      <w:rPr>
        <w:b/>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4" w15:restartNumberingAfterBreak="0">
    <w:nsid w:val="724501E0"/>
    <w:multiLevelType w:val="hybridMultilevel"/>
    <w:tmpl w:val="25C68634"/>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7386243B"/>
    <w:multiLevelType w:val="hybridMultilevel"/>
    <w:tmpl w:val="9F6C82CA"/>
    <w:lvl w:ilvl="0" w:tplc="040A0019">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79132592"/>
    <w:multiLevelType w:val="hybridMultilevel"/>
    <w:tmpl w:val="35904026"/>
    <w:lvl w:ilvl="0" w:tplc="240A000D">
      <w:start w:val="1"/>
      <w:numFmt w:val="bullet"/>
      <w:lvlText w:val=""/>
      <w:lvlJc w:val="left"/>
      <w:pPr>
        <w:tabs>
          <w:tab w:val="num" w:pos="720"/>
        </w:tabs>
        <w:ind w:left="720" w:hanging="360"/>
      </w:pPr>
      <w:rPr>
        <w:rFonts w:ascii="Wingdings" w:hAnsi="Wingdings"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885CE9"/>
    <w:multiLevelType w:val="hybridMultilevel"/>
    <w:tmpl w:val="9A285EB0"/>
    <w:lvl w:ilvl="0" w:tplc="240A000F">
      <w:start w:val="4"/>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D4F06E1"/>
    <w:multiLevelType w:val="hybridMultilevel"/>
    <w:tmpl w:val="3CCE0DEC"/>
    <w:lvl w:ilvl="0" w:tplc="240A000D">
      <w:start w:val="1"/>
      <w:numFmt w:val="bullet"/>
      <w:lvlText w:val=""/>
      <w:lvlJc w:val="left"/>
      <w:pPr>
        <w:tabs>
          <w:tab w:val="num" w:pos="720"/>
        </w:tabs>
        <w:ind w:left="720" w:hanging="360"/>
      </w:pPr>
      <w:rPr>
        <w:rFonts w:ascii="Wingdings" w:hAnsi="Wingdings"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3103B2"/>
    <w:multiLevelType w:val="hybridMultilevel"/>
    <w:tmpl w:val="B77A7742"/>
    <w:lvl w:ilvl="0" w:tplc="040A0019">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15"/>
  </w:num>
  <w:num w:numId="3">
    <w:abstractNumId w:val="10"/>
  </w:num>
  <w:num w:numId="4">
    <w:abstractNumId w:val="4"/>
  </w:num>
  <w:num w:numId="5">
    <w:abstractNumId w:val="19"/>
  </w:num>
  <w:num w:numId="6">
    <w:abstractNumId w:val="38"/>
  </w:num>
  <w:num w:numId="7">
    <w:abstractNumId w:val="17"/>
  </w:num>
  <w:num w:numId="8">
    <w:abstractNumId w:val="36"/>
  </w:num>
  <w:num w:numId="9">
    <w:abstractNumId w:val="12"/>
  </w:num>
  <w:num w:numId="10">
    <w:abstractNumId w:val="1"/>
  </w:num>
  <w:num w:numId="11">
    <w:abstractNumId w:val="25"/>
  </w:num>
  <w:num w:numId="12">
    <w:abstractNumId w:val="13"/>
  </w:num>
  <w:num w:numId="13">
    <w:abstractNumId w:val="37"/>
  </w:num>
  <w:num w:numId="14">
    <w:abstractNumId w:val="2"/>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14"/>
  </w:num>
  <w:num w:numId="19">
    <w:abstractNumId w:val="11"/>
  </w:num>
  <w:num w:numId="20">
    <w:abstractNumId w:val="6"/>
  </w:num>
  <w:num w:numId="21">
    <w:abstractNumId w:val="32"/>
  </w:num>
  <w:num w:numId="22">
    <w:abstractNumId w:val="23"/>
  </w:num>
  <w:num w:numId="23">
    <w:abstractNumId w:val="28"/>
  </w:num>
  <w:num w:numId="24">
    <w:abstractNumId w:val="20"/>
  </w:num>
  <w:num w:numId="25">
    <w:abstractNumId w:val="8"/>
  </w:num>
  <w:num w:numId="26">
    <w:abstractNumId w:val="30"/>
  </w:num>
  <w:num w:numId="27">
    <w:abstractNumId w:val="26"/>
  </w:num>
  <w:num w:numId="28">
    <w:abstractNumId w:val="29"/>
  </w:num>
  <w:num w:numId="29">
    <w:abstractNumId w:val="35"/>
  </w:num>
  <w:num w:numId="30">
    <w:abstractNumId w:val="22"/>
  </w:num>
  <w:num w:numId="31">
    <w:abstractNumId w:val="18"/>
  </w:num>
  <w:num w:numId="32">
    <w:abstractNumId w:val="5"/>
  </w:num>
  <w:num w:numId="33">
    <w:abstractNumId w:val="21"/>
  </w:num>
  <w:num w:numId="34">
    <w:abstractNumId w:val="31"/>
  </w:num>
  <w:num w:numId="35">
    <w:abstractNumId w:val="34"/>
  </w:num>
  <w:num w:numId="36">
    <w:abstractNumId w:val="9"/>
  </w:num>
  <w:num w:numId="37">
    <w:abstractNumId w:val="7"/>
  </w:num>
  <w:num w:numId="38">
    <w:abstractNumId w:val="24"/>
  </w:num>
  <w:num w:numId="39">
    <w:abstractNumId w:val="39"/>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50"/>
    <w:rsid w:val="00013609"/>
    <w:rsid w:val="00021CD2"/>
    <w:rsid w:val="00037A28"/>
    <w:rsid w:val="000401B3"/>
    <w:rsid w:val="0007220C"/>
    <w:rsid w:val="000772DB"/>
    <w:rsid w:val="000778D2"/>
    <w:rsid w:val="000A5BCD"/>
    <w:rsid w:val="000C0551"/>
    <w:rsid w:val="000D166F"/>
    <w:rsid w:val="000D2E4E"/>
    <w:rsid w:val="00117051"/>
    <w:rsid w:val="00124B87"/>
    <w:rsid w:val="001252EB"/>
    <w:rsid w:val="00143550"/>
    <w:rsid w:val="001468D2"/>
    <w:rsid w:val="00146A5C"/>
    <w:rsid w:val="00154858"/>
    <w:rsid w:val="001629D1"/>
    <w:rsid w:val="00172B2F"/>
    <w:rsid w:val="001A111D"/>
    <w:rsid w:val="001A171A"/>
    <w:rsid w:val="001C0569"/>
    <w:rsid w:val="001C3230"/>
    <w:rsid w:val="001D41B9"/>
    <w:rsid w:val="001D506D"/>
    <w:rsid w:val="00204516"/>
    <w:rsid w:val="002218CE"/>
    <w:rsid w:val="00225DBF"/>
    <w:rsid w:val="0025393D"/>
    <w:rsid w:val="00282353"/>
    <w:rsid w:val="002A52D7"/>
    <w:rsid w:val="002C5435"/>
    <w:rsid w:val="002D0727"/>
    <w:rsid w:val="002D2A3F"/>
    <w:rsid w:val="002E1147"/>
    <w:rsid w:val="002E280E"/>
    <w:rsid w:val="003001D7"/>
    <w:rsid w:val="00300277"/>
    <w:rsid w:val="00317083"/>
    <w:rsid w:val="00322C21"/>
    <w:rsid w:val="00327D8E"/>
    <w:rsid w:val="00327F04"/>
    <w:rsid w:val="00335AA0"/>
    <w:rsid w:val="003519E9"/>
    <w:rsid w:val="00352CE8"/>
    <w:rsid w:val="00364BBA"/>
    <w:rsid w:val="003741E4"/>
    <w:rsid w:val="00375A5B"/>
    <w:rsid w:val="00385EB6"/>
    <w:rsid w:val="0039433A"/>
    <w:rsid w:val="00395AC5"/>
    <w:rsid w:val="00397539"/>
    <w:rsid w:val="003A4A68"/>
    <w:rsid w:val="003B7090"/>
    <w:rsid w:val="003C2487"/>
    <w:rsid w:val="003F535B"/>
    <w:rsid w:val="00400786"/>
    <w:rsid w:val="00411A4A"/>
    <w:rsid w:val="00421E2C"/>
    <w:rsid w:val="00443444"/>
    <w:rsid w:val="00444E3B"/>
    <w:rsid w:val="00452EB5"/>
    <w:rsid w:val="0046106E"/>
    <w:rsid w:val="00462C35"/>
    <w:rsid w:val="004749B8"/>
    <w:rsid w:val="00475BDF"/>
    <w:rsid w:val="00482923"/>
    <w:rsid w:val="004855DA"/>
    <w:rsid w:val="00490258"/>
    <w:rsid w:val="004B3C50"/>
    <w:rsid w:val="004B7D37"/>
    <w:rsid w:val="004D5FF7"/>
    <w:rsid w:val="004E1A26"/>
    <w:rsid w:val="005038D8"/>
    <w:rsid w:val="0053281B"/>
    <w:rsid w:val="00550BDF"/>
    <w:rsid w:val="0055533F"/>
    <w:rsid w:val="00562491"/>
    <w:rsid w:val="00566E9E"/>
    <w:rsid w:val="0056725E"/>
    <w:rsid w:val="00596B33"/>
    <w:rsid w:val="005A3F35"/>
    <w:rsid w:val="005C1A1B"/>
    <w:rsid w:val="005C3C96"/>
    <w:rsid w:val="005D4992"/>
    <w:rsid w:val="005D6B17"/>
    <w:rsid w:val="00611974"/>
    <w:rsid w:val="00613586"/>
    <w:rsid w:val="0061673A"/>
    <w:rsid w:val="006176D9"/>
    <w:rsid w:val="00630393"/>
    <w:rsid w:val="00634E40"/>
    <w:rsid w:val="006414D9"/>
    <w:rsid w:val="00645A39"/>
    <w:rsid w:val="0065166E"/>
    <w:rsid w:val="00664F19"/>
    <w:rsid w:val="006757BB"/>
    <w:rsid w:val="00687146"/>
    <w:rsid w:val="006A0A54"/>
    <w:rsid w:val="006C4121"/>
    <w:rsid w:val="006E0BAA"/>
    <w:rsid w:val="00747CDF"/>
    <w:rsid w:val="00754057"/>
    <w:rsid w:val="00757FDF"/>
    <w:rsid w:val="00763D8E"/>
    <w:rsid w:val="00772C35"/>
    <w:rsid w:val="0077423D"/>
    <w:rsid w:val="00780BA9"/>
    <w:rsid w:val="007903D0"/>
    <w:rsid w:val="00796F45"/>
    <w:rsid w:val="007C228D"/>
    <w:rsid w:val="007C27E1"/>
    <w:rsid w:val="007C78B9"/>
    <w:rsid w:val="007C7B8E"/>
    <w:rsid w:val="007D1A38"/>
    <w:rsid w:val="007E1F27"/>
    <w:rsid w:val="007E3B6D"/>
    <w:rsid w:val="00805636"/>
    <w:rsid w:val="0081343F"/>
    <w:rsid w:val="008153D0"/>
    <w:rsid w:val="00822B02"/>
    <w:rsid w:val="008411A5"/>
    <w:rsid w:val="008520A5"/>
    <w:rsid w:val="00852205"/>
    <w:rsid w:val="0086359E"/>
    <w:rsid w:val="00864E9F"/>
    <w:rsid w:val="0087336A"/>
    <w:rsid w:val="00877680"/>
    <w:rsid w:val="00890665"/>
    <w:rsid w:val="0089222B"/>
    <w:rsid w:val="008B35B5"/>
    <w:rsid w:val="008C2973"/>
    <w:rsid w:val="008D1837"/>
    <w:rsid w:val="008F482C"/>
    <w:rsid w:val="008F51AB"/>
    <w:rsid w:val="00900EFB"/>
    <w:rsid w:val="00911236"/>
    <w:rsid w:val="00914F5F"/>
    <w:rsid w:val="00935C49"/>
    <w:rsid w:val="00937AFE"/>
    <w:rsid w:val="00942BB7"/>
    <w:rsid w:val="0094442B"/>
    <w:rsid w:val="009551BC"/>
    <w:rsid w:val="009602EF"/>
    <w:rsid w:val="00971AD3"/>
    <w:rsid w:val="00971B71"/>
    <w:rsid w:val="009774DB"/>
    <w:rsid w:val="00992125"/>
    <w:rsid w:val="00992179"/>
    <w:rsid w:val="00992AB0"/>
    <w:rsid w:val="009945FB"/>
    <w:rsid w:val="00995911"/>
    <w:rsid w:val="009A5AB3"/>
    <w:rsid w:val="009A78B6"/>
    <w:rsid w:val="009B4FB7"/>
    <w:rsid w:val="009B6D69"/>
    <w:rsid w:val="009D0ADF"/>
    <w:rsid w:val="009E09B4"/>
    <w:rsid w:val="00A25568"/>
    <w:rsid w:val="00A71591"/>
    <w:rsid w:val="00A717C3"/>
    <w:rsid w:val="00A7678D"/>
    <w:rsid w:val="00A84267"/>
    <w:rsid w:val="00A93F23"/>
    <w:rsid w:val="00AA2B2C"/>
    <w:rsid w:val="00AB5576"/>
    <w:rsid w:val="00B033A5"/>
    <w:rsid w:val="00B0747F"/>
    <w:rsid w:val="00B1189F"/>
    <w:rsid w:val="00B146F9"/>
    <w:rsid w:val="00B25B54"/>
    <w:rsid w:val="00B26A68"/>
    <w:rsid w:val="00B31200"/>
    <w:rsid w:val="00B53EAC"/>
    <w:rsid w:val="00B823F6"/>
    <w:rsid w:val="00B920CD"/>
    <w:rsid w:val="00B9366B"/>
    <w:rsid w:val="00BB33BE"/>
    <w:rsid w:val="00BB7746"/>
    <w:rsid w:val="00BC5702"/>
    <w:rsid w:val="00BD5CE3"/>
    <w:rsid w:val="00C01C9D"/>
    <w:rsid w:val="00C05E0B"/>
    <w:rsid w:val="00C06820"/>
    <w:rsid w:val="00C252BE"/>
    <w:rsid w:val="00C33663"/>
    <w:rsid w:val="00C438EC"/>
    <w:rsid w:val="00C4653E"/>
    <w:rsid w:val="00C54378"/>
    <w:rsid w:val="00C66664"/>
    <w:rsid w:val="00C97B58"/>
    <w:rsid w:val="00CB38AC"/>
    <w:rsid w:val="00CB3B01"/>
    <w:rsid w:val="00CC5626"/>
    <w:rsid w:val="00CD65A4"/>
    <w:rsid w:val="00CE4E00"/>
    <w:rsid w:val="00CF1A59"/>
    <w:rsid w:val="00D03108"/>
    <w:rsid w:val="00D03543"/>
    <w:rsid w:val="00D0420A"/>
    <w:rsid w:val="00D150A4"/>
    <w:rsid w:val="00D25536"/>
    <w:rsid w:val="00D41395"/>
    <w:rsid w:val="00D4357D"/>
    <w:rsid w:val="00D4501A"/>
    <w:rsid w:val="00D50B4E"/>
    <w:rsid w:val="00D90202"/>
    <w:rsid w:val="00D90FFD"/>
    <w:rsid w:val="00D92AD7"/>
    <w:rsid w:val="00D9540F"/>
    <w:rsid w:val="00DC2AAB"/>
    <w:rsid w:val="00DD5573"/>
    <w:rsid w:val="00DD55F0"/>
    <w:rsid w:val="00DE256D"/>
    <w:rsid w:val="00DE289A"/>
    <w:rsid w:val="00DF1D4D"/>
    <w:rsid w:val="00DF6F6C"/>
    <w:rsid w:val="00E01EC4"/>
    <w:rsid w:val="00E078A7"/>
    <w:rsid w:val="00E10056"/>
    <w:rsid w:val="00E42E31"/>
    <w:rsid w:val="00E55991"/>
    <w:rsid w:val="00E9014D"/>
    <w:rsid w:val="00E94E2E"/>
    <w:rsid w:val="00EB4CEE"/>
    <w:rsid w:val="00EC3209"/>
    <w:rsid w:val="00EC69ED"/>
    <w:rsid w:val="00EC7B5C"/>
    <w:rsid w:val="00ED24A8"/>
    <w:rsid w:val="00ED2D5A"/>
    <w:rsid w:val="00ED3AE7"/>
    <w:rsid w:val="00EE6142"/>
    <w:rsid w:val="00EE65BF"/>
    <w:rsid w:val="00EF2C28"/>
    <w:rsid w:val="00F0231F"/>
    <w:rsid w:val="00F11593"/>
    <w:rsid w:val="00F40F67"/>
    <w:rsid w:val="00F56BB5"/>
    <w:rsid w:val="00F634F4"/>
    <w:rsid w:val="00F75F23"/>
    <w:rsid w:val="00F8098B"/>
    <w:rsid w:val="00F84966"/>
    <w:rsid w:val="00FA59B5"/>
    <w:rsid w:val="00FA6534"/>
    <w:rsid w:val="00FD1BD8"/>
    <w:rsid w:val="00FF63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D1F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C50"/>
    <w:rPr>
      <w:rFonts w:ascii="Calibri" w:eastAsia="Calibri" w:hAnsi="Calibri" w:cs="Times New Roman"/>
      <w:lang w:val="es-ES"/>
    </w:rPr>
  </w:style>
  <w:style w:type="paragraph" w:styleId="Ttulo1">
    <w:name w:val="heading 1"/>
    <w:basedOn w:val="Normal"/>
    <w:next w:val="Normal"/>
    <w:link w:val="Ttulo1Car"/>
    <w:qFormat/>
    <w:rsid w:val="00CB3B01"/>
    <w:pPr>
      <w:keepNext/>
      <w:widowControl w:val="0"/>
      <w:numPr>
        <w:numId w:val="15"/>
      </w:numPr>
      <w:snapToGrid w:val="0"/>
      <w:spacing w:after="0" w:line="360" w:lineRule="auto"/>
      <w:jc w:val="center"/>
      <w:outlineLvl w:val="0"/>
    </w:pPr>
    <w:rPr>
      <w:rFonts w:ascii="Arial" w:eastAsia="Times New Roman" w:hAnsi="Arial"/>
      <w:b/>
      <w:sz w:val="20"/>
      <w:szCs w:val="20"/>
      <w:lang w:eastAsia="es-ES"/>
    </w:rPr>
  </w:style>
  <w:style w:type="paragraph" w:styleId="Ttulo2">
    <w:name w:val="heading 2"/>
    <w:basedOn w:val="Normal"/>
    <w:next w:val="Normal"/>
    <w:link w:val="Ttulo2Car"/>
    <w:semiHidden/>
    <w:unhideWhenUsed/>
    <w:qFormat/>
    <w:rsid w:val="00CB3B01"/>
    <w:pPr>
      <w:keepNext/>
      <w:numPr>
        <w:ilvl w:val="1"/>
        <w:numId w:val="15"/>
      </w:numPr>
      <w:spacing w:before="240" w:after="60" w:line="240" w:lineRule="auto"/>
      <w:outlineLvl w:val="1"/>
    </w:pPr>
    <w:rPr>
      <w:rFonts w:ascii="Cambria" w:eastAsia="Times New Roman" w:hAnsi="Cambria"/>
      <w:b/>
      <w:bCs/>
      <w:i/>
      <w:iCs/>
      <w:sz w:val="28"/>
      <w:szCs w:val="28"/>
      <w:lang w:val="es-CO" w:eastAsia="es-CO"/>
    </w:rPr>
  </w:style>
  <w:style w:type="paragraph" w:styleId="Ttulo3">
    <w:name w:val="heading 3"/>
    <w:basedOn w:val="Normal"/>
    <w:next w:val="Normal"/>
    <w:link w:val="Ttulo3Car"/>
    <w:semiHidden/>
    <w:unhideWhenUsed/>
    <w:qFormat/>
    <w:rsid w:val="00CB3B01"/>
    <w:pPr>
      <w:keepNext/>
      <w:numPr>
        <w:ilvl w:val="2"/>
        <w:numId w:val="15"/>
      </w:numPr>
      <w:spacing w:before="240" w:after="60" w:line="240" w:lineRule="auto"/>
      <w:outlineLvl w:val="2"/>
    </w:pPr>
    <w:rPr>
      <w:rFonts w:ascii="Cambria" w:eastAsia="Times New Roman" w:hAnsi="Cambria"/>
      <w:b/>
      <w:bCs/>
      <w:sz w:val="26"/>
      <w:szCs w:val="26"/>
      <w:lang w:val="es-CO" w:eastAsia="es-CO"/>
    </w:rPr>
  </w:style>
  <w:style w:type="paragraph" w:styleId="Ttulo4">
    <w:name w:val="heading 4"/>
    <w:basedOn w:val="Normal"/>
    <w:next w:val="Normal"/>
    <w:link w:val="Ttulo4Car"/>
    <w:semiHidden/>
    <w:unhideWhenUsed/>
    <w:qFormat/>
    <w:rsid w:val="00CB3B01"/>
    <w:pPr>
      <w:keepNext/>
      <w:numPr>
        <w:ilvl w:val="3"/>
        <w:numId w:val="15"/>
      </w:numPr>
      <w:spacing w:before="240" w:after="60" w:line="240" w:lineRule="auto"/>
      <w:outlineLvl w:val="3"/>
    </w:pPr>
    <w:rPr>
      <w:rFonts w:eastAsia="Times New Roman"/>
      <w:b/>
      <w:bCs/>
      <w:sz w:val="28"/>
      <w:szCs w:val="28"/>
      <w:lang w:val="es-CO" w:eastAsia="es-CO"/>
    </w:rPr>
  </w:style>
  <w:style w:type="paragraph" w:styleId="Ttulo5">
    <w:name w:val="heading 5"/>
    <w:basedOn w:val="Normal"/>
    <w:next w:val="Normal"/>
    <w:link w:val="Ttulo5Car"/>
    <w:semiHidden/>
    <w:unhideWhenUsed/>
    <w:qFormat/>
    <w:rsid w:val="00CB3B01"/>
    <w:pPr>
      <w:numPr>
        <w:ilvl w:val="4"/>
        <w:numId w:val="15"/>
      </w:numPr>
      <w:spacing w:before="240" w:after="60" w:line="240" w:lineRule="auto"/>
      <w:outlineLvl w:val="4"/>
    </w:pPr>
    <w:rPr>
      <w:rFonts w:eastAsia="Times New Roman"/>
      <w:b/>
      <w:bCs/>
      <w:i/>
      <w:iCs/>
      <w:sz w:val="26"/>
      <w:szCs w:val="26"/>
      <w:lang w:val="es-CO" w:eastAsia="es-CO"/>
    </w:rPr>
  </w:style>
  <w:style w:type="paragraph" w:styleId="Ttulo6">
    <w:name w:val="heading 6"/>
    <w:basedOn w:val="Normal"/>
    <w:next w:val="Normal"/>
    <w:link w:val="Ttulo6Car"/>
    <w:semiHidden/>
    <w:unhideWhenUsed/>
    <w:qFormat/>
    <w:rsid w:val="00CB3B01"/>
    <w:pPr>
      <w:numPr>
        <w:ilvl w:val="5"/>
        <w:numId w:val="15"/>
      </w:numPr>
      <w:spacing w:before="240" w:after="60" w:line="240" w:lineRule="auto"/>
      <w:outlineLvl w:val="5"/>
    </w:pPr>
    <w:rPr>
      <w:rFonts w:eastAsia="Times New Roman"/>
      <w:b/>
      <w:bCs/>
      <w:lang w:val="es-CO" w:eastAsia="es-CO"/>
    </w:rPr>
  </w:style>
  <w:style w:type="paragraph" w:styleId="Ttulo7">
    <w:name w:val="heading 7"/>
    <w:basedOn w:val="Normal"/>
    <w:next w:val="Normal"/>
    <w:link w:val="Ttulo7Car"/>
    <w:semiHidden/>
    <w:unhideWhenUsed/>
    <w:qFormat/>
    <w:rsid w:val="00CB3B01"/>
    <w:pPr>
      <w:numPr>
        <w:ilvl w:val="6"/>
        <w:numId w:val="15"/>
      </w:numPr>
      <w:spacing w:before="240" w:after="60" w:line="240" w:lineRule="auto"/>
      <w:outlineLvl w:val="6"/>
    </w:pPr>
    <w:rPr>
      <w:rFonts w:eastAsia="Times New Roman"/>
      <w:sz w:val="24"/>
      <w:szCs w:val="24"/>
      <w:lang w:val="es-CO" w:eastAsia="es-CO"/>
    </w:rPr>
  </w:style>
  <w:style w:type="paragraph" w:styleId="Ttulo8">
    <w:name w:val="heading 8"/>
    <w:basedOn w:val="Normal"/>
    <w:next w:val="Normal"/>
    <w:link w:val="Ttulo8Car"/>
    <w:semiHidden/>
    <w:unhideWhenUsed/>
    <w:qFormat/>
    <w:rsid w:val="00CB3B01"/>
    <w:pPr>
      <w:numPr>
        <w:ilvl w:val="7"/>
        <w:numId w:val="15"/>
      </w:numPr>
      <w:spacing w:before="240" w:after="60" w:line="240" w:lineRule="auto"/>
      <w:outlineLvl w:val="7"/>
    </w:pPr>
    <w:rPr>
      <w:rFonts w:eastAsia="Times New Roman"/>
      <w:i/>
      <w:iCs/>
      <w:sz w:val="24"/>
      <w:szCs w:val="24"/>
      <w:lang w:val="es-CO" w:eastAsia="es-CO"/>
    </w:rPr>
  </w:style>
  <w:style w:type="paragraph" w:styleId="Ttulo9">
    <w:name w:val="heading 9"/>
    <w:basedOn w:val="Normal"/>
    <w:next w:val="Normal"/>
    <w:link w:val="Ttulo9Car"/>
    <w:semiHidden/>
    <w:unhideWhenUsed/>
    <w:qFormat/>
    <w:rsid w:val="00CB3B01"/>
    <w:pPr>
      <w:numPr>
        <w:ilvl w:val="8"/>
        <w:numId w:val="15"/>
      </w:numPr>
      <w:spacing w:before="240" w:after="60" w:line="240" w:lineRule="auto"/>
      <w:outlineLvl w:val="8"/>
    </w:pPr>
    <w:rPr>
      <w:rFonts w:ascii="Cambria" w:eastAsia="Times New Roman" w:hAnsi="Cambria"/>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3C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3C50"/>
  </w:style>
  <w:style w:type="paragraph" w:styleId="Piedepgina">
    <w:name w:val="footer"/>
    <w:basedOn w:val="Normal"/>
    <w:link w:val="PiedepginaCar"/>
    <w:uiPriority w:val="99"/>
    <w:unhideWhenUsed/>
    <w:rsid w:val="004B3C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3C50"/>
  </w:style>
  <w:style w:type="paragraph" w:styleId="Textodeglobo">
    <w:name w:val="Balloon Text"/>
    <w:basedOn w:val="Normal"/>
    <w:link w:val="TextodegloboCar"/>
    <w:uiPriority w:val="99"/>
    <w:semiHidden/>
    <w:unhideWhenUsed/>
    <w:rsid w:val="004B3C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C50"/>
    <w:rPr>
      <w:rFonts w:ascii="Tahoma" w:hAnsi="Tahoma" w:cs="Tahoma"/>
      <w:sz w:val="16"/>
      <w:szCs w:val="16"/>
    </w:rPr>
  </w:style>
  <w:style w:type="paragraph" w:styleId="Prrafodelista">
    <w:name w:val="List Paragraph"/>
    <w:basedOn w:val="Normal"/>
    <w:link w:val="PrrafodelistaCar"/>
    <w:uiPriority w:val="34"/>
    <w:qFormat/>
    <w:rsid w:val="004B3C50"/>
    <w:pPr>
      <w:spacing w:after="0" w:line="240" w:lineRule="auto"/>
      <w:ind w:left="720"/>
      <w:contextualSpacing/>
      <w:jc w:val="both"/>
    </w:pPr>
  </w:style>
  <w:style w:type="character" w:styleId="Ttulodellibro">
    <w:name w:val="Book Title"/>
    <w:uiPriority w:val="33"/>
    <w:qFormat/>
    <w:rsid w:val="004B3C50"/>
    <w:rPr>
      <w:b/>
      <w:bCs/>
      <w:smallCaps/>
      <w:spacing w:val="5"/>
    </w:rPr>
  </w:style>
  <w:style w:type="paragraph" w:customStyle="1" w:styleId="Subtitulo">
    <w:name w:val="Subtitulo"/>
    <w:basedOn w:val="Textoindependiente3"/>
    <w:qFormat/>
    <w:rsid w:val="004B3C50"/>
    <w:pPr>
      <w:spacing w:before="20" w:after="0" w:line="240" w:lineRule="auto"/>
      <w:jc w:val="both"/>
    </w:pPr>
    <w:rPr>
      <w:rFonts w:eastAsia="Times New Roman" w:cs="Calibri"/>
      <w:b/>
      <w:caps/>
      <w:color w:val="000000"/>
      <w:sz w:val="22"/>
      <w:szCs w:val="22"/>
      <w:lang w:eastAsia="es-ES"/>
    </w:rPr>
  </w:style>
  <w:style w:type="paragraph" w:styleId="Subttulo">
    <w:name w:val="Subtitle"/>
    <w:aliases w:val="Subtítulo2"/>
    <w:basedOn w:val="Normal"/>
    <w:next w:val="Normal"/>
    <w:link w:val="SubttuloCar"/>
    <w:uiPriority w:val="11"/>
    <w:qFormat/>
    <w:rsid w:val="004B3C50"/>
    <w:pPr>
      <w:numPr>
        <w:ilvl w:val="1"/>
      </w:numPr>
      <w:spacing w:after="0" w:line="240" w:lineRule="auto"/>
      <w:jc w:val="both"/>
    </w:pPr>
    <w:rPr>
      <w:rFonts w:eastAsia="Times New Roman"/>
      <w:b/>
      <w:iCs/>
      <w:caps/>
      <w:szCs w:val="24"/>
    </w:rPr>
  </w:style>
  <w:style w:type="character" w:customStyle="1" w:styleId="SubttuloCar">
    <w:name w:val="Subtítulo Car"/>
    <w:aliases w:val="Subtítulo2 Car"/>
    <w:basedOn w:val="Fuentedeprrafopredeter"/>
    <w:link w:val="Subttulo"/>
    <w:uiPriority w:val="11"/>
    <w:rsid w:val="004B3C50"/>
    <w:rPr>
      <w:rFonts w:ascii="Calibri" w:eastAsia="Times New Roman" w:hAnsi="Calibri" w:cs="Times New Roman"/>
      <w:b/>
      <w:iCs/>
      <w:caps/>
      <w:szCs w:val="24"/>
      <w:lang w:val="es-ES"/>
    </w:rPr>
  </w:style>
  <w:style w:type="character" w:customStyle="1" w:styleId="PrrafodelistaCar">
    <w:name w:val="Párrafo de lista Car"/>
    <w:link w:val="Prrafodelista"/>
    <w:uiPriority w:val="34"/>
    <w:rsid w:val="004B3C50"/>
    <w:rPr>
      <w:rFonts w:ascii="Calibri" w:eastAsia="Calibri" w:hAnsi="Calibri" w:cs="Times New Roman"/>
      <w:lang w:val="es-ES"/>
    </w:rPr>
  </w:style>
  <w:style w:type="paragraph" w:styleId="Textoindependiente3">
    <w:name w:val="Body Text 3"/>
    <w:basedOn w:val="Normal"/>
    <w:link w:val="Textoindependiente3Car"/>
    <w:uiPriority w:val="99"/>
    <w:semiHidden/>
    <w:unhideWhenUsed/>
    <w:rsid w:val="004B3C5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B3C50"/>
    <w:rPr>
      <w:rFonts w:ascii="Calibri" w:eastAsia="Calibri" w:hAnsi="Calibri" w:cs="Times New Roman"/>
      <w:sz w:val="16"/>
      <w:szCs w:val="16"/>
      <w:lang w:val="es-ES"/>
    </w:rPr>
  </w:style>
  <w:style w:type="paragraph" w:styleId="Textonotapie">
    <w:name w:val="footnote text"/>
    <w:basedOn w:val="Normal"/>
    <w:link w:val="TextonotapieCar"/>
    <w:autoRedefine/>
    <w:semiHidden/>
    <w:rsid w:val="005D4992"/>
    <w:pPr>
      <w:widowControl w:val="0"/>
      <w:overflowPunct w:val="0"/>
      <w:autoSpaceDE w:val="0"/>
      <w:autoSpaceDN w:val="0"/>
      <w:adjustRightInd w:val="0"/>
      <w:spacing w:after="0" w:line="240" w:lineRule="auto"/>
      <w:jc w:val="both"/>
      <w:textAlignment w:val="baseline"/>
    </w:pPr>
    <w:rPr>
      <w:rFonts w:ascii="Arial" w:eastAsia="Times New Roman" w:hAnsi="Arial"/>
      <w:sz w:val="18"/>
      <w:szCs w:val="20"/>
      <w:lang w:val="es-CO" w:eastAsia="es-ES"/>
    </w:rPr>
  </w:style>
  <w:style w:type="character" w:customStyle="1" w:styleId="TextonotapieCar">
    <w:name w:val="Texto nota pie Car"/>
    <w:basedOn w:val="Fuentedeprrafopredeter"/>
    <w:link w:val="Textonotapie"/>
    <w:semiHidden/>
    <w:rsid w:val="005D4992"/>
    <w:rPr>
      <w:rFonts w:ascii="Arial" w:eastAsia="Times New Roman" w:hAnsi="Arial" w:cs="Times New Roman"/>
      <w:sz w:val="18"/>
      <w:szCs w:val="20"/>
      <w:lang w:eastAsia="es-ES"/>
    </w:rPr>
  </w:style>
  <w:style w:type="character" w:styleId="Refdenotaalpie">
    <w:name w:val="footnote reference"/>
    <w:basedOn w:val="Fuentedeprrafopredeter"/>
    <w:semiHidden/>
    <w:rsid w:val="005D4992"/>
    <w:rPr>
      <w:vertAlign w:val="superscript"/>
    </w:rPr>
  </w:style>
  <w:style w:type="paragraph" w:styleId="NormalWeb">
    <w:name w:val="Normal (Web)"/>
    <w:basedOn w:val="Normal"/>
    <w:unhideWhenUsed/>
    <w:rsid w:val="000A5BCD"/>
    <w:pPr>
      <w:spacing w:before="100" w:beforeAutospacing="1" w:after="100" w:afterAutospacing="1" w:line="240" w:lineRule="auto"/>
    </w:pPr>
    <w:rPr>
      <w:rFonts w:ascii="Times New Roman" w:eastAsia="Times New Roman" w:hAnsi="Times New Roman"/>
      <w:sz w:val="24"/>
      <w:szCs w:val="24"/>
      <w:lang w:val="es-CO" w:eastAsia="es-CO"/>
    </w:rPr>
  </w:style>
  <w:style w:type="character" w:styleId="Refdecomentario">
    <w:name w:val="annotation reference"/>
    <w:basedOn w:val="Fuentedeprrafopredeter"/>
    <w:uiPriority w:val="99"/>
    <w:semiHidden/>
    <w:unhideWhenUsed/>
    <w:rsid w:val="00CB3B01"/>
    <w:rPr>
      <w:sz w:val="16"/>
      <w:szCs w:val="16"/>
    </w:rPr>
  </w:style>
  <w:style w:type="paragraph" w:styleId="Textocomentario">
    <w:name w:val="annotation text"/>
    <w:basedOn w:val="Normal"/>
    <w:link w:val="TextocomentarioCar"/>
    <w:uiPriority w:val="99"/>
    <w:semiHidden/>
    <w:unhideWhenUsed/>
    <w:rsid w:val="00CB3B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3B01"/>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CB3B01"/>
    <w:rPr>
      <w:b/>
      <w:bCs/>
    </w:rPr>
  </w:style>
  <w:style w:type="character" w:customStyle="1" w:styleId="AsuntodelcomentarioCar">
    <w:name w:val="Asunto del comentario Car"/>
    <w:basedOn w:val="TextocomentarioCar"/>
    <w:link w:val="Asuntodelcomentario"/>
    <w:uiPriority w:val="99"/>
    <w:semiHidden/>
    <w:rsid w:val="00CB3B01"/>
    <w:rPr>
      <w:rFonts w:ascii="Calibri" w:eastAsia="Calibri" w:hAnsi="Calibri" w:cs="Times New Roman"/>
      <w:b/>
      <w:bCs/>
      <w:sz w:val="20"/>
      <w:szCs w:val="20"/>
      <w:lang w:val="es-ES"/>
    </w:rPr>
  </w:style>
  <w:style w:type="character" w:customStyle="1" w:styleId="Ttulo1Car">
    <w:name w:val="Título 1 Car"/>
    <w:basedOn w:val="Fuentedeprrafopredeter"/>
    <w:link w:val="Ttulo1"/>
    <w:rsid w:val="00CB3B01"/>
    <w:rPr>
      <w:rFonts w:ascii="Arial" w:eastAsia="Times New Roman" w:hAnsi="Arial" w:cs="Times New Roman"/>
      <w:b/>
      <w:sz w:val="20"/>
      <w:szCs w:val="20"/>
      <w:lang w:val="es-ES" w:eastAsia="es-ES"/>
    </w:rPr>
  </w:style>
  <w:style w:type="character" w:customStyle="1" w:styleId="Ttulo2Car">
    <w:name w:val="Título 2 Car"/>
    <w:basedOn w:val="Fuentedeprrafopredeter"/>
    <w:link w:val="Ttulo2"/>
    <w:semiHidden/>
    <w:rsid w:val="00CB3B01"/>
    <w:rPr>
      <w:rFonts w:ascii="Cambria" w:eastAsia="Times New Roman" w:hAnsi="Cambria" w:cs="Times New Roman"/>
      <w:b/>
      <w:bCs/>
      <w:i/>
      <w:iCs/>
      <w:sz w:val="28"/>
      <w:szCs w:val="28"/>
      <w:lang w:eastAsia="es-CO"/>
    </w:rPr>
  </w:style>
  <w:style w:type="character" w:customStyle="1" w:styleId="Ttulo3Car">
    <w:name w:val="Título 3 Car"/>
    <w:basedOn w:val="Fuentedeprrafopredeter"/>
    <w:link w:val="Ttulo3"/>
    <w:semiHidden/>
    <w:rsid w:val="00CB3B01"/>
    <w:rPr>
      <w:rFonts w:ascii="Cambria" w:eastAsia="Times New Roman" w:hAnsi="Cambria" w:cs="Times New Roman"/>
      <w:b/>
      <w:bCs/>
      <w:sz w:val="26"/>
      <w:szCs w:val="26"/>
      <w:lang w:eastAsia="es-CO"/>
    </w:rPr>
  </w:style>
  <w:style w:type="character" w:customStyle="1" w:styleId="Ttulo4Car">
    <w:name w:val="Título 4 Car"/>
    <w:basedOn w:val="Fuentedeprrafopredeter"/>
    <w:link w:val="Ttulo4"/>
    <w:semiHidden/>
    <w:rsid w:val="00CB3B01"/>
    <w:rPr>
      <w:rFonts w:ascii="Calibri" w:eastAsia="Times New Roman" w:hAnsi="Calibri" w:cs="Times New Roman"/>
      <w:b/>
      <w:bCs/>
      <w:sz w:val="28"/>
      <w:szCs w:val="28"/>
      <w:lang w:eastAsia="es-CO"/>
    </w:rPr>
  </w:style>
  <w:style w:type="character" w:customStyle="1" w:styleId="Ttulo5Car">
    <w:name w:val="Título 5 Car"/>
    <w:basedOn w:val="Fuentedeprrafopredeter"/>
    <w:link w:val="Ttulo5"/>
    <w:semiHidden/>
    <w:rsid w:val="00CB3B01"/>
    <w:rPr>
      <w:rFonts w:ascii="Calibri" w:eastAsia="Times New Roman" w:hAnsi="Calibri" w:cs="Times New Roman"/>
      <w:b/>
      <w:bCs/>
      <w:i/>
      <w:iCs/>
      <w:sz w:val="26"/>
      <w:szCs w:val="26"/>
      <w:lang w:eastAsia="es-CO"/>
    </w:rPr>
  </w:style>
  <w:style w:type="character" w:customStyle="1" w:styleId="Ttulo6Car">
    <w:name w:val="Título 6 Car"/>
    <w:basedOn w:val="Fuentedeprrafopredeter"/>
    <w:link w:val="Ttulo6"/>
    <w:semiHidden/>
    <w:rsid w:val="00CB3B01"/>
    <w:rPr>
      <w:rFonts w:ascii="Calibri" w:eastAsia="Times New Roman" w:hAnsi="Calibri" w:cs="Times New Roman"/>
      <w:b/>
      <w:bCs/>
      <w:lang w:eastAsia="es-CO"/>
    </w:rPr>
  </w:style>
  <w:style w:type="character" w:customStyle="1" w:styleId="Ttulo7Car">
    <w:name w:val="Título 7 Car"/>
    <w:basedOn w:val="Fuentedeprrafopredeter"/>
    <w:link w:val="Ttulo7"/>
    <w:semiHidden/>
    <w:rsid w:val="00CB3B01"/>
    <w:rPr>
      <w:rFonts w:ascii="Calibri" w:eastAsia="Times New Roman" w:hAnsi="Calibri" w:cs="Times New Roman"/>
      <w:sz w:val="24"/>
      <w:szCs w:val="24"/>
      <w:lang w:eastAsia="es-CO"/>
    </w:rPr>
  </w:style>
  <w:style w:type="character" w:customStyle="1" w:styleId="Ttulo8Car">
    <w:name w:val="Título 8 Car"/>
    <w:basedOn w:val="Fuentedeprrafopredeter"/>
    <w:link w:val="Ttulo8"/>
    <w:semiHidden/>
    <w:rsid w:val="00CB3B01"/>
    <w:rPr>
      <w:rFonts w:ascii="Calibri" w:eastAsia="Times New Roman" w:hAnsi="Calibri" w:cs="Times New Roman"/>
      <w:i/>
      <w:iCs/>
      <w:sz w:val="24"/>
      <w:szCs w:val="24"/>
      <w:lang w:eastAsia="es-CO"/>
    </w:rPr>
  </w:style>
  <w:style w:type="character" w:customStyle="1" w:styleId="Ttulo9Car">
    <w:name w:val="Título 9 Car"/>
    <w:basedOn w:val="Fuentedeprrafopredeter"/>
    <w:link w:val="Ttulo9"/>
    <w:semiHidden/>
    <w:rsid w:val="00CB3B01"/>
    <w:rPr>
      <w:rFonts w:ascii="Cambria" w:eastAsia="Times New Roman" w:hAnsi="Cambria" w:cs="Times New Roman"/>
      <w:lang w:eastAsia="es-CO"/>
    </w:rPr>
  </w:style>
  <w:style w:type="character" w:styleId="Hipervnculo">
    <w:name w:val="Hyperlink"/>
    <w:basedOn w:val="Fuentedeprrafopredeter"/>
    <w:uiPriority w:val="99"/>
    <w:unhideWhenUsed/>
    <w:rsid w:val="001D506D"/>
    <w:rPr>
      <w:color w:val="0000FF" w:themeColor="hyperlink"/>
      <w:u w:val="single"/>
    </w:rPr>
  </w:style>
  <w:style w:type="table" w:styleId="Tablaconcuadrcula">
    <w:name w:val="Table Grid"/>
    <w:basedOn w:val="Tablanormal"/>
    <w:rsid w:val="00EC3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8F4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7961">
      <w:bodyDiv w:val="1"/>
      <w:marLeft w:val="0"/>
      <w:marRight w:val="0"/>
      <w:marTop w:val="0"/>
      <w:marBottom w:val="0"/>
      <w:divBdr>
        <w:top w:val="none" w:sz="0" w:space="0" w:color="auto"/>
        <w:left w:val="none" w:sz="0" w:space="0" w:color="auto"/>
        <w:bottom w:val="none" w:sz="0" w:space="0" w:color="auto"/>
        <w:right w:val="none" w:sz="0" w:space="0" w:color="auto"/>
      </w:divBdr>
    </w:div>
    <w:div w:id="90706807">
      <w:bodyDiv w:val="1"/>
      <w:marLeft w:val="0"/>
      <w:marRight w:val="0"/>
      <w:marTop w:val="0"/>
      <w:marBottom w:val="0"/>
      <w:divBdr>
        <w:top w:val="none" w:sz="0" w:space="0" w:color="auto"/>
        <w:left w:val="none" w:sz="0" w:space="0" w:color="auto"/>
        <w:bottom w:val="none" w:sz="0" w:space="0" w:color="auto"/>
        <w:right w:val="none" w:sz="0" w:space="0" w:color="auto"/>
      </w:divBdr>
    </w:div>
    <w:div w:id="111633146">
      <w:bodyDiv w:val="1"/>
      <w:marLeft w:val="0"/>
      <w:marRight w:val="0"/>
      <w:marTop w:val="0"/>
      <w:marBottom w:val="0"/>
      <w:divBdr>
        <w:top w:val="none" w:sz="0" w:space="0" w:color="auto"/>
        <w:left w:val="none" w:sz="0" w:space="0" w:color="auto"/>
        <w:bottom w:val="none" w:sz="0" w:space="0" w:color="auto"/>
        <w:right w:val="none" w:sz="0" w:space="0" w:color="auto"/>
      </w:divBdr>
    </w:div>
    <w:div w:id="272523000">
      <w:bodyDiv w:val="1"/>
      <w:marLeft w:val="0"/>
      <w:marRight w:val="0"/>
      <w:marTop w:val="0"/>
      <w:marBottom w:val="0"/>
      <w:divBdr>
        <w:top w:val="none" w:sz="0" w:space="0" w:color="auto"/>
        <w:left w:val="none" w:sz="0" w:space="0" w:color="auto"/>
        <w:bottom w:val="none" w:sz="0" w:space="0" w:color="auto"/>
        <w:right w:val="none" w:sz="0" w:space="0" w:color="auto"/>
      </w:divBdr>
    </w:div>
    <w:div w:id="304167082">
      <w:bodyDiv w:val="1"/>
      <w:marLeft w:val="0"/>
      <w:marRight w:val="0"/>
      <w:marTop w:val="0"/>
      <w:marBottom w:val="0"/>
      <w:divBdr>
        <w:top w:val="none" w:sz="0" w:space="0" w:color="auto"/>
        <w:left w:val="none" w:sz="0" w:space="0" w:color="auto"/>
        <w:bottom w:val="none" w:sz="0" w:space="0" w:color="auto"/>
        <w:right w:val="none" w:sz="0" w:space="0" w:color="auto"/>
      </w:divBdr>
    </w:div>
    <w:div w:id="333723091">
      <w:bodyDiv w:val="1"/>
      <w:marLeft w:val="0"/>
      <w:marRight w:val="0"/>
      <w:marTop w:val="0"/>
      <w:marBottom w:val="0"/>
      <w:divBdr>
        <w:top w:val="none" w:sz="0" w:space="0" w:color="auto"/>
        <w:left w:val="none" w:sz="0" w:space="0" w:color="auto"/>
        <w:bottom w:val="none" w:sz="0" w:space="0" w:color="auto"/>
        <w:right w:val="none" w:sz="0" w:space="0" w:color="auto"/>
      </w:divBdr>
    </w:div>
    <w:div w:id="377509865">
      <w:bodyDiv w:val="1"/>
      <w:marLeft w:val="0"/>
      <w:marRight w:val="0"/>
      <w:marTop w:val="0"/>
      <w:marBottom w:val="0"/>
      <w:divBdr>
        <w:top w:val="none" w:sz="0" w:space="0" w:color="auto"/>
        <w:left w:val="none" w:sz="0" w:space="0" w:color="auto"/>
        <w:bottom w:val="none" w:sz="0" w:space="0" w:color="auto"/>
        <w:right w:val="none" w:sz="0" w:space="0" w:color="auto"/>
      </w:divBdr>
    </w:div>
    <w:div w:id="416097258">
      <w:bodyDiv w:val="1"/>
      <w:marLeft w:val="0"/>
      <w:marRight w:val="0"/>
      <w:marTop w:val="0"/>
      <w:marBottom w:val="0"/>
      <w:divBdr>
        <w:top w:val="none" w:sz="0" w:space="0" w:color="auto"/>
        <w:left w:val="none" w:sz="0" w:space="0" w:color="auto"/>
        <w:bottom w:val="none" w:sz="0" w:space="0" w:color="auto"/>
        <w:right w:val="none" w:sz="0" w:space="0" w:color="auto"/>
      </w:divBdr>
    </w:div>
    <w:div w:id="499345505">
      <w:bodyDiv w:val="1"/>
      <w:marLeft w:val="0"/>
      <w:marRight w:val="0"/>
      <w:marTop w:val="0"/>
      <w:marBottom w:val="0"/>
      <w:divBdr>
        <w:top w:val="none" w:sz="0" w:space="0" w:color="auto"/>
        <w:left w:val="none" w:sz="0" w:space="0" w:color="auto"/>
        <w:bottom w:val="none" w:sz="0" w:space="0" w:color="auto"/>
        <w:right w:val="none" w:sz="0" w:space="0" w:color="auto"/>
      </w:divBdr>
    </w:div>
    <w:div w:id="553199374">
      <w:bodyDiv w:val="1"/>
      <w:marLeft w:val="0"/>
      <w:marRight w:val="0"/>
      <w:marTop w:val="0"/>
      <w:marBottom w:val="0"/>
      <w:divBdr>
        <w:top w:val="none" w:sz="0" w:space="0" w:color="auto"/>
        <w:left w:val="none" w:sz="0" w:space="0" w:color="auto"/>
        <w:bottom w:val="none" w:sz="0" w:space="0" w:color="auto"/>
        <w:right w:val="none" w:sz="0" w:space="0" w:color="auto"/>
      </w:divBdr>
    </w:div>
    <w:div w:id="591553399">
      <w:bodyDiv w:val="1"/>
      <w:marLeft w:val="0"/>
      <w:marRight w:val="0"/>
      <w:marTop w:val="0"/>
      <w:marBottom w:val="0"/>
      <w:divBdr>
        <w:top w:val="none" w:sz="0" w:space="0" w:color="auto"/>
        <w:left w:val="none" w:sz="0" w:space="0" w:color="auto"/>
        <w:bottom w:val="none" w:sz="0" w:space="0" w:color="auto"/>
        <w:right w:val="none" w:sz="0" w:space="0" w:color="auto"/>
      </w:divBdr>
    </w:div>
    <w:div w:id="625476231">
      <w:bodyDiv w:val="1"/>
      <w:marLeft w:val="0"/>
      <w:marRight w:val="0"/>
      <w:marTop w:val="0"/>
      <w:marBottom w:val="0"/>
      <w:divBdr>
        <w:top w:val="none" w:sz="0" w:space="0" w:color="auto"/>
        <w:left w:val="none" w:sz="0" w:space="0" w:color="auto"/>
        <w:bottom w:val="none" w:sz="0" w:space="0" w:color="auto"/>
        <w:right w:val="none" w:sz="0" w:space="0" w:color="auto"/>
      </w:divBdr>
    </w:div>
    <w:div w:id="645276909">
      <w:bodyDiv w:val="1"/>
      <w:marLeft w:val="0"/>
      <w:marRight w:val="0"/>
      <w:marTop w:val="0"/>
      <w:marBottom w:val="0"/>
      <w:divBdr>
        <w:top w:val="none" w:sz="0" w:space="0" w:color="auto"/>
        <w:left w:val="none" w:sz="0" w:space="0" w:color="auto"/>
        <w:bottom w:val="none" w:sz="0" w:space="0" w:color="auto"/>
        <w:right w:val="none" w:sz="0" w:space="0" w:color="auto"/>
      </w:divBdr>
    </w:div>
    <w:div w:id="647900762">
      <w:bodyDiv w:val="1"/>
      <w:marLeft w:val="0"/>
      <w:marRight w:val="0"/>
      <w:marTop w:val="0"/>
      <w:marBottom w:val="0"/>
      <w:divBdr>
        <w:top w:val="none" w:sz="0" w:space="0" w:color="auto"/>
        <w:left w:val="none" w:sz="0" w:space="0" w:color="auto"/>
        <w:bottom w:val="none" w:sz="0" w:space="0" w:color="auto"/>
        <w:right w:val="none" w:sz="0" w:space="0" w:color="auto"/>
      </w:divBdr>
    </w:div>
    <w:div w:id="687751346">
      <w:bodyDiv w:val="1"/>
      <w:marLeft w:val="0"/>
      <w:marRight w:val="0"/>
      <w:marTop w:val="0"/>
      <w:marBottom w:val="0"/>
      <w:divBdr>
        <w:top w:val="none" w:sz="0" w:space="0" w:color="auto"/>
        <w:left w:val="none" w:sz="0" w:space="0" w:color="auto"/>
        <w:bottom w:val="none" w:sz="0" w:space="0" w:color="auto"/>
        <w:right w:val="none" w:sz="0" w:space="0" w:color="auto"/>
      </w:divBdr>
    </w:div>
    <w:div w:id="737870074">
      <w:bodyDiv w:val="1"/>
      <w:marLeft w:val="0"/>
      <w:marRight w:val="0"/>
      <w:marTop w:val="0"/>
      <w:marBottom w:val="0"/>
      <w:divBdr>
        <w:top w:val="none" w:sz="0" w:space="0" w:color="auto"/>
        <w:left w:val="none" w:sz="0" w:space="0" w:color="auto"/>
        <w:bottom w:val="none" w:sz="0" w:space="0" w:color="auto"/>
        <w:right w:val="none" w:sz="0" w:space="0" w:color="auto"/>
      </w:divBdr>
    </w:div>
    <w:div w:id="741830018">
      <w:bodyDiv w:val="1"/>
      <w:marLeft w:val="0"/>
      <w:marRight w:val="0"/>
      <w:marTop w:val="0"/>
      <w:marBottom w:val="0"/>
      <w:divBdr>
        <w:top w:val="none" w:sz="0" w:space="0" w:color="auto"/>
        <w:left w:val="none" w:sz="0" w:space="0" w:color="auto"/>
        <w:bottom w:val="none" w:sz="0" w:space="0" w:color="auto"/>
        <w:right w:val="none" w:sz="0" w:space="0" w:color="auto"/>
      </w:divBdr>
    </w:div>
    <w:div w:id="772359162">
      <w:bodyDiv w:val="1"/>
      <w:marLeft w:val="0"/>
      <w:marRight w:val="0"/>
      <w:marTop w:val="0"/>
      <w:marBottom w:val="0"/>
      <w:divBdr>
        <w:top w:val="none" w:sz="0" w:space="0" w:color="auto"/>
        <w:left w:val="none" w:sz="0" w:space="0" w:color="auto"/>
        <w:bottom w:val="none" w:sz="0" w:space="0" w:color="auto"/>
        <w:right w:val="none" w:sz="0" w:space="0" w:color="auto"/>
      </w:divBdr>
    </w:div>
    <w:div w:id="835875829">
      <w:bodyDiv w:val="1"/>
      <w:marLeft w:val="0"/>
      <w:marRight w:val="0"/>
      <w:marTop w:val="0"/>
      <w:marBottom w:val="0"/>
      <w:divBdr>
        <w:top w:val="none" w:sz="0" w:space="0" w:color="auto"/>
        <w:left w:val="none" w:sz="0" w:space="0" w:color="auto"/>
        <w:bottom w:val="none" w:sz="0" w:space="0" w:color="auto"/>
        <w:right w:val="none" w:sz="0" w:space="0" w:color="auto"/>
      </w:divBdr>
    </w:div>
    <w:div w:id="876308368">
      <w:bodyDiv w:val="1"/>
      <w:marLeft w:val="0"/>
      <w:marRight w:val="0"/>
      <w:marTop w:val="0"/>
      <w:marBottom w:val="0"/>
      <w:divBdr>
        <w:top w:val="none" w:sz="0" w:space="0" w:color="auto"/>
        <w:left w:val="none" w:sz="0" w:space="0" w:color="auto"/>
        <w:bottom w:val="none" w:sz="0" w:space="0" w:color="auto"/>
        <w:right w:val="none" w:sz="0" w:space="0" w:color="auto"/>
      </w:divBdr>
    </w:div>
    <w:div w:id="880284189">
      <w:bodyDiv w:val="1"/>
      <w:marLeft w:val="0"/>
      <w:marRight w:val="0"/>
      <w:marTop w:val="0"/>
      <w:marBottom w:val="0"/>
      <w:divBdr>
        <w:top w:val="none" w:sz="0" w:space="0" w:color="auto"/>
        <w:left w:val="none" w:sz="0" w:space="0" w:color="auto"/>
        <w:bottom w:val="none" w:sz="0" w:space="0" w:color="auto"/>
        <w:right w:val="none" w:sz="0" w:space="0" w:color="auto"/>
      </w:divBdr>
    </w:div>
    <w:div w:id="901016340">
      <w:bodyDiv w:val="1"/>
      <w:marLeft w:val="0"/>
      <w:marRight w:val="0"/>
      <w:marTop w:val="0"/>
      <w:marBottom w:val="0"/>
      <w:divBdr>
        <w:top w:val="none" w:sz="0" w:space="0" w:color="auto"/>
        <w:left w:val="none" w:sz="0" w:space="0" w:color="auto"/>
        <w:bottom w:val="none" w:sz="0" w:space="0" w:color="auto"/>
        <w:right w:val="none" w:sz="0" w:space="0" w:color="auto"/>
      </w:divBdr>
    </w:div>
    <w:div w:id="922422275">
      <w:bodyDiv w:val="1"/>
      <w:marLeft w:val="0"/>
      <w:marRight w:val="0"/>
      <w:marTop w:val="0"/>
      <w:marBottom w:val="0"/>
      <w:divBdr>
        <w:top w:val="none" w:sz="0" w:space="0" w:color="auto"/>
        <w:left w:val="none" w:sz="0" w:space="0" w:color="auto"/>
        <w:bottom w:val="none" w:sz="0" w:space="0" w:color="auto"/>
        <w:right w:val="none" w:sz="0" w:space="0" w:color="auto"/>
      </w:divBdr>
    </w:div>
    <w:div w:id="985819137">
      <w:bodyDiv w:val="1"/>
      <w:marLeft w:val="0"/>
      <w:marRight w:val="0"/>
      <w:marTop w:val="0"/>
      <w:marBottom w:val="0"/>
      <w:divBdr>
        <w:top w:val="none" w:sz="0" w:space="0" w:color="auto"/>
        <w:left w:val="none" w:sz="0" w:space="0" w:color="auto"/>
        <w:bottom w:val="none" w:sz="0" w:space="0" w:color="auto"/>
        <w:right w:val="none" w:sz="0" w:space="0" w:color="auto"/>
      </w:divBdr>
    </w:div>
    <w:div w:id="1003432064">
      <w:bodyDiv w:val="1"/>
      <w:marLeft w:val="0"/>
      <w:marRight w:val="0"/>
      <w:marTop w:val="0"/>
      <w:marBottom w:val="0"/>
      <w:divBdr>
        <w:top w:val="none" w:sz="0" w:space="0" w:color="auto"/>
        <w:left w:val="none" w:sz="0" w:space="0" w:color="auto"/>
        <w:bottom w:val="none" w:sz="0" w:space="0" w:color="auto"/>
        <w:right w:val="none" w:sz="0" w:space="0" w:color="auto"/>
      </w:divBdr>
    </w:div>
    <w:div w:id="1012537360">
      <w:bodyDiv w:val="1"/>
      <w:marLeft w:val="0"/>
      <w:marRight w:val="0"/>
      <w:marTop w:val="0"/>
      <w:marBottom w:val="0"/>
      <w:divBdr>
        <w:top w:val="none" w:sz="0" w:space="0" w:color="auto"/>
        <w:left w:val="none" w:sz="0" w:space="0" w:color="auto"/>
        <w:bottom w:val="none" w:sz="0" w:space="0" w:color="auto"/>
        <w:right w:val="none" w:sz="0" w:space="0" w:color="auto"/>
      </w:divBdr>
    </w:div>
    <w:div w:id="1081484864">
      <w:bodyDiv w:val="1"/>
      <w:marLeft w:val="0"/>
      <w:marRight w:val="0"/>
      <w:marTop w:val="0"/>
      <w:marBottom w:val="0"/>
      <w:divBdr>
        <w:top w:val="none" w:sz="0" w:space="0" w:color="auto"/>
        <w:left w:val="none" w:sz="0" w:space="0" w:color="auto"/>
        <w:bottom w:val="none" w:sz="0" w:space="0" w:color="auto"/>
        <w:right w:val="none" w:sz="0" w:space="0" w:color="auto"/>
      </w:divBdr>
    </w:div>
    <w:div w:id="1130782172">
      <w:bodyDiv w:val="1"/>
      <w:marLeft w:val="0"/>
      <w:marRight w:val="0"/>
      <w:marTop w:val="0"/>
      <w:marBottom w:val="0"/>
      <w:divBdr>
        <w:top w:val="none" w:sz="0" w:space="0" w:color="auto"/>
        <w:left w:val="none" w:sz="0" w:space="0" w:color="auto"/>
        <w:bottom w:val="none" w:sz="0" w:space="0" w:color="auto"/>
        <w:right w:val="none" w:sz="0" w:space="0" w:color="auto"/>
      </w:divBdr>
    </w:div>
    <w:div w:id="1180244665">
      <w:bodyDiv w:val="1"/>
      <w:marLeft w:val="0"/>
      <w:marRight w:val="0"/>
      <w:marTop w:val="0"/>
      <w:marBottom w:val="0"/>
      <w:divBdr>
        <w:top w:val="none" w:sz="0" w:space="0" w:color="auto"/>
        <w:left w:val="none" w:sz="0" w:space="0" w:color="auto"/>
        <w:bottom w:val="none" w:sz="0" w:space="0" w:color="auto"/>
        <w:right w:val="none" w:sz="0" w:space="0" w:color="auto"/>
      </w:divBdr>
    </w:div>
    <w:div w:id="1294824549">
      <w:bodyDiv w:val="1"/>
      <w:marLeft w:val="0"/>
      <w:marRight w:val="0"/>
      <w:marTop w:val="0"/>
      <w:marBottom w:val="0"/>
      <w:divBdr>
        <w:top w:val="none" w:sz="0" w:space="0" w:color="auto"/>
        <w:left w:val="none" w:sz="0" w:space="0" w:color="auto"/>
        <w:bottom w:val="none" w:sz="0" w:space="0" w:color="auto"/>
        <w:right w:val="none" w:sz="0" w:space="0" w:color="auto"/>
      </w:divBdr>
    </w:div>
    <w:div w:id="1348172611">
      <w:bodyDiv w:val="1"/>
      <w:marLeft w:val="0"/>
      <w:marRight w:val="0"/>
      <w:marTop w:val="0"/>
      <w:marBottom w:val="0"/>
      <w:divBdr>
        <w:top w:val="none" w:sz="0" w:space="0" w:color="auto"/>
        <w:left w:val="none" w:sz="0" w:space="0" w:color="auto"/>
        <w:bottom w:val="none" w:sz="0" w:space="0" w:color="auto"/>
        <w:right w:val="none" w:sz="0" w:space="0" w:color="auto"/>
      </w:divBdr>
    </w:div>
    <w:div w:id="1378116995">
      <w:bodyDiv w:val="1"/>
      <w:marLeft w:val="0"/>
      <w:marRight w:val="0"/>
      <w:marTop w:val="0"/>
      <w:marBottom w:val="0"/>
      <w:divBdr>
        <w:top w:val="none" w:sz="0" w:space="0" w:color="auto"/>
        <w:left w:val="none" w:sz="0" w:space="0" w:color="auto"/>
        <w:bottom w:val="none" w:sz="0" w:space="0" w:color="auto"/>
        <w:right w:val="none" w:sz="0" w:space="0" w:color="auto"/>
      </w:divBdr>
    </w:div>
    <w:div w:id="1453285395">
      <w:bodyDiv w:val="1"/>
      <w:marLeft w:val="0"/>
      <w:marRight w:val="0"/>
      <w:marTop w:val="0"/>
      <w:marBottom w:val="0"/>
      <w:divBdr>
        <w:top w:val="none" w:sz="0" w:space="0" w:color="auto"/>
        <w:left w:val="none" w:sz="0" w:space="0" w:color="auto"/>
        <w:bottom w:val="none" w:sz="0" w:space="0" w:color="auto"/>
        <w:right w:val="none" w:sz="0" w:space="0" w:color="auto"/>
      </w:divBdr>
    </w:div>
    <w:div w:id="1589725684">
      <w:bodyDiv w:val="1"/>
      <w:marLeft w:val="0"/>
      <w:marRight w:val="0"/>
      <w:marTop w:val="0"/>
      <w:marBottom w:val="0"/>
      <w:divBdr>
        <w:top w:val="none" w:sz="0" w:space="0" w:color="auto"/>
        <w:left w:val="none" w:sz="0" w:space="0" w:color="auto"/>
        <w:bottom w:val="none" w:sz="0" w:space="0" w:color="auto"/>
        <w:right w:val="none" w:sz="0" w:space="0" w:color="auto"/>
      </w:divBdr>
    </w:div>
    <w:div w:id="1590000668">
      <w:bodyDiv w:val="1"/>
      <w:marLeft w:val="0"/>
      <w:marRight w:val="0"/>
      <w:marTop w:val="0"/>
      <w:marBottom w:val="0"/>
      <w:divBdr>
        <w:top w:val="none" w:sz="0" w:space="0" w:color="auto"/>
        <w:left w:val="none" w:sz="0" w:space="0" w:color="auto"/>
        <w:bottom w:val="none" w:sz="0" w:space="0" w:color="auto"/>
        <w:right w:val="none" w:sz="0" w:space="0" w:color="auto"/>
      </w:divBdr>
    </w:div>
    <w:div w:id="1612711523">
      <w:bodyDiv w:val="1"/>
      <w:marLeft w:val="0"/>
      <w:marRight w:val="0"/>
      <w:marTop w:val="0"/>
      <w:marBottom w:val="0"/>
      <w:divBdr>
        <w:top w:val="none" w:sz="0" w:space="0" w:color="auto"/>
        <w:left w:val="none" w:sz="0" w:space="0" w:color="auto"/>
        <w:bottom w:val="none" w:sz="0" w:space="0" w:color="auto"/>
        <w:right w:val="none" w:sz="0" w:space="0" w:color="auto"/>
      </w:divBdr>
    </w:div>
    <w:div w:id="1614481795">
      <w:bodyDiv w:val="1"/>
      <w:marLeft w:val="0"/>
      <w:marRight w:val="0"/>
      <w:marTop w:val="0"/>
      <w:marBottom w:val="0"/>
      <w:divBdr>
        <w:top w:val="none" w:sz="0" w:space="0" w:color="auto"/>
        <w:left w:val="none" w:sz="0" w:space="0" w:color="auto"/>
        <w:bottom w:val="none" w:sz="0" w:space="0" w:color="auto"/>
        <w:right w:val="none" w:sz="0" w:space="0" w:color="auto"/>
      </w:divBdr>
    </w:div>
    <w:div w:id="1714160961">
      <w:bodyDiv w:val="1"/>
      <w:marLeft w:val="0"/>
      <w:marRight w:val="0"/>
      <w:marTop w:val="0"/>
      <w:marBottom w:val="0"/>
      <w:divBdr>
        <w:top w:val="none" w:sz="0" w:space="0" w:color="auto"/>
        <w:left w:val="none" w:sz="0" w:space="0" w:color="auto"/>
        <w:bottom w:val="none" w:sz="0" w:space="0" w:color="auto"/>
        <w:right w:val="none" w:sz="0" w:space="0" w:color="auto"/>
      </w:divBdr>
    </w:div>
    <w:div w:id="1807237151">
      <w:bodyDiv w:val="1"/>
      <w:marLeft w:val="0"/>
      <w:marRight w:val="0"/>
      <w:marTop w:val="0"/>
      <w:marBottom w:val="0"/>
      <w:divBdr>
        <w:top w:val="none" w:sz="0" w:space="0" w:color="auto"/>
        <w:left w:val="none" w:sz="0" w:space="0" w:color="auto"/>
        <w:bottom w:val="none" w:sz="0" w:space="0" w:color="auto"/>
        <w:right w:val="none" w:sz="0" w:space="0" w:color="auto"/>
      </w:divBdr>
    </w:div>
    <w:div w:id="1820533841">
      <w:bodyDiv w:val="1"/>
      <w:marLeft w:val="0"/>
      <w:marRight w:val="0"/>
      <w:marTop w:val="0"/>
      <w:marBottom w:val="0"/>
      <w:divBdr>
        <w:top w:val="none" w:sz="0" w:space="0" w:color="auto"/>
        <w:left w:val="none" w:sz="0" w:space="0" w:color="auto"/>
        <w:bottom w:val="none" w:sz="0" w:space="0" w:color="auto"/>
        <w:right w:val="none" w:sz="0" w:space="0" w:color="auto"/>
      </w:divBdr>
    </w:div>
    <w:div w:id="1832719718">
      <w:bodyDiv w:val="1"/>
      <w:marLeft w:val="0"/>
      <w:marRight w:val="0"/>
      <w:marTop w:val="0"/>
      <w:marBottom w:val="0"/>
      <w:divBdr>
        <w:top w:val="none" w:sz="0" w:space="0" w:color="auto"/>
        <w:left w:val="none" w:sz="0" w:space="0" w:color="auto"/>
        <w:bottom w:val="none" w:sz="0" w:space="0" w:color="auto"/>
        <w:right w:val="none" w:sz="0" w:space="0" w:color="auto"/>
      </w:divBdr>
    </w:div>
    <w:div w:id="1841699883">
      <w:bodyDiv w:val="1"/>
      <w:marLeft w:val="0"/>
      <w:marRight w:val="0"/>
      <w:marTop w:val="0"/>
      <w:marBottom w:val="0"/>
      <w:divBdr>
        <w:top w:val="none" w:sz="0" w:space="0" w:color="auto"/>
        <w:left w:val="none" w:sz="0" w:space="0" w:color="auto"/>
        <w:bottom w:val="none" w:sz="0" w:space="0" w:color="auto"/>
        <w:right w:val="none" w:sz="0" w:space="0" w:color="auto"/>
      </w:divBdr>
    </w:div>
    <w:div w:id="1935238880">
      <w:bodyDiv w:val="1"/>
      <w:marLeft w:val="0"/>
      <w:marRight w:val="0"/>
      <w:marTop w:val="0"/>
      <w:marBottom w:val="0"/>
      <w:divBdr>
        <w:top w:val="none" w:sz="0" w:space="0" w:color="auto"/>
        <w:left w:val="none" w:sz="0" w:space="0" w:color="auto"/>
        <w:bottom w:val="none" w:sz="0" w:space="0" w:color="auto"/>
        <w:right w:val="none" w:sz="0" w:space="0" w:color="auto"/>
      </w:divBdr>
    </w:div>
    <w:div w:id="1986080277">
      <w:bodyDiv w:val="1"/>
      <w:marLeft w:val="0"/>
      <w:marRight w:val="0"/>
      <w:marTop w:val="0"/>
      <w:marBottom w:val="0"/>
      <w:divBdr>
        <w:top w:val="none" w:sz="0" w:space="0" w:color="auto"/>
        <w:left w:val="none" w:sz="0" w:space="0" w:color="auto"/>
        <w:bottom w:val="none" w:sz="0" w:space="0" w:color="auto"/>
        <w:right w:val="none" w:sz="0" w:space="0" w:color="auto"/>
      </w:divBdr>
    </w:div>
    <w:div w:id="2008512956">
      <w:bodyDiv w:val="1"/>
      <w:marLeft w:val="0"/>
      <w:marRight w:val="0"/>
      <w:marTop w:val="0"/>
      <w:marBottom w:val="0"/>
      <w:divBdr>
        <w:top w:val="none" w:sz="0" w:space="0" w:color="auto"/>
        <w:left w:val="none" w:sz="0" w:space="0" w:color="auto"/>
        <w:bottom w:val="none" w:sz="0" w:space="0" w:color="auto"/>
        <w:right w:val="none" w:sz="0" w:space="0" w:color="auto"/>
      </w:divBdr>
    </w:div>
    <w:div w:id="2109229919">
      <w:bodyDiv w:val="1"/>
      <w:marLeft w:val="0"/>
      <w:marRight w:val="0"/>
      <w:marTop w:val="0"/>
      <w:marBottom w:val="0"/>
      <w:divBdr>
        <w:top w:val="none" w:sz="0" w:space="0" w:color="auto"/>
        <w:left w:val="none" w:sz="0" w:space="0" w:color="auto"/>
        <w:bottom w:val="none" w:sz="0" w:space="0" w:color="auto"/>
        <w:right w:val="none" w:sz="0" w:space="0" w:color="auto"/>
      </w:divBdr>
    </w:div>
    <w:div w:id="214515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EC320-8A4D-44EB-869D-A9726691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5776</Words>
  <Characters>31774</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Elcy del Carmen Montoya Perez</dc:creator>
  <cp:lastModifiedBy>20 C408</cp:lastModifiedBy>
  <cp:revision>5</cp:revision>
  <dcterms:created xsi:type="dcterms:W3CDTF">2019-02-14T12:43:00Z</dcterms:created>
  <dcterms:modified xsi:type="dcterms:W3CDTF">2019-03-27T19:03:00Z</dcterms:modified>
</cp:coreProperties>
</file>