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Señor docente marque con una X el tipo de taller al que corresponde:</w:t>
      </w:r>
    </w:p>
    <w:p w:rsidR="00000000" w:rsidDel="00000000" w:rsidP="00000000" w:rsidRDefault="00000000" w:rsidRPr="00000000" w14:paraId="00000003">
      <w:pPr>
        <w:rPr>
          <w:rFonts w:ascii="Arial" w:cs="Arial" w:eastAsia="Arial" w:hAnsi="Arial"/>
        </w:rPr>
      </w:pPr>
      <w:r w:rsidDel="00000000" w:rsidR="00000000" w:rsidRPr="00000000">
        <w:rPr>
          <w:rtl w:val="0"/>
        </w:rPr>
      </w:r>
    </w:p>
    <w:tbl>
      <w:tblPr>
        <w:tblStyle w:val="Table1"/>
        <w:tblW w:w="10875.0" w:type="dxa"/>
        <w:jc w:val="left"/>
        <w:tblInd w:w="-108.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1382"/>
        <w:gridCol w:w="418"/>
        <w:gridCol w:w="139"/>
        <w:gridCol w:w="239"/>
        <w:gridCol w:w="300"/>
        <w:gridCol w:w="172"/>
        <w:gridCol w:w="370"/>
        <w:gridCol w:w="1138"/>
        <w:gridCol w:w="485"/>
        <w:gridCol w:w="357"/>
        <w:gridCol w:w="385"/>
        <w:gridCol w:w="468"/>
        <w:gridCol w:w="350"/>
        <w:gridCol w:w="239"/>
        <w:gridCol w:w="644"/>
        <w:gridCol w:w="696"/>
        <w:gridCol w:w="407"/>
        <w:gridCol w:w="237"/>
        <w:gridCol w:w="1773"/>
        <w:gridCol w:w="676"/>
        <w:tblGridChange w:id="0">
          <w:tblGrid>
            <w:gridCol w:w="1382"/>
            <w:gridCol w:w="418"/>
            <w:gridCol w:w="139"/>
            <w:gridCol w:w="239"/>
            <w:gridCol w:w="300"/>
            <w:gridCol w:w="172"/>
            <w:gridCol w:w="370"/>
            <w:gridCol w:w="1138"/>
            <w:gridCol w:w="485"/>
            <w:gridCol w:w="357"/>
            <w:gridCol w:w="385"/>
            <w:gridCol w:w="468"/>
            <w:gridCol w:w="350"/>
            <w:gridCol w:w="239"/>
            <w:gridCol w:w="644"/>
            <w:gridCol w:w="696"/>
            <w:gridCol w:w="407"/>
            <w:gridCol w:w="237"/>
            <w:gridCol w:w="1773"/>
            <w:gridCol w:w="676"/>
          </w:tblGrid>
        </w:tblGridChange>
      </w:tblGrid>
      <w:tr>
        <w:tc>
          <w:tcPr>
            <w:gridSpan w:val="3"/>
            <w:shd w:fill="ffffff" w:val="clear"/>
          </w:tcPr>
          <w:p w:rsidR="00000000" w:rsidDel="00000000" w:rsidP="00000000" w:rsidRDefault="00000000" w:rsidRPr="00000000" w14:paraId="00000004">
            <w:pPr>
              <w:jc w:val="right"/>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PERIODO</w:t>
            </w:r>
            <w:r w:rsidDel="00000000" w:rsidR="00000000" w:rsidRPr="00000000">
              <w:rPr>
                <w:rtl w:val="0"/>
              </w:rPr>
            </w:r>
          </w:p>
        </w:tc>
        <w:tc>
          <w:tcPr>
            <w:shd w:fill="ffffff" w:val="clear"/>
          </w:tcPr>
          <w:p w:rsidR="00000000" w:rsidDel="00000000" w:rsidP="00000000" w:rsidRDefault="00000000" w:rsidRPr="00000000" w14:paraId="00000007">
            <w:pPr>
              <w:rPr>
                <w:rFonts w:ascii="Arial" w:cs="Arial" w:eastAsia="Arial" w:hAnsi="Arial"/>
                <w:sz w:val="20"/>
                <w:szCs w:val="20"/>
              </w:rPr>
            </w:pPr>
            <w:r w:rsidDel="00000000" w:rsidR="00000000" w:rsidRPr="00000000">
              <w:rPr>
                <w:rtl w:val="0"/>
              </w:rPr>
            </w:r>
          </w:p>
        </w:tc>
        <w:tc>
          <w:tcPr>
            <w:gridSpan w:val="2"/>
            <w:shd w:fill="d9d9d9" w:val="clear"/>
          </w:tcPr>
          <w:p w:rsidR="00000000" w:rsidDel="00000000" w:rsidP="00000000" w:rsidRDefault="00000000" w:rsidRPr="00000000" w14:paraId="00000008">
            <w:pPr>
              <w:jc w:val="center"/>
              <w:rPr>
                <w:rFonts w:ascii="Arial" w:cs="Arial" w:eastAsia="Arial" w:hAnsi="Arial"/>
                <w:sz w:val="20"/>
                <w:szCs w:val="20"/>
              </w:rPr>
            </w:pPr>
            <w:r w:rsidDel="00000000" w:rsidR="00000000" w:rsidRPr="00000000">
              <w:rPr>
                <w:rtl w:val="0"/>
              </w:rPr>
            </w:r>
          </w:p>
        </w:tc>
        <w:tc>
          <w:tcPr>
            <w:gridSpan w:val="5"/>
            <w:shd w:fill="ffffff" w:val="clear"/>
          </w:tcPr>
          <w:p w:rsidR="00000000" w:rsidDel="00000000" w:rsidP="00000000" w:rsidRDefault="00000000" w:rsidRPr="00000000" w14:paraId="0000000A">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PLAN DE MEJORA</w:t>
            </w:r>
            <w:r w:rsidDel="00000000" w:rsidR="00000000" w:rsidRPr="00000000">
              <w:rPr>
                <w:rtl w:val="0"/>
              </w:rPr>
            </w:r>
          </w:p>
        </w:tc>
        <w:tc>
          <w:tcPr>
            <w:shd w:fill="ffffff" w:val="clear"/>
          </w:tcPr>
          <w:p w:rsidR="00000000" w:rsidDel="00000000" w:rsidP="00000000" w:rsidRDefault="00000000" w:rsidRPr="00000000" w14:paraId="0000000F">
            <w:pPr>
              <w:rPr>
                <w:rFonts w:ascii="Arial" w:cs="Arial" w:eastAsia="Arial" w:hAnsi="Arial"/>
                <w:sz w:val="20"/>
                <w:szCs w:val="20"/>
              </w:rPr>
            </w:pPr>
            <w:r w:rsidDel="00000000" w:rsidR="00000000" w:rsidRPr="00000000">
              <w:rPr>
                <w:rtl w:val="0"/>
              </w:rPr>
            </w:r>
          </w:p>
        </w:tc>
        <w:tc>
          <w:tcPr>
            <w:shd w:fill="d9d9d9" w:val="clear"/>
          </w:tcPr>
          <w:p w:rsidR="00000000" w:rsidDel="00000000" w:rsidP="00000000" w:rsidRDefault="00000000" w:rsidRPr="00000000" w14:paraId="00000010">
            <w:pPr>
              <w:ind w:left="-324" w:firstLine="324"/>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11">
            <w:pPr>
              <w:jc w:val="center"/>
              <w:rPr>
                <w:rFonts w:ascii="Arial" w:cs="Arial" w:eastAsia="Arial" w:hAnsi="Arial"/>
                <w:sz w:val="20"/>
                <w:szCs w:val="20"/>
              </w:rPr>
            </w:pPr>
            <w:r w:rsidDel="00000000" w:rsidR="00000000" w:rsidRPr="00000000">
              <w:rPr>
                <w:rtl w:val="0"/>
              </w:rPr>
            </w:r>
          </w:p>
        </w:tc>
        <w:tc>
          <w:tcPr>
            <w:gridSpan w:val="2"/>
            <w:shd w:fill="ffffff" w:val="clear"/>
          </w:tcPr>
          <w:p w:rsidR="00000000" w:rsidDel="00000000" w:rsidP="00000000" w:rsidRDefault="00000000" w:rsidRPr="00000000" w14:paraId="00000012">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AUSENCIA</w:t>
            </w:r>
            <w:r w:rsidDel="00000000" w:rsidR="00000000" w:rsidRPr="00000000">
              <w:rPr>
                <w:rtl w:val="0"/>
              </w:rPr>
            </w:r>
          </w:p>
        </w:tc>
        <w:tc>
          <w:tcPr>
            <w:shd w:fill="d9d9d9" w:val="clear"/>
          </w:tcPr>
          <w:p w:rsidR="00000000" w:rsidDel="00000000" w:rsidP="00000000" w:rsidRDefault="00000000" w:rsidRPr="00000000" w14:paraId="00000014">
            <w:pPr>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X</w:t>
            </w:r>
          </w:p>
        </w:tc>
        <w:tc>
          <w:tcPr>
            <w:shd w:fill="ffffff" w:val="clear"/>
          </w:tcPr>
          <w:p w:rsidR="00000000" w:rsidDel="00000000" w:rsidP="00000000" w:rsidRDefault="00000000" w:rsidRPr="00000000" w14:paraId="00000015">
            <w:pPr>
              <w:jc w:val="center"/>
              <w:rPr>
                <w:rFonts w:ascii="Arial" w:cs="Arial" w:eastAsia="Arial" w:hAnsi="Arial"/>
                <w:sz w:val="20"/>
                <w:szCs w:val="20"/>
              </w:rPr>
            </w:pPr>
            <w:r w:rsidDel="00000000" w:rsidR="00000000" w:rsidRPr="00000000">
              <w:rPr>
                <w:rtl w:val="0"/>
              </w:rPr>
            </w:r>
          </w:p>
        </w:tc>
        <w:tc>
          <w:tcPr>
            <w:shd w:fill="ffffff" w:val="clear"/>
          </w:tcPr>
          <w:p w:rsidR="00000000" w:rsidDel="00000000" w:rsidP="00000000" w:rsidRDefault="00000000" w:rsidRPr="00000000" w14:paraId="00000016">
            <w:pPr>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DE SUSPENSIÓN</w:t>
            </w:r>
            <w:r w:rsidDel="00000000" w:rsidR="00000000" w:rsidRPr="00000000">
              <w:rPr>
                <w:rtl w:val="0"/>
              </w:rPr>
            </w:r>
          </w:p>
        </w:tc>
        <w:tc>
          <w:tcPr>
            <w:shd w:fill="d9d9d9" w:val="clear"/>
          </w:tcPr>
          <w:p w:rsidR="00000000" w:rsidDel="00000000" w:rsidP="00000000" w:rsidRDefault="00000000" w:rsidRPr="00000000" w14:paraId="00000017">
            <w:pPr>
              <w:jc w:val="center"/>
              <w:rPr>
                <w:rFonts w:ascii="Arial" w:cs="Arial" w:eastAsia="Arial" w:hAnsi="Arial"/>
                <w:sz w:val="20"/>
                <w:szCs w:val="20"/>
              </w:rPr>
            </w:pPr>
            <w:r w:rsidDel="00000000" w:rsidR="00000000" w:rsidRPr="00000000">
              <w:rPr>
                <w:rtl w:val="0"/>
              </w:rPr>
            </w:r>
          </w:p>
        </w:tc>
      </w:tr>
      <w:tr>
        <w:tc>
          <w:tcPr>
            <w:shd w:fill="ffffff" w:val="clear"/>
          </w:tcPr>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w:t>
            </w:r>
            <w:r w:rsidDel="00000000" w:rsidR="00000000" w:rsidRPr="00000000">
              <w:rPr>
                <w:rtl w:val="0"/>
              </w:rPr>
            </w:r>
          </w:p>
        </w:tc>
        <w:tc>
          <w:tcPr>
            <w:gridSpan w:val="4"/>
            <w:shd w:fill="d9d9d9" w:val="clear"/>
          </w:tcPr>
          <w:p w:rsidR="00000000" w:rsidDel="00000000" w:rsidP="00000000" w:rsidRDefault="00000000" w:rsidRPr="00000000" w14:paraId="00000019">
            <w:pPr>
              <w:rPr>
                <w:rFonts w:ascii="Arial" w:cs="Arial" w:eastAsia="Arial" w:hAnsi="Arial"/>
                <w:sz w:val="22"/>
                <w:szCs w:val="22"/>
              </w:rPr>
            </w:pPr>
            <w:r w:rsidDel="00000000" w:rsidR="00000000" w:rsidRPr="00000000">
              <w:rPr>
                <w:rFonts w:ascii="Arial" w:cs="Arial" w:eastAsia="Arial" w:hAnsi="Arial"/>
                <w:sz w:val="22"/>
                <w:szCs w:val="22"/>
                <w:rtl w:val="0"/>
              </w:rPr>
              <w:t xml:space="preserve">Sept 27/2019</w:t>
            </w:r>
          </w:p>
        </w:tc>
        <w:tc>
          <w:tcPr>
            <w:gridSpan w:val="3"/>
            <w:shd w:fill="ffffff" w:val="clear"/>
          </w:tcPr>
          <w:p w:rsidR="00000000" w:rsidDel="00000000" w:rsidP="00000000" w:rsidRDefault="00000000" w:rsidRPr="00000000" w14:paraId="0000001D">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PERIODO N°</w:t>
            </w:r>
            <w:r w:rsidDel="00000000" w:rsidR="00000000" w:rsidRPr="00000000">
              <w:rPr>
                <w:rtl w:val="0"/>
              </w:rPr>
            </w:r>
          </w:p>
        </w:tc>
        <w:tc>
          <w:tcPr>
            <w:shd w:fill="d9d9d9" w:val="clear"/>
          </w:tcPr>
          <w:p w:rsidR="00000000" w:rsidDel="00000000" w:rsidP="00000000" w:rsidRDefault="00000000" w:rsidRPr="00000000" w14:paraId="00000020">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gridSpan w:val="6"/>
            <w:shd w:fill="d9d9d9" w:val="clear"/>
          </w:tcPr>
          <w:p w:rsidR="00000000" w:rsidDel="00000000" w:rsidP="00000000" w:rsidRDefault="00000000" w:rsidRPr="00000000" w14:paraId="00000021">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GRADO GRUPO</w:t>
            </w:r>
            <w:r w:rsidDel="00000000" w:rsidR="00000000" w:rsidRPr="00000000">
              <w:rPr>
                <w:rtl w:val="0"/>
              </w:rPr>
            </w:r>
          </w:p>
        </w:tc>
        <w:tc>
          <w:tcPr>
            <w:gridSpan w:val="5"/>
            <w:shd w:fill="d9d9d9" w:val="clear"/>
          </w:tcPr>
          <w:p w:rsidR="00000000" w:rsidDel="00000000" w:rsidP="00000000" w:rsidRDefault="00000000" w:rsidRPr="00000000" w14:paraId="00000027">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6°1</w:t>
            </w:r>
          </w:p>
        </w:tc>
      </w:tr>
      <w:tr>
        <w:tc>
          <w:tcPr>
            <w:gridSpan w:val="2"/>
            <w:shd w:fill="ffffff" w:val="clear"/>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DOCENTE</w:t>
            </w:r>
            <w:r w:rsidDel="00000000" w:rsidR="00000000" w:rsidRPr="00000000">
              <w:rPr>
                <w:rtl w:val="0"/>
              </w:rPr>
            </w:r>
          </w:p>
        </w:tc>
        <w:tc>
          <w:tcPr>
            <w:gridSpan w:val="5"/>
            <w:shd w:fill="d9d9d9" w:val="clear"/>
          </w:tcPr>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Paola Ochoa</w:t>
            </w:r>
          </w:p>
        </w:tc>
        <w:tc>
          <w:tcPr>
            <w:gridSpan w:val="3"/>
            <w:shd w:fill="ffffff" w:val="clear"/>
          </w:tcPr>
          <w:p w:rsidR="00000000" w:rsidDel="00000000" w:rsidP="00000000" w:rsidRDefault="00000000" w:rsidRPr="00000000" w14:paraId="00000033">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ASIGNATURA</w:t>
            </w:r>
            <w:r w:rsidDel="00000000" w:rsidR="00000000" w:rsidRPr="00000000">
              <w:rPr>
                <w:rtl w:val="0"/>
              </w:rPr>
            </w:r>
          </w:p>
        </w:tc>
        <w:tc>
          <w:tcPr>
            <w:gridSpan w:val="10"/>
            <w:shd w:fill="d9d9d9" w:val="clear"/>
          </w:tcPr>
          <w:p w:rsidR="00000000" w:rsidDel="00000000" w:rsidP="00000000" w:rsidRDefault="00000000" w:rsidRPr="00000000" w14:paraId="00000036">
            <w:pPr>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Tecnología</w:t>
            </w:r>
          </w:p>
        </w:tc>
      </w:tr>
    </w:tbl>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TEMÁTICAS:</w:t>
      </w:r>
      <w:r w:rsidDel="00000000" w:rsidR="00000000" w:rsidRPr="00000000">
        <w:rPr>
          <w:rtl w:val="0"/>
        </w:rPr>
      </w:r>
    </w:p>
    <w:p w:rsidR="00000000" w:rsidDel="00000000" w:rsidP="00000000" w:rsidRDefault="00000000" w:rsidRPr="00000000" w14:paraId="0000004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La tecnología en la vida del hombre</w:t>
      </w:r>
    </w:p>
    <w:p w:rsidR="00000000" w:rsidDel="00000000" w:rsidP="00000000" w:rsidRDefault="00000000" w:rsidRPr="00000000" w14:paraId="0000004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ACTIVIDADES A DESARROLLAR:</w:t>
      </w:r>
    </w:p>
    <w:p w:rsidR="00000000" w:rsidDel="00000000" w:rsidP="00000000" w:rsidRDefault="00000000" w:rsidRPr="00000000" w14:paraId="00000046">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hojas de block responder las preguntas</w:t>
      </w:r>
    </w:p>
    <w:p w:rsidR="00000000" w:rsidDel="00000000" w:rsidP="00000000" w:rsidRDefault="00000000" w:rsidRPr="00000000" w14:paraId="00000048">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9">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ETAPAS EN LA HISTORIA DE LA TECNOLOGÍA</w:t>
      </w:r>
    </w:p>
    <w:p w:rsidR="00000000" w:rsidDel="00000000" w:rsidP="00000000" w:rsidRDefault="00000000" w:rsidRPr="00000000" w14:paraId="0000004A">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la piedra antigua (2.500.000 aC a     10.000 aC):</w:t>
      </w:r>
      <w:r w:rsidDel="00000000" w:rsidR="00000000" w:rsidRPr="00000000">
        <w:rPr>
          <w:rFonts w:ascii="Arial" w:cs="Arial" w:eastAsia="Arial" w:hAnsi="Arial"/>
          <w:sz w:val="22"/>
          <w:szCs w:val="22"/>
          <w:rtl w:val="0"/>
        </w:rPr>
        <w:t xml:space="preserve"> Las primeras técnicas utilizadas por el hombre primitivo estaban relacionadas con actividades como la caza, la pintura sobre rocas, el tallado de madera y huesos para hacer hachas y lanzas. El hombre era nómada también habían desarrollado una técnica para encender el fuego.</w:t>
      </w:r>
    </w:p>
    <w:p w:rsidR="00000000" w:rsidDel="00000000" w:rsidP="00000000" w:rsidRDefault="00000000" w:rsidRPr="00000000" w14:paraId="0000004B">
      <w:pPr>
        <w:jc w:val="both"/>
        <w:rPr>
          <w:rFonts w:ascii="Arial" w:cs="Arial" w:eastAsia="Arial" w:hAnsi="Arial"/>
          <w:b w:val="1"/>
          <w:sz w:val="22"/>
          <w:szCs w:val="22"/>
          <w:shd w:fill="eeeeee" w:val="clear"/>
        </w:rPr>
      </w:pPr>
      <w:r w:rsidDel="00000000" w:rsidR="00000000" w:rsidRPr="00000000">
        <w:rPr>
          <w:rFonts w:ascii="Arial" w:cs="Arial" w:eastAsia="Arial" w:hAnsi="Arial"/>
          <w:sz w:val="22"/>
          <w:szCs w:val="22"/>
          <w:rtl w:val="0"/>
        </w:rPr>
        <w:br w:type="textWrapping"/>
      </w:r>
      <w:r w:rsidDel="00000000" w:rsidR="00000000" w:rsidRPr="00000000">
        <w:rPr>
          <w:rFonts w:ascii="Arial" w:cs="Arial" w:eastAsia="Arial" w:hAnsi="Arial"/>
          <w:b w:val="1"/>
          <w:sz w:val="22"/>
          <w:szCs w:val="22"/>
          <w:rtl w:val="0"/>
        </w:rPr>
        <w:t xml:space="preserve">Edad de la piedra nueva (10.000 aC a 4.000 aC):</w:t>
      </w:r>
      <w:r w:rsidDel="00000000" w:rsidR="00000000" w:rsidRPr="00000000">
        <w:rPr>
          <w:rFonts w:ascii="Arial" w:cs="Arial" w:eastAsia="Arial" w:hAnsi="Arial"/>
          <w:sz w:val="22"/>
          <w:szCs w:val="22"/>
          <w:rtl w:val="0"/>
        </w:rPr>
        <w:t xml:space="preserve"> El hombre desarrollo técnicas por hacer utensilios, cultivar la tierra, domesticar y criar ganado. El hombre se hizo sedentario. Hacia finales de esta edad se aplicaron técnicas para la construcción de viviendas, templos, palacios y ciudades. También se desarrolló la alfarería</w:t>
      </w:r>
      <w:r w:rsidDel="00000000" w:rsidR="00000000" w:rsidRPr="00000000">
        <w:rPr>
          <w:rFonts w:ascii="Arial" w:cs="Arial" w:eastAsia="Arial" w:hAnsi="Arial"/>
          <w:b w:val="1"/>
          <w:sz w:val="22"/>
          <w:szCs w:val="22"/>
          <w:shd w:fill="eeeeee" w:val="clear"/>
          <w:rtl w:val="0"/>
        </w:rPr>
        <w:t xml:space="preserve">.</w:t>
      </w:r>
    </w:p>
    <w:p w:rsidR="00000000" w:rsidDel="00000000" w:rsidP="00000000" w:rsidRDefault="00000000" w:rsidRPr="00000000" w14:paraId="0000004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los metales (4.000 aC a 1.000 aC):</w:t>
      </w:r>
      <w:r w:rsidDel="00000000" w:rsidR="00000000" w:rsidRPr="00000000">
        <w:rPr>
          <w:rFonts w:ascii="Arial" w:cs="Arial" w:eastAsia="Arial" w:hAnsi="Arial"/>
          <w:sz w:val="22"/>
          <w:szCs w:val="22"/>
          <w:rtl w:val="0"/>
        </w:rPr>
        <w:t xml:space="preserve"> En las ciudades surgieron los primeros artesanos, que crearon nuevos objetos, cuando se descubrió de qué forma trabajar los metales. Primero se trabajó el cobre y mucho más tarde el hierro, con lo cual las herramientas y armas de guerra se fueron perfeccionando. Se creó la escritura para llevar el registro de las cosas. También se inventó la</w:t>
      </w:r>
      <w:r w:rsidDel="00000000" w:rsidR="00000000" w:rsidRPr="00000000">
        <w:rPr>
          <w:rFonts w:ascii="Arial" w:cs="Arial" w:eastAsia="Arial" w:hAnsi="Arial"/>
          <w:color w:val="000000"/>
          <w:sz w:val="22"/>
          <w:szCs w:val="22"/>
          <w:rtl w:val="0"/>
        </w:rPr>
        <w:t xml:space="preserve"> </w:t>
      </w:r>
      <w:hyperlink r:id="rId6">
        <w:r w:rsidDel="00000000" w:rsidR="00000000" w:rsidRPr="00000000">
          <w:rPr>
            <w:rFonts w:ascii="Arial" w:cs="Arial" w:eastAsia="Arial" w:hAnsi="Arial"/>
            <w:color w:val="000000"/>
            <w:sz w:val="22"/>
            <w:szCs w:val="22"/>
            <w:u w:val="none"/>
            <w:rtl w:val="0"/>
          </w:rPr>
          <w:t xml:space="preserve">rueda</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4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del agua y del viento (1.000 a 1.732):</w:t>
      </w:r>
      <w:r w:rsidDel="00000000" w:rsidR="00000000" w:rsidRPr="00000000">
        <w:rPr>
          <w:rFonts w:ascii="Arial" w:cs="Arial" w:eastAsia="Arial" w:hAnsi="Arial"/>
          <w:sz w:val="22"/>
          <w:szCs w:val="22"/>
          <w:rtl w:val="0"/>
        </w:rPr>
        <w:t xml:space="preserve"> Se innovaron las formas de obtener energía mediante los molinos de viento y de agua. Se inventó el telescopio y el microscopio lo cual dio la posibilidad de acrecentar los conocimientos científicos. La creación de la imprenta facilito la difusión de la información y la educación. La navegación además contaba con un nuevo instrumento a brújula. También aparecieron las armas de fuego gracias al uso de la pólvora, y de esta forma las guerras se volvieron más destructivas y mortificas.</w:t>
      </w:r>
    </w:p>
    <w:p w:rsidR="00000000" w:rsidDel="00000000" w:rsidP="00000000" w:rsidRDefault="00000000" w:rsidRPr="00000000" w14:paraId="0000005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1">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la revolución industrial (1.733 a 1.878):</w:t>
      </w:r>
      <w:r w:rsidDel="00000000" w:rsidR="00000000" w:rsidRPr="00000000">
        <w:rPr>
          <w:rFonts w:ascii="Arial" w:cs="Arial" w:eastAsia="Arial" w:hAnsi="Arial"/>
          <w:sz w:val="22"/>
          <w:szCs w:val="22"/>
          <w:rtl w:val="0"/>
        </w:rPr>
        <w:t xml:space="preserve"> Junto a la creación de la máquina de vapor apareció la organización fabril de trabajo y la fabricación en serie de números productos. Se utilizo el carbón como una fuerte de energía. Las personas contaron con un nuevo de transporte: el tren, gracias al invento de la locomotora y la construcción de redes ferroviarias. Las comunicaciones adquieren importancia primero con el telégrafo y luego con el teléfono.</w:t>
      </w:r>
    </w:p>
    <w:p w:rsidR="00000000" w:rsidDel="00000000" w:rsidP="00000000" w:rsidRDefault="00000000" w:rsidRPr="00000000" w14:paraId="0000005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la electricidad (1.879 a 1.946):</w:t>
      </w:r>
      <w:r w:rsidDel="00000000" w:rsidR="00000000" w:rsidRPr="00000000">
        <w:rPr>
          <w:rFonts w:ascii="Arial" w:cs="Arial" w:eastAsia="Arial" w:hAnsi="Arial"/>
          <w:sz w:val="22"/>
          <w:szCs w:val="22"/>
          <w:rtl w:val="0"/>
        </w:rPr>
        <w:t xml:space="preserve"> El descubrimiento de la electricidad permitió crear maquinas eléctricas y una mayor automatización del trabajo. Además la electricidad pasó a ser una nueva fuente de energía, no obstante no se dejó de utilizar el carbón y la madera como combustibles. A los medios de transporte de sumo el automóvil, los aeroplanos y grandes buques. Dentro de los medios de comunicación se destacó la radio como invento</w:t>
      </w:r>
    </w:p>
    <w:p w:rsidR="00000000" w:rsidDel="00000000" w:rsidP="00000000" w:rsidRDefault="00000000" w:rsidRPr="00000000" w14:paraId="00000054">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la electrónica (1.947 a 1.972):</w:t>
      </w:r>
      <w:r w:rsidDel="00000000" w:rsidR="00000000" w:rsidRPr="00000000">
        <w:rPr>
          <w:rFonts w:ascii="Arial" w:cs="Arial" w:eastAsia="Arial" w:hAnsi="Arial"/>
          <w:sz w:val="22"/>
          <w:szCs w:val="22"/>
          <w:rtl w:val="0"/>
        </w:rPr>
        <w:t xml:space="preserve"> La televisión, la máquina de escribir eléctrica y las primeras computadoras fueron algunas de las innovaciones de la época. También empezó a usarse como fuente de energía el petróleo. Luego con el desarrollo del reactor atómico nuclear el hombre conto con la energía nuclear como una nueva fuente. El avance de las tecnologías permitió crear el rayo láser, la fotocopiadora, la fibra óptica, la calculadora de bolsillo, la lámpara incandescente, etc. se instalaron los primeros satélites artificiales y así comenzó una nueva etapa en las comunicaciones vía satelital. El hombre, por primera vez, salió del planeta, llego a la luna.</w:t>
      </w:r>
    </w:p>
    <w:p w:rsidR="00000000" w:rsidDel="00000000" w:rsidP="00000000" w:rsidRDefault="00000000" w:rsidRPr="00000000" w14:paraId="00000056">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7">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Edad de la información y las comunicaciones (1.973 a la actualidad):</w:t>
      </w:r>
      <w:r w:rsidDel="00000000" w:rsidR="00000000" w:rsidRPr="00000000">
        <w:rPr>
          <w:rFonts w:ascii="Arial" w:cs="Arial" w:eastAsia="Arial" w:hAnsi="Arial"/>
          <w:sz w:val="22"/>
          <w:szCs w:val="22"/>
          <w:rtl w:val="0"/>
        </w:rPr>
        <w:t xml:space="preserve"> Se inició el apogeo de la difusión de información mediante la creación de redes informáticas como internet. Acoplado a esto el uso de las computadoras se extendió por todo el mundo en forma masiva pasaron a ser las maquinas más importantes en las oficinas y las industria química revoluciono el mercado con el invento de numerosos productos sintéticos, entre ellos los plásticos y una caridad de fertilizantes sintéticos herbicidas y pesticidas. Se realizaron importantes avances en la ingeniería genética.</w:t>
      </w:r>
    </w:p>
    <w:p w:rsidR="00000000" w:rsidDel="00000000" w:rsidP="00000000" w:rsidRDefault="00000000" w:rsidRPr="00000000" w14:paraId="00000058">
      <w:pPr>
        <w:rPr/>
      </w:pPr>
      <w:r w:rsidDel="00000000" w:rsidR="00000000" w:rsidRPr="00000000">
        <w:rPr>
          <w:rtl w:val="0"/>
        </w:rPr>
        <w:t xml:space="preserve"> </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Realice una lista de materiales utilizados por el hombre en la Edad de Piedra. ¿Qué herramientas fabricaron?</w:t>
      </w:r>
    </w:p>
    <w:p w:rsidR="00000000" w:rsidDel="00000000" w:rsidP="00000000" w:rsidRDefault="00000000" w:rsidRPr="00000000" w14:paraId="0000005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¿Qué elemento manejó el hombre para obtener el fuego?</w:t>
      </w:r>
    </w:p>
    <w:p w:rsidR="00000000" w:rsidDel="00000000" w:rsidP="00000000" w:rsidRDefault="00000000" w:rsidRPr="00000000" w14:paraId="0000005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Nombre tres productos tecnológicos, usados en la actualidad, que empleen elementos similares para obtener fuego.</w:t>
      </w:r>
    </w:p>
    <w:p w:rsidR="00000000" w:rsidDel="00000000" w:rsidP="00000000" w:rsidRDefault="00000000" w:rsidRPr="00000000" w14:paraId="0000005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Enumere tres beneficios  que el hombre tubo desde la aparición del  fuego.</w:t>
      </w:r>
    </w:p>
    <w:p w:rsidR="00000000" w:rsidDel="00000000" w:rsidP="00000000" w:rsidRDefault="00000000" w:rsidRPr="00000000" w14:paraId="0000005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Describa cada edad tecnológica de acuerdo con la lectura. </w:t>
      </w:r>
    </w:p>
    <w:p w:rsidR="00000000" w:rsidDel="00000000" w:rsidP="00000000" w:rsidRDefault="00000000" w:rsidRPr="00000000" w14:paraId="0000005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Realice un dibujo que represente esa edad tecnológica.</w:t>
      </w:r>
    </w:p>
    <w:p w:rsidR="00000000" w:rsidDel="00000000" w:rsidP="00000000" w:rsidRDefault="00000000" w:rsidRPr="00000000" w14:paraId="0000006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Explique breve mente el concepto de división del trabajo. ¿Cuándo comenzó a aplicarse?</w:t>
      </w:r>
    </w:p>
    <w:p w:rsidR="00000000" w:rsidDel="00000000" w:rsidP="00000000" w:rsidRDefault="00000000" w:rsidRPr="00000000" w14:paraId="0000006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FECHA DE ENTREGA: </w:t>
      </w:r>
      <w:r w:rsidDel="00000000" w:rsidR="00000000" w:rsidRPr="00000000">
        <w:rPr>
          <w:rFonts w:ascii="Arial" w:cs="Arial" w:eastAsia="Arial" w:hAnsi="Arial"/>
          <w:sz w:val="22"/>
          <w:szCs w:val="22"/>
          <w:rtl w:val="0"/>
        </w:rPr>
        <w:t xml:space="preserve">Octubre 2 de 2019</w:t>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r>
    </w:p>
    <w:p w:rsidR="00000000" w:rsidDel="00000000" w:rsidP="00000000" w:rsidRDefault="00000000" w:rsidRPr="00000000" w14:paraId="0000006B">
      <w:pPr>
        <w:jc w:val="both"/>
        <w:rPr/>
      </w:pPr>
      <w:r w:rsidDel="00000000" w:rsidR="00000000" w:rsidRPr="00000000">
        <w:rPr>
          <w:rtl w:val="0"/>
        </w:rPr>
      </w:r>
    </w:p>
    <w:p w:rsidR="00000000" w:rsidDel="00000000" w:rsidP="00000000" w:rsidRDefault="00000000" w:rsidRPr="00000000" w14:paraId="0000006C">
      <w:pPr>
        <w:jc w:val="both"/>
        <w:rPr/>
      </w:pPr>
      <w:r w:rsidDel="00000000" w:rsidR="00000000" w:rsidRPr="00000000">
        <w:rPr>
          <w:rtl w:val="0"/>
        </w:rPr>
      </w:r>
    </w:p>
    <w:p w:rsidR="00000000" w:rsidDel="00000000" w:rsidP="00000000" w:rsidRDefault="00000000" w:rsidRPr="00000000" w14:paraId="0000006D">
      <w:pPr>
        <w:jc w:val="both"/>
        <w:rPr/>
      </w:pPr>
      <w:r w:rsidDel="00000000" w:rsidR="00000000" w:rsidRPr="00000000">
        <w:rPr>
          <w:rtl w:val="0"/>
        </w:rPr>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rtl w:val="0"/>
        </w:rPr>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r>
    </w:p>
    <w:p w:rsidR="00000000" w:rsidDel="00000000" w:rsidP="00000000" w:rsidRDefault="00000000" w:rsidRPr="00000000" w14:paraId="00000080">
      <w:pPr>
        <w:jc w:val="both"/>
        <w:rPr/>
      </w:pPr>
      <w:r w:rsidDel="00000000" w:rsidR="00000000" w:rsidRPr="00000000">
        <w:rPr>
          <w:rtl w:val="0"/>
        </w:rPr>
      </w:r>
    </w:p>
    <w:tbl>
      <w:tblPr>
        <w:tblStyle w:val="Table2"/>
        <w:tblW w:w="9922.0" w:type="dxa"/>
        <w:jc w:val="left"/>
        <w:tblInd w:w="0.0" w:type="dxa"/>
        <w:tblLayout w:type="fixed"/>
        <w:tblLook w:val="0000"/>
      </w:tblPr>
      <w:tblGrid>
        <w:gridCol w:w="1443"/>
        <w:gridCol w:w="7066"/>
        <w:gridCol w:w="1413"/>
        <w:tblGridChange w:id="0">
          <w:tblGrid>
            <w:gridCol w:w="1443"/>
            <w:gridCol w:w="7066"/>
            <w:gridCol w:w="1413"/>
          </w:tblGrid>
        </w:tblGridChange>
      </w:tblGrid>
      <w:tr>
        <w:trPr>
          <w:trHeight w:val="160" w:hRule="atLeast"/>
        </w:trPr>
        <w:tc>
          <w:tcPr>
            <w:gridSpan w:val="2"/>
            <w:tcBorders>
              <w:top w:color="000000" w:space="0" w:sz="6" w:val="single"/>
              <w:left w:color="000000" w:space="0" w:sz="6" w:val="single"/>
              <w:bottom w:color="000000" w:space="0" w:sz="6" w:val="single"/>
              <w:right w:color="000000" w:space="0" w:sz="6" w:val="single"/>
            </w:tcBorders>
            <w:shd w:fill="333399" w:val="clear"/>
          </w:tcPr>
          <w:p w:rsidR="00000000" w:rsidDel="00000000" w:rsidP="00000000" w:rsidRDefault="00000000" w:rsidRPr="00000000" w14:paraId="00000081">
            <w:pPr>
              <w:widowControl w:val="1"/>
              <w:jc w:val="center"/>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CONTROL DE CAMBIOS</w:t>
            </w:r>
          </w:p>
        </w:tc>
        <w:tc>
          <w:tcPr>
            <w:tcBorders>
              <w:top w:color="000000" w:space="0" w:sz="6" w:val="single"/>
              <w:left w:color="000000" w:space="0" w:sz="6" w:val="single"/>
              <w:bottom w:color="000000" w:space="0" w:sz="6" w:val="single"/>
              <w:right w:color="000000" w:space="0" w:sz="6" w:val="single"/>
            </w:tcBorders>
            <w:shd w:fill="333399" w:val="clear"/>
          </w:tcPr>
          <w:p w:rsidR="00000000" w:rsidDel="00000000" w:rsidP="00000000" w:rsidRDefault="00000000" w:rsidRPr="00000000" w14:paraId="00000083">
            <w:pPr>
              <w:widowControl w:val="1"/>
              <w:jc w:val="center"/>
              <w:rPr>
                <w:rFonts w:ascii="Arial Narrow" w:cs="Arial Narrow" w:eastAsia="Arial Narrow" w:hAnsi="Arial Narrow"/>
                <w:b w:val="1"/>
                <w:color w:val="ffffff"/>
              </w:rPr>
            </w:pPr>
            <w:r w:rsidDel="00000000" w:rsidR="00000000" w:rsidRPr="00000000">
              <w:rPr>
                <w:rtl w:val="0"/>
              </w:rPr>
            </w:r>
          </w:p>
        </w:tc>
      </w:tr>
      <w:tr>
        <w:trPr>
          <w:trHeight w:val="16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4">
            <w:pPr>
              <w:widowControl w:val="1"/>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Versión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5">
            <w:pPr>
              <w:widowControl w:val="1"/>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Descripción</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6">
            <w:pPr>
              <w:widowControl w:val="1"/>
              <w:jc w:val="center"/>
              <w:rPr>
                <w:rFonts w:ascii="Arial Narrow" w:cs="Arial Narrow" w:eastAsia="Arial Narrow" w:hAnsi="Arial Narrow"/>
                <w:b w:val="1"/>
                <w:i w:val="1"/>
              </w:rPr>
            </w:pPr>
            <w:r w:rsidDel="00000000" w:rsidR="00000000" w:rsidRPr="00000000">
              <w:rPr>
                <w:rFonts w:ascii="Arial Narrow" w:cs="Arial Narrow" w:eastAsia="Arial Narrow" w:hAnsi="Arial Narrow"/>
                <w:b w:val="1"/>
                <w:i w:val="1"/>
                <w:rtl w:val="0"/>
              </w:rPr>
              <w:t xml:space="preserve">Fecha</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7">
            <w:pPr>
              <w:widowControl w:val="1"/>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1</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8">
            <w:pPr>
              <w:widowControl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Creación del documento</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9">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03/03/2014</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A">
            <w:pPr>
              <w:widowControl w:val="1"/>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2</w:t>
            </w:r>
          </w:p>
        </w:tc>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B">
            <w:pPr>
              <w:widowControl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Cambio de nombre del proceso de formación pedagógica a desarrollo formativo</w:t>
            </w:r>
          </w:p>
        </w:tc>
        <w:tc>
          <w:tcPr>
            <w:tcBorders>
              <w:top w:color="000000" w:space="0" w:sz="6" w:val="single"/>
              <w:left w:color="000000" w:space="0" w:sz="6" w:val="single"/>
              <w:bottom w:color="000000" w:space="0" w:sz="6" w:val="single"/>
              <w:right w:color="000000" w:space="0" w:sz="6" w:val="single"/>
            </w:tcBorders>
            <w:shd w:fill="ffffff" w:val="clear"/>
            <w:vAlign w:val="center"/>
          </w:tcPr>
          <w:p w:rsidR="00000000" w:rsidDel="00000000" w:rsidP="00000000" w:rsidRDefault="00000000" w:rsidRPr="00000000" w14:paraId="0000008C">
            <w:pPr>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08/09/2015</w:t>
            </w:r>
          </w:p>
        </w:tc>
      </w:tr>
      <w:tr>
        <w:trPr>
          <w:trHeight w:val="420" w:hRule="atLeast"/>
        </w:trPr>
        <w:tc>
          <w:tcPr>
            <w:tcBorders>
              <w:top w:color="000000" w:space="0" w:sz="6" w:val="single"/>
              <w:left w:color="000000" w:space="0" w:sz="6" w:val="single"/>
              <w:bottom w:color="000000" w:space="0" w:sz="6" w:val="single"/>
              <w:right w:color="000000" w:space="0" w:sz="6" w:val="single"/>
            </w:tcBorders>
            <w:shd w:fill="ffffff" w:val="clear"/>
          </w:tcPr>
          <w:p w:rsidR="00000000" w:rsidDel="00000000" w:rsidP="00000000" w:rsidRDefault="00000000" w:rsidRPr="00000000" w14:paraId="0000008D">
            <w:pPr>
              <w:widowControl w:val="1"/>
              <w:jc w:val="center"/>
              <w:rPr>
                <w:rFonts w:ascii="Arial Narrow" w:cs="Arial Narrow" w:eastAsia="Arial Narrow" w:hAnsi="Arial Narrow"/>
              </w:rPr>
            </w:pPr>
            <w:r w:rsidDel="00000000" w:rsidR="00000000" w:rsidRPr="00000000">
              <w:rPr>
                <w:rFonts w:ascii="Arial Narrow" w:cs="Arial Narrow" w:eastAsia="Arial Narrow" w:hAnsi="Arial Narrow"/>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8E">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Cambio del nombre del proceso de desarrollo formativo a diseño y desarrollo formativo</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14/04/2016</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0">
            <w:pPr>
              <w:widowControl w:val="1"/>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1">
            <w:pPr>
              <w:widowControl w:val="1"/>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Cambio de nombre del proceso de diseño y desarrollo formativo a diseño y desarrollo curricular</w:t>
            </w:r>
          </w:p>
        </w:tc>
        <w:tc>
          <w:tcPr>
            <w:tcBorders>
              <w:top w:color="000000" w:space="0" w:sz="6" w:val="single"/>
              <w:left w:color="000000" w:space="0" w:sz="6" w:val="single"/>
              <w:bottom w:color="000000" w:space="0" w:sz="6" w:val="single"/>
              <w:right w:color="000000" w:space="0" w:sz="6" w:val="single"/>
            </w:tcBorders>
            <w:vAlign w:val="bottom"/>
          </w:tcPr>
          <w:p w:rsidR="00000000" w:rsidDel="00000000" w:rsidP="00000000" w:rsidRDefault="00000000" w:rsidRPr="00000000" w14:paraId="0000009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08/03/2017</w:t>
            </w:r>
          </w:p>
        </w:tc>
      </w:tr>
    </w:tbl>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tbl>
      <w:tblPr>
        <w:tblStyle w:val="Table3"/>
        <w:tblW w:w="9953.0" w:type="dxa"/>
        <w:jc w:val="left"/>
        <w:tblInd w:w="0.0" w:type="dxa"/>
        <w:tblLayout w:type="fixed"/>
        <w:tblLook w:val="0000"/>
      </w:tblPr>
      <w:tblGrid>
        <w:gridCol w:w="1289"/>
        <w:gridCol w:w="8664"/>
        <w:tblGridChange w:id="0">
          <w:tblGrid>
            <w:gridCol w:w="1289"/>
            <w:gridCol w:w="8664"/>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333399" w:val="clear"/>
          </w:tcPr>
          <w:p w:rsidR="00000000" w:rsidDel="00000000" w:rsidP="00000000" w:rsidRDefault="00000000" w:rsidRPr="00000000" w14:paraId="00000095">
            <w:pPr>
              <w:widowControl w:val="1"/>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Elaborado: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6">
            <w:pPr>
              <w:widowControl w:val="1"/>
              <w:rPr>
                <w:rFonts w:ascii="Arial Narrow" w:cs="Arial Narrow" w:eastAsia="Arial Narrow" w:hAnsi="Arial Narrow"/>
              </w:rPr>
            </w:pPr>
            <w:r w:rsidDel="00000000" w:rsidR="00000000" w:rsidRPr="00000000">
              <w:rPr>
                <w:rFonts w:ascii="Arial Narrow" w:cs="Arial Narrow" w:eastAsia="Arial Narrow" w:hAnsi="Arial Narrow"/>
                <w:color w:val="000000"/>
                <w:rtl w:val="0"/>
              </w:rPr>
              <w:t xml:space="preserve">Líder proceso. Mónica Isabel Vélez Franco</w:t>
            </w:r>
            <w:r w:rsidDel="00000000" w:rsidR="00000000" w:rsidRPr="00000000">
              <w:rPr>
                <w:rtl w:val="0"/>
              </w:rPr>
            </w:r>
          </w:p>
        </w:tc>
      </w:tr>
      <w:tr>
        <w:trPr>
          <w:trHeight w:val="600" w:hRule="atLeast"/>
        </w:trPr>
        <w:tc>
          <w:tcPr>
            <w:tcBorders>
              <w:top w:color="000000" w:space="0" w:sz="6" w:val="single"/>
              <w:left w:color="000000" w:space="0" w:sz="6" w:val="single"/>
              <w:bottom w:color="000000" w:space="0" w:sz="6" w:val="single"/>
              <w:right w:color="000000" w:space="0" w:sz="6" w:val="single"/>
            </w:tcBorders>
            <w:shd w:fill="333399" w:val="clear"/>
          </w:tcPr>
          <w:p w:rsidR="00000000" w:rsidDel="00000000" w:rsidP="00000000" w:rsidRDefault="00000000" w:rsidRPr="00000000" w14:paraId="00000097">
            <w:pPr>
              <w:widowControl w:val="1"/>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Revisado: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8">
            <w:pPr>
              <w:widowControl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Líder Información documentada. Vanessa Tangarife Restrepo</w:t>
            </w:r>
          </w:p>
        </w:tc>
      </w:tr>
      <w:tr>
        <w:trPr>
          <w:trHeight w:val="300" w:hRule="atLeast"/>
        </w:trPr>
        <w:tc>
          <w:tcPr>
            <w:tcBorders>
              <w:top w:color="000000" w:space="0" w:sz="6" w:val="single"/>
              <w:left w:color="000000" w:space="0" w:sz="6" w:val="single"/>
              <w:bottom w:color="000000" w:space="0" w:sz="6" w:val="single"/>
              <w:right w:color="000000" w:space="0" w:sz="6" w:val="single"/>
            </w:tcBorders>
            <w:shd w:fill="333399" w:val="clear"/>
          </w:tcPr>
          <w:p w:rsidR="00000000" w:rsidDel="00000000" w:rsidP="00000000" w:rsidRDefault="00000000" w:rsidRPr="00000000" w14:paraId="00000099">
            <w:pPr>
              <w:widowControl w:val="1"/>
              <w:rPr>
                <w:rFonts w:ascii="Arial Narrow" w:cs="Arial Narrow" w:eastAsia="Arial Narrow" w:hAnsi="Arial Narrow"/>
                <w:b w:val="1"/>
                <w:color w:val="ffffff"/>
              </w:rPr>
            </w:pPr>
            <w:r w:rsidDel="00000000" w:rsidR="00000000" w:rsidRPr="00000000">
              <w:rPr>
                <w:rFonts w:ascii="Arial Narrow" w:cs="Arial Narrow" w:eastAsia="Arial Narrow" w:hAnsi="Arial Narrow"/>
                <w:b w:val="1"/>
                <w:color w:val="ffffff"/>
                <w:rtl w:val="0"/>
              </w:rPr>
              <w:t xml:space="preserve">Aprobado:</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9A">
            <w:pPr>
              <w:widowControl w:val="1"/>
              <w:rPr>
                <w:rFonts w:ascii="Arial Narrow" w:cs="Arial Narrow" w:eastAsia="Arial Narrow" w:hAnsi="Arial Narrow"/>
              </w:rPr>
            </w:pPr>
            <w:r w:rsidDel="00000000" w:rsidR="00000000" w:rsidRPr="00000000">
              <w:rPr>
                <w:rFonts w:ascii="Arial Narrow" w:cs="Arial Narrow" w:eastAsia="Arial Narrow" w:hAnsi="Arial Narrow"/>
                <w:rtl w:val="0"/>
              </w:rPr>
              <w:t xml:space="preserve">Director del SGC, John Jairo Hernández Piza</w:t>
            </w:r>
          </w:p>
        </w:tc>
      </w:tr>
    </w:tbl>
    <w:p w:rsidR="00000000" w:rsidDel="00000000" w:rsidP="00000000" w:rsidRDefault="00000000" w:rsidRPr="00000000" w14:paraId="0000009B">
      <w:pPr>
        <w:jc w:val="both"/>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720" w:top="720" w:left="720" w:right="720" w:header="0" w:footer="11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entium Basic">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tabs>
        <w:tab w:val="center" w:pos="4419"/>
        <w:tab w:val="right" w:pos="8838"/>
      </w:tabs>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Dirección: Calle 76 Nº 49 24 - Teléfonos 372 04 33 – 372 39 00 - </w:t>
    </w:r>
    <w:hyperlink r:id="rId1">
      <w:r w:rsidDel="00000000" w:rsidR="00000000" w:rsidRPr="00000000">
        <w:rPr>
          <w:rFonts w:ascii="Arial" w:cs="Arial" w:eastAsia="Arial" w:hAnsi="Arial"/>
          <w:color w:val="0563c1"/>
          <w:sz w:val="16"/>
          <w:szCs w:val="16"/>
          <w:u w:val="single"/>
          <w:rtl w:val="0"/>
        </w:rPr>
        <w:t xml:space="preserve">www.ieorestesindici.edu.co</w:t>
      </w:r>
    </w:hyperlink>
    <w:r w:rsidDel="00000000" w:rsidR="00000000" w:rsidRPr="00000000">
      <w:rPr>
        <w:rFonts w:ascii="Arial" w:cs="Arial" w:eastAsia="Arial" w:hAnsi="Arial"/>
        <w:color w:val="0563c1"/>
        <w:sz w:val="16"/>
        <w:szCs w:val="16"/>
        <w:u w:val="single"/>
        <w:rtl w:val="0"/>
      </w:rPr>
      <w:t xml:space="preserve"> </w:t>
    </w:r>
    <w:r w:rsidDel="00000000" w:rsidR="00000000" w:rsidRPr="00000000">
      <w:rPr/>
      <w:drawing>
        <wp:inline distB="0" distT="0" distL="0" distR="0">
          <wp:extent cx="409575" cy="409575"/>
          <wp:effectExtent b="0" l="0" r="0" t="0"/>
          <wp:docPr descr="C:\Users\ESTUDI~1\AppData\Local\Temp\7zO88079102\logo calidad.jpg" id="2" name="image2.jpg"/>
          <a:graphic>
            <a:graphicData uri="http://schemas.openxmlformats.org/drawingml/2006/picture">
              <pic:pic>
                <pic:nvPicPr>
                  <pic:cNvPr descr="C:\Users\ESTUDI~1\AppData\Local\Temp\7zO88079102\logo calidad.jpg" id="0" name="image2.jpg"/>
                  <pic:cNvPicPr preferRelativeResize="0"/>
                </pic:nvPicPr>
                <pic:blipFill>
                  <a:blip r:embed="rId2"/>
                  <a:srcRect b="0" l="0" r="0" t="0"/>
                  <a:stretch>
                    <a:fillRect/>
                  </a:stretch>
                </pic:blipFill>
                <pic:spPr>
                  <a:xfrm>
                    <a:off x="0" y="0"/>
                    <a:ext cx="409575" cy="409575"/>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tabs>
        <w:tab w:val="center" w:pos="4419"/>
        <w:tab w:val="right" w:pos="8838"/>
      </w:tabs>
      <w:spacing w:after="222"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C">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1552575</wp:posOffset>
          </wp:positionH>
          <wp:positionV relativeFrom="paragraph">
            <wp:posOffset>160020</wp:posOffset>
          </wp:positionV>
          <wp:extent cx="3962400" cy="685800"/>
          <wp:effectExtent b="0" l="0" r="0" t="0"/>
          <wp:wrapSquare wrapText="bothSides" distB="0" distT="0" distL="114300" distR="114300"/>
          <wp:docPr descr="C:\Users\ESTUDI~1\AppData\Local\Temp\7zO8805F8D1\logo nombre.jpg" id="4" name="image1.jpg"/>
          <a:graphic>
            <a:graphicData uri="http://schemas.openxmlformats.org/drawingml/2006/picture">
              <pic:pic>
                <pic:nvPicPr>
                  <pic:cNvPr descr="C:\Users\ESTUDI~1\AppData\Local\Temp\7zO8805F8D1\logo nombre.jpg" id="0" name="image1.jpg"/>
                  <pic:cNvPicPr preferRelativeResize="0"/>
                </pic:nvPicPr>
                <pic:blipFill>
                  <a:blip r:embed="rId1"/>
                  <a:srcRect b="0" l="0" r="0" t="0"/>
                  <a:stretch>
                    <a:fillRect/>
                  </a:stretch>
                </pic:blipFill>
                <pic:spPr>
                  <a:xfrm>
                    <a:off x="0" y="0"/>
                    <a:ext cx="3962400" cy="685800"/>
                  </a:xfrm>
                  <a:prstGeom prst="rect"/>
                  <a:ln/>
                </pic:spPr>
              </pic:pic>
            </a:graphicData>
          </a:graphic>
        </wp:anchor>
      </w:drawing>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5829300</wp:posOffset>
          </wp:positionH>
          <wp:positionV relativeFrom="paragraph">
            <wp:posOffset>97790</wp:posOffset>
          </wp:positionV>
          <wp:extent cx="857250" cy="762000"/>
          <wp:effectExtent b="0" l="0" r="0" t="0"/>
          <wp:wrapSquare wrapText="bothSides" distB="0" distT="0" distL="114300" distR="114300"/>
          <wp:docPr descr="certificado Q" id="3" name="image4.jpg"/>
          <a:graphic>
            <a:graphicData uri="http://schemas.openxmlformats.org/drawingml/2006/picture">
              <pic:pic>
                <pic:nvPicPr>
                  <pic:cNvPr descr="certificado Q" id="0" name="image4.jpg"/>
                  <pic:cNvPicPr preferRelativeResize="0"/>
                </pic:nvPicPr>
                <pic:blipFill>
                  <a:blip r:embed="rId2"/>
                  <a:srcRect b="0" l="0" r="0" t="0"/>
                  <a:stretch>
                    <a:fillRect/>
                  </a:stretch>
                </pic:blipFill>
                <pic:spPr>
                  <a:xfrm>
                    <a:off x="0" y="0"/>
                    <a:ext cx="857250" cy="762000"/>
                  </a:xfrm>
                  <a:prstGeom prst="rect"/>
                  <a:ln/>
                </pic:spPr>
              </pic:pic>
            </a:graphicData>
          </a:graphic>
        </wp:anchor>
      </w:drawing>
    </w:r>
  </w:p>
  <w:p w:rsidR="00000000" w:rsidDel="00000000" w:rsidP="00000000" w:rsidRDefault="00000000" w:rsidRPr="00000000" w14:paraId="0000009E">
    <w:pPr>
      <w:rPr>
        <w:rFonts w:ascii="Gentium Basic" w:cs="Gentium Basic" w:eastAsia="Gentium Basic" w:hAnsi="Gentium Basic"/>
        <w:sz w:val="28"/>
        <w:szCs w:val="28"/>
      </w:rPr>
    </w:pPr>
    <w:r w:rsidDel="00000000" w:rsidR="00000000" w:rsidRPr="00000000">
      <w:rPr/>
      <w:drawing>
        <wp:inline distB="0" distT="0" distL="0" distR="0">
          <wp:extent cx="914400" cy="688239"/>
          <wp:effectExtent b="0" l="0" r="0" t="0"/>
          <wp:docPr descr="C:\Users\ESTUDI~1\AppData\Local\Temp\7zO88057EE1\logo escudo.jpg" id="1" name="image3.jpg"/>
          <a:graphic>
            <a:graphicData uri="http://schemas.openxmlformats.org/drawingml/2006/picture">
              <pic:pic>
                <pic:nvPicPr>
                  <pic:cNvPr descr="C:\Users\ESTUDI~1\AppData\Local\Temp\7zO88057EE1\logo escudo.jpg" id="0" name="image3.jpg"/>
                  <pic:cNvPicPr preferRelativeResize="0"/>
                </pic:nvPicPr>
                <pic:blipFill>
                  <a:blip r:embed="rId3"/>
                  <a:srcRect b="0" l="0" r="0" t="0"/>
                  <a:stretch>
                    <a:fillRect/>
                  </a:stretch>
                </pic:blipFill>
                <pic:spPr>
                  <a:xfrm>
                    <a:off x="0" y="0"/>
                    <a:ext cx="914400" cy="688239"/>
                  </a:xfrm>
                  <a:prstGeom prst="rect"/>
                  <a:ln/>
                </pic:spPr>
              </pic:pic>
            </a:graphicData>
          </a:graphic>
        </wp:inline>
      </w:drawing>
    </w:r>
    <w:r w:rsidDel="00000000" w:rsidR="00000000" w:rsidRPr="00000000">
      <w:rPr>
        <w:rtl w:val="0"/>
      </w:rPr>
      <w:t xml:space="preserve">              </w:t>
    </w:r>
    <w:r w:rsidDel="00000000" w:rsidR="00000000" w:rsidRPr="00000000">
      <w:rPr>
        <w:rFonts w:ascii="Gentium Basic" w:cs="Gentium Basic" w:eastAsia="Gentium Basic" w:hAnsi="Gentium Basic"/>
        <w:sz w:val="28"/>
        <w:szCs w:val="28"/>
        <w:rtl w:val="0"/>
      </w:rPr>
      <w:t xml:space="preserve">“Formamos con calidad para una sociedad más humana”</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10916.0" w:type="dxa"/>
      <w:jc w:val="left"/>
      <w:tblInd w:w="-58.0" w:type="dxa"/>
      <w:tblBorders>
        <w:top w:color="000000" w:space="0" w:sz="4" w:val="dashed"/>
        <w:left w:color="000000" w:space="0" w:sz="4" w:val="dashed"/>
        <w:bottom w:color="000000" w:space="0" w:sz="4" w:val="dashed"/>
        <w:right w:color="000000" w:space="0" w:sz="4" w:val="dashed"/>
        <w:insideH w:color="000000" w:space="0" w:sz="4" w:val="dashed"/>
        <w:insideV w:color="000000" w:space="0" w:sz="4" w:val="dashed"/>
      </w:tblBorders>
      <w:tblLayout w:type="fixed"/>
      <w:tblLook w:val="0000"/>
    </w:tblPr>
    <w:tblGrid>
      <w:gridCol w:w="4736"/>
      <w:gridCol w:w="2792"/>
      <w:gridCol w:w="1526"/>
      <w:gridCol w:w="1862"/>
      <w:tblGridChange w:id="0">
        <w:tblGrid>
          <w:gridCol w:w="4736"/>
          <w:gridCol w:w="2792"/>
          <w:gridCol w:w="1526"/>
          <w:gridCol w:w="1862"/>
        </w:tblGrid>
      </w:tblGridChange>
    </w:tblGrid>
    <w:tr>
      <w:trPr>
        <w:trHeight w:val="20" w:hRule="atLeast"/>
      </w:trPr>
      <w:tc>
        <w:tcPr>
          <w:tcBorders>
            <w:top w:color="000000" w:space="0" w:sz="4" w:val="dashed"/>
            <w:left w:color="000000" w:space="0" w:sz="4" w:val="dashed"/>
            <w:bottom w:color="000000" w:space="0" w:sz="4" w:val="dashed"/>
            <w:right w:color="000000" w:space="0" w:sz="4" w:val="dashed"/>
          </w:tcBorders>
          <w:tcMar>
            <w:top w:w="58.0" w:type="dxa"/>
            <w:left w:w="58.0" w:type="dxa"/>
            <w:bottom w:w="58.0" w:type="dxa"/>
            <w:right w:w="58.0" w:type="dxa"/>
          </w:tcMar>
          <w:vAlign w:val="center"/>
        </w:tcPr>
        <w:p w:rsidR="00000000" w:rsidDel="00000000" w:rsidP="00000000" w:rsidRDefault="00000000" w:rsidRPr="00000000" w14:paraId="000000A0">
          <w:pPr>
            <w:spacing w:line="268"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TALLER</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58.0" w:type="dxa"/>
            <w:bottom w:w="58.0" w:type="dxa"/>
            <w:right w:w="58.0" w:type="dxa"/>
          </w:tcMar>
          <w:vAlign w:val="center"/>
        </w:tcPr>
        <w:p w:rsidR="00000000" w:rsidDel="00000000" w:rsidP="00000000" w:rsidRDefault="00000000" w:rsidRPr="00000000" w14:paraId="000000A1">
          <w:pPr>
            <w:spacing w:line="268" w:lineRule="auto"/>
            <w:jc w:val="center"/>
            <w:rPr>
              <w:rFonts w:ascii="Arial" w:cs="Arial" w:eastAsia="Arial" w:hAnsi="Arial"/>
            </w:rPr>
          </w:pPr>
          <w:r w:rsidDel="00000000" w:rsidR="00000000" w:rsidRPr="00000000">
            <w:rPr>
              <w:rFonts w:ascii="Arial" w:cs="Arial" w:eastAsia="Arial" w:hAnsi="Arial"/>
              <w:rtl w:val="0"/>
            </w:rPr>
            <w:t xml:space="preserve">Código: DC-FR</w:t>
          </w:r>
          <w:r w:rsidDel="00000000" w:rsidR="00000000" w:rsidRPr="00000000">
            <w:rPr>
              <w:rFonts w:ascii="Arial" w:cs="Arial" w:eastAsia="Arial" w:hAnsi="Arial"/>
              <w:b w:val="1"/>
              <w:rtl w:val="0"/>
            </w:rPr>
            <w:t xml:space="preserve">17</w:t>
          </w:r>
          <w:r w:rsidDel="00000000" w:rsidR="00000000" w:rsidRPr="00000000">
            <w:rPr>
              <w:rtl w:val="0"/>
            </w:rPr>
          </w:r>
        </w:p>
      </w:tc>
      <w:tc>
        <w:tcPr>
          <w:tcBorders>
            <w:top w:color="000000" w:space="0" w:sz="4" w:val="dashed"/>
            <w:left w:color="000000" w:space="0" w:sz="4" w:val="dashed"/>
            <w:bottom w:color="000000" w:space="0" w:sz="4" w:val="dashed"/>
            <w:right w:color="000000" w:space="0" w:sz="4" w:val="dashed"/>
          </w:tcBorders>
          <w:tcMar>
            <w:top w:w="58.0" w:type="dxa"/>
            <w:left w:w="58.0" w:type="dxa"/>
            <w:bottom w:w="58.0" w:type="dxa"/>
            <w:right w:w="58.0" w:type="dxa"/>
          </w:tcMar>
          <w:vAlign w:val="center"/>
        </w:tcPr>
        <w:p w:rsidR="00000000" w:rsidDel="00000000" w:rsidP="00000000" w:rsidRDefault="00000000" w:rsidRPr="00000000" w14:paraId="000000A2">
          <w:pPr>
            <w:spacing w:line="268" w:lineRule="auto"/>
            <w:jc w:val="center"/>
            <w:rPr>
              <w:rFonts w:ascii="Arial" w:cs="Arial" w:eastAsia="Arial" w:hAnsi="Arial"/>
            </w:rPr>
          </w:pPr>
          <w:r w:rsidDel="00000000" w:rsidR="00000000" w:rsidRPr="00000000">
            <w:rPr>
              <w:rFonts w:ascii="Arial" w:cs="Arial" w:eastAsia="Arial" w:hAnsi="Arial"/>
              <w:rtl w:val="0"/>
            </w:rPr>
            <w:t xml:space="preserve">Versión:  4</w:t>
          </w:r>
        </w:p>
      </w:tc>
      <w:tc>
        <w:tcPr>
          <w:tcBorders>
            <w:top w:color="000000" w:space="0" w:sz="4" w:val="dashed"/>
            <w:left w:color="000000" w:space="0" w:sz="4" w:val="dashed"/>
            <w:bottom w:color="000000" w:space="0" w:sz="4" w:val="dashed"/>
            <w:right w:color="000000" w:space="0" w:sz="4" w:val="dashed"/>
          </w:tcBorders>
          <w:tcMar>
            <w:top w:w="58.0" w:type="dxa"/>
            <w:left w:w="58.0" w:type="dxa"/>
            <w:bottom w:w="58.0" w:type="dxa"/>
            <w:right w:w="58.0" w:type="dxa"/>
          </w:tcMar>
          <w:vAlign w:val="center"/>
        </w:tcPr>
        <w:p w:rsidR="00000000" w:rsidDel="00000000" w:rsidP="00000000" w:rsidRDefault="00000000" w:rsidRPr="00000000" w14:paraId="000000A3">
          <w:pPr>
            <w:spacing w:line="268" w:lineRule="auto"/>
            <w:jc w:val="center"/>
            <w:rPr>
              <w:rFonts w:ascii="Arial" w:cs="Arial" w:eastAsia="Arial" w:hAnsi="Arial"/>
            </w:rPr>
          </w:pPr>
          <w:r w:rsidDel="00000000" w:rsidR="00000000" w:rsidRPr="00000000">
            <w:rPr>
              <w:rFonts w:ascii="Arial" w:cs="Arial" w:eastAsia="Arial" w:hAnsi="Arial"/>
              <w:rtl w:val="0"/>
            </w:rPr>
            <w:t xml:space="preserve">Página:  1/ 1</w:t>
          </w:r>
        </w:p>
      </w:tc>
    </w:tr>
  </w:tbl>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CO"/>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0.0" w:type="dxa"/>
        <w:bottom w:w="0.0" w:type="dxa"/>
        <w:right w:w="30.0" w:type="dxa"/>
      </w:tblCellMar>
    </w:tblPr>
  </w:style>
  <w:style w:type="table" w:styleId="Table3">
    <w:basedOn w:val="TableNormal"/>
    <w:tblPr>
      <w:tblStyleRowBandSize w:val="1"/>
      <w:tblStyleColBandSize w:val="1"/>
      <w:tblCellMar>
        <w:top w:w="0.0" w:type="dxa"/>
        <w:left w:w="30.0" w:type="dxa"/>
        <w:bottom w:w="0.0" w:type="dxa"/>
        <w:right w:w="3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natureduca.com/tecno_hist_prehist3.php" TargetMode="Externa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GentiumBasic-regular.ttf"/><Relationship Id="rId6" Type="http://schemas.openxmlformats.org/officeDocument/2006/relationships/font" Target="fonts/GentiumBasic-bold.ttf"/><Relationship Id="rId7" Type="http://schemas.openxmlformats.org/officeDocument/2006/relationships/font" Target="fonts/GentiumBasic-italic.ttf"/><Relationship Id="rId8" Type="http://schemas.openxmlformats.org/officeDocument/2006/relationships/font" Target="fonts/GentiumBasic-boldItalic.ttf"/></Relationships>
</file>

<file path=word/_rels/footer3.xml.rels><?xml version="1.0" encoding="UTF-8" standalone="yes"?><Relationships xmlns="http://schemas.openxmlformats.org/package/2006/relationships"><Relationship Id="rId1" Type="http://schemas.openxmlformats.org/officeDocument/2006/relationships/hyperlink" Target="http://www.ieorestesindici.edu.co" TargetMode="External"/><Relationship Id="rId2"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4.jp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